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FDCBE" w14:textId="77777777" w:rsidR="0047346F" w:rsidRPr="00C27C5F" w:rsidRDefault="0047346F" w:rsidP="0088180F">
      <w:pPr>
        <w:contextualSpacing/>
        <w:rPr>
          <w:rFonts w:ascii="Times New Roman Tj" w:hAnsi="Times New Roman Tj"/>
          <w:sz w:val="28"/>
          <w:szCs w:val="28"/>
          <w:lang w:val="tg-Cyrl-TJ"/>
        </w:rPr>
      </w:pPr>
    </w:p>
    <w:p w14:paraId="47E41281" w14:textId="77777777" w:rsidR="0047346F" w:rsidRPr="00C27C5F" w:rsidRDefault="0047346F" w:rsidP="0088180F">
      <w:pPr>
        <w:spacing w:after="0" w:line="240" w:lineRule="auto"/>
        <w:contextualSpacing/>
        <w:jc w:val="center"/>
        <w:rPr>
          <w:rFonts w:ascii="Times New Roman Tj" w:hAnsi="Times New Roman Tj"/>
          <w:sz w:val="28"/>
          <w:szCs w:val="28"/>
          <w:lang w:val="tg-Cyrl-TJ"/>
        </w:rPr>
      </w:pPr>
      <w:r w:rsidRPr="00C27C5F">
        <w:rPr>
          <w:rFonts w:ascii="Times New Roman Tj" w:hAnsi="Times New Roman Tj"/>
          <w:sz w:val="28"/>
          <w:szCs w:val="28"/>
          <w:lang w:val="tg-Cyrl-TJ"/>
        </w:rPr>
        <w:t xml:space="preserve">                                                 </w:t>
      </w:r>
      <w:r>
        <w:rPr>
          <w:rFonts w:ascii="Times New Roman Tj" w:hAnsi="Times New Roman Tj"/>
          <w:sz w:val="28"/>
          <w:szCs w:val="28"/>
          <w:lang w:val="tg-Cyrl-TJ"/>
        </w:rPr>
        <w:t xml:space="preserve">                     Утверждена</w:t>
      </w:r>
      <w:r w:rsidRPr="00C27C5F">
        <w:rPr>
          <w:rFonts w:ascii="Times New Roman Tj" w:hAnsi="Times New Roman Tj"/>
          <w:sz w:val="28"/>
          <w:szCs w:val="28"/>
          <w:lang w:val="tg-Cyrl-TJ"/>
        </w:rPr>
        <w:t xml:space="preserve">                                         </w:t>
      </w:r>
    </w:p>
    <w:p w14:paraId="13A6C285" w14:textId="77777777" w:rsidR="0047346F" w:rsidRPr="00C27C5F" w:rsidRDefault="0047346F" w:rsidP="0088180F">
      <w:pPr>
        <w:spacing w:after="0" w:line="240" w:lineRule="auto"/>
        <w:contextualSpacing/>
        <w:jc w:val="right"/>
        <w:rPr>
          <w:rFonts w:ascii="Times New Roman Tj" w:hAnsi="Times New Roman Tj"/>
          <w:sz w:val="28"/>
          <w:szCs w:val="28"/>
          <w:lang w:val="tg-Cyrl-TJ"/>
        </w:rPr>
      </w:pPr>
      <w:r>
        <w:rPr>
          <w:rFonts w:ascii="Times New Roman Tj" w:hAnsi="Times New Roman Tj"/>
          <w:sz w:val="28"/>
          <w:szCs w:val="28"/>
          <w:lang w:val="tg-Cyrl-TJ"/>
        </w:rPr>
        <w:t>п</w:t>
      </w:r>
      <w:r w:rsidRPr="00C27C5F">
        <w:rPr>
          <w:rFonts w:ascii="Times New Roman Tj" w:hAnsi="Times New Roman Tj"/>
          <w:sz w:val="28"/>
          <w:szCs w:val="28"/>
          <w:lang w:val="tg-Cyrl-TJ"/>
        </w:rPr>
        <w:t xml:space="preserve">остановлением Правительства </w:t>
      </w:r>
    </w:p>
    <w:p w14:paraId="7F81321E" w14:textId="77777777" w:rsidR="0047346F" w:rsidRPr="00C27C5F" w:rsidRDefault="0047346F" w:rsidP="00F14BA2">
      <w:pPr>
        <w:spacing w:after="0" w:line="240" w:lineRule="auto"/>
        <w:contextualSpacing/>
        <w:jc w:val="both"/>
        <w:rPr>
          <w:rFonts w:ascii="Times New Roman Tj" w:hAnsi="Times New Roman Tj"/>
          <w:sz w:val="28"/>
          <w:szCs w:val="28"/>
          <w:lang w:val="tg-Cyrl-TJ"/>
        </w:rPr>
      </w:pPr>
      <w:r w:rsidRPr="00C27C5F">
        <w:rPr>
          <w:rFonts w:ascii="Times New Roman Tj" w:hAnsi="Times New Roman Tj"/>
          <w:sz w:val="28"/>
          <w:szCs w:val="28"/>
          <w:lang w:val="tg-Cyrl-TJ"/>
        </w:rPr>
        <w:t xml:space="preserve">                           </w:t>
      </w:r>
      <w:r>
        <w:rPr>
          <w:rFonts w:ascii="Times New Roman Tj" w:hAnsi="Times New Roman Tj"/>
          <w:sz w:val="28"/>
          <w:szCs w:val="28"/>
          <w:lang w:val="tg-Cyrl-TJ"/>
        </w:rPr>
        <w:t xml:space="preserve">                                             </w:t>
      </w:r>
      <w:r w:rsidRPr="00C27C5F">
        <w:rPr>
          <w:rFonts w:ascii="Times New Roman Tj" w:hAnsi="Times New Roman Tj"/>
          <w:sz w:val="28"/>
          <w:szCs w:val="28"/>
          <w:lang w:val="tg-Cyrl-TJ"/>
        </w:rPr>
        <w:t xml:space="preserve">   Республики Таджикистан</w:t>
      </w:r>
    </w:p>
    <w:p w14:paraId="1A6CA5E2" w14:textId="77777777" w:rsidR="0047346F" w:rsidRPr="00C27C5F" w:rsidRDefault="0047346F" w:rsidP="00154444">
      <w:pPr>
        <w:spacing w:after="0" w:line="240" w:lineRule="auto"/>
        <w:contextualSpacing/>
        <w:jc w:val="both"/>
        <w:rPr>
          <w:rFonts w:ascii="Times New Roman Tj" w:hAnsi="Times New Roman Tj"/>
          <w:sz w:val="28"/>
          <w:szCs w:val="28"/>
          <w:lang w:val="tg-Cyrl-TJ"/>
        </w:rPr>
      </w:pPr>
      <w:r>
        <w:rPr>
          <w:rFonts w:ascii="Times New Roman Tj" w:hAnsi="Times New Roman Tj"/>
          <w:sz w:val="28"/>
          <w:szCs w:val="28"/>
          <w:lang w:val="tg-Cyrl-TJ"/>
        </w:rPr>
        <w:t xml:space="preserve">                                                                            от </w:t>
      </w:r>
      <w:r w:rsidR="009A0C98">
        <w:rPr>
          <w:rFonts w:ascii="Times New Roman Tj" w:hAnsi="Times New Roman Tj"/>
          <w:sz w:val="28"/>
          <w:szCs w:val="28"/>
          <w:lang w:val="tg-Cyrl-TJ"/>
        </w:rPr>
        <w:t xml:space="preserve">3 мая </w:t>
      </w:r>
      <w:r>
        <w:rPr>
          <w:rFonts w:ascii="Times New Roman Tj" w:hAnsi="Times New Roman Tj"/>
          <w:sz w:val="28"/>
          <w:szCs w:val="28"/>
          <w:lang w:val="tg-Cyrl-TJ"/>
        </w:rPr>
        <w:t xml:space="preserve"> 2014 года, №</w:t>
      </w:r>
      <w:r w:rsidR="009A0C98">
        <w:rPr>
          <w:rFonts w:ascii="Times New Roman Tj" w:hAnsi="Times New Roman Tj"/>
          <w:sz w:val="28"/>
          <w:szCs w:val="28"/>
          <w:lang w:val="tg-Cyrl-TJ"/>
        </w:rPr>
        <w:t>294</w:t>
      </w:r>
    </w:p>
    <w:p w14:paraId="552481AD" w14:textId="77777777" w:rsidR="0047346F" w:rsidRPr="00C27C5F" w:rsidRDefault="0047346F" w:rsidP="0088180F">
      <w:pPr>
        <w:contextualSpacing/>
        <w:jc w:val="right"/>
        <w:rPr>
          <w:rFonts w:ascii="Times New Roman Tj" w:hAnsi="Times New Roman Tj"/>
          <w:sz w:val="28"/>
          <w:szCs w:val="28"/>
          <w:lang w:val="tg-Cyrl-TJ"/>
        </w:rPr>
      </w:pPr>
    </w:p>
    <w:p w14:paraId="748FBAFD" w14:textId="77777777" w:rsidR="0047346F" w:rsidRPr="00C27C5F" w:rsidRDefault="0047346F" w:rsidP="0088180F">
      <w:pPr>
        <w:contextualSpacing/>
        <w:jc w:val="right"/>
        <w:rPr>
          <w:rFonts w:ascii="Times New Roman Tj" w:hAnsi="Times New Roman Tj"/>
          <w:sz w:val="28"/>
          <w:szCs w:val="28"/>
          <w:lang w:val="tg-Cyrl-TJ"/>
        </w:rPr>
      </w:pPr>
    </w:p>
    <w:p w14:paraId="49056064" w14:textId="77777777" w:rsidR="0047346F" w:rsidRDefault="0047346F" w:rsidP="0088180F">
      <w:pPr>
        <w:contextualSpacing/>
        <w:rPr>
          <w:rFonts w:ascii="Times New Roman Tj" w:hAnsi="Times New Roman Tj"/>
          <w:sz w:val="28"/>
          <w:szCs w:val="28"/>
          <w:lang w:val="tg-Cyrl-TJ"/>
        </w:rPr>
      </w:pPr>
    </w:p>
    <w:p w14:paraId="6E4FA621" w14:textId="77777777" w:rsidR="0047346F" w:rsidRDefault="0047346F" w:rsidP="0088180F">
      <w:pPr>
        <w:contextualSpacing/>
        <w:rPr>
          <w:rFonts w:ascii="Times New Roman Tj" w:hAnsi="Times New Roman Tj"/>
          <w:sz w:val="28"/>
          <w:szCs w:val="28"/>
          <w:lang w:val="tg-Cyrl-TJ"/>
        </w:rPr>
      </w:pPr>
    </w:p>
    <w:p w14:paraId="00A53CF9" w14:textId="77777777" w:rsidR="0047346F" w:rsidRDefault="0047346F" w:rsidP="0088180F">
      <w:pPr>
        <w:contextualSpacing/>
        <w:rPr>
          <w:rFonts w:ascii="Times New Roman Tj" w:hAnsi="Times New Roman Tj"/>
          <w:sz w:val="28"/>
          <w:szCs w:val="28"/>
          <w:lang w:val="tg-Cyrl-TJ"/>
        </w:rPr>
      </w:pPr>
    </w:p>
    <w:p w14:paraId="5E20CF08" w14:textId="77777777" w:rsidR="0047346F" w:rsidRDefault="0047346F" w:rsidP="0088180F">
      <w:pPr>
        <w:contextualSpacing/>
        <w:rPr>
          <w:rFonts w:ascii="Times New Roman Tj" w:hAnsi="Times New Roman Tj"/>
          <w:sz w:val="28"/>
          <w:szCs w:val="28"/>
          <w:lang w:val="tg-Cyrl-TJ"/>
        </w:rPr>
      </w:pPr>
    </w:p>
    <w:p w14:paraId="2BB3570D" w14:textId="77777777" w:rsidR="0047346F" w:rsidRDefault="0047346F" w:rsidP="0088180F">
      <w:pPr>
        <w:contextualSpacing/>
        <w:rPr>
          <w:rFonts w:ascii="Times New Roman Tj" w:hAnsi="Times New Roman Tj"/>
          <w:sz w:val="28"/>
          <w:szCs w:val="28"/>
          <w:lang w:val="tg-Cyrl-TJ"/>
        </w:rPr>
      </w:pPr>
    </w:p>
    <w:p w14:paraId="1A1F574E" w14:textId="77777777" w:rsidR="0047346F" w:rsidRDefault="0047346F" w:rsidP="0088180F">
      <w:pPr>
        <w:contextualSpacing/>
        <w:rPr>
          <w:rFonts w:ascii="Times New Roman Tj" w:hAnsi="Times New Roman Tj"/>
          <w:sz w:val="28"/>
          <w:szCs w:val="28"/>
          <w:lang w:val="tg-Cyrl-TJ"/>
        </w:rPr>
      </w:pPr>
    </w:p>
    <w:p w14:paraId="3F650D0C" w14:textId="77777777" w:rsidR="0047346F" w:rsidRDefault="0047346F" w:rsidP="0088180F">
      <w:pPr>
        <w:contextualSpacing/>
        <w:rPr>
          <w:rFonts w:ascii="Times New Roman Tj" w:hAnsi="Times New Roman Tj"/>
          <w:sz w:val="28"/>
          <w:szCs w:val="28"/>
          <w:lang w:val="tg-Cyrl-TJ"/>
        </w:rPr>
      </w:pPr>
    </w:p>
    <w:p w14:paraId="22B26AAA" w14:textId="77777777" w:rsidR="0047346F" w:rsidRDefault="0047346F" w:rsidP="0088180F">
      <w:pPr>
        <w:contextualSpacing/>
        <w:rPr>
          <w:rFonts w:ascii="Times New Roman Tj" w:hAnsi="Times New Roman Tj"/>
          <w:sz w:val="28"/>
          <w:szCs w:val="28"/>
          <w:lang w:val="tg-Cyrl-TJ"/>
        </w:rPr>
      </w:pPr>
    </w:p>
    <w:p w14:paraId="31B2C56A" w14:textId="77777777" w:rsidR="0047346F" w:rsidRDefault="0047346F" w:rsidP="0088180F">
      <w:pPr>
        <w:contextualSpacing/>
        <w:rPr>
          <w:rFonts w:ascii="Times New Roman Tj" w:hAnsi="Times New Roman Tj"/>
          <w:sz w:val="28"/>
          <w:szCs w:val="28"/>
          <w:lang w:val="tg-Cyrl-TJ"/>
        </w:rPr>
      </w:pPr>
    </w:p>
    <w:p w14:paraId="324C3C30" w14:textId="77777777" w:rsidR="0047346F" w:rsidRDefault="0047346F" w:rsidP="0088180F">
      <w:pPr>
        <w:contextualSpacing/>
        <w:rPr>
          <w:rFonts w:ascii="Times New Roman Tj" w:hAnsi="Times New Roman Tj"/>
          <w:sz w:val="28"/>
          <w:szCs w:val="28"/>
          <w:lang w:val="tg-Cyrl-TJ"/>
        </w:rPr>
      </w:pPr>
    </w:p>
    <w:p w14:paraId="31ADDE9F" w14:textId="77777777" w:rsidR="0047346F" w:rsidRDefault="0047346F" w:rsidP="0088180F">
      <w:pPr>
        <w:contextualSpacing/>
        <w:rPr>
          <w:rFonts w:ascii="Times New Roman Tj" w:hAnsi="Times New Roman Tj"/>
          <w:sz w:val="28"/>
          <w:szCs w:val="28"/>
          <w:lang w:val="tg-Cyrl-TJ"/>
        </w:rPr>
      </w:pPr>
    </w:p>
    <w:p w14:paraId="764243CA" w14:textId="77777777" w:rsidR="0047346F" w:rsidRPr="00C27C5F" w:rsidRDefault="0047346F" w:rsidP="0088180F">
      <w:pPr>
        <w:contextualSpacing/>
        <w:rPr>
          <w:rFonts w:ascii="Times New Roman Tj" w:hAnsi="Times New Roman Tj"/>
          <w:sz w:val="28"/>
          <w:szCs w:val="28"/>
          <w:lang w:val="tg-Cyrl-TJ"/>
        </w:rPr>
      </w:pPr>
    </w:p>
    <w:p w14:paraId="672F87E7" w14:textId="77777777" w:rsidR="0047346F" w:rsidRPr="001F378E" w:rsidRDefault="0047346F" w:rsidP="0088180F">
      <w:pPr>
        <w:pStyle w:val="aa"/>
        <w:jc w:val="center"/>
        <w:rPr>
          <w:rFonts w:ascii="Times New Roman Tj" w:hAnsi="Times New Roman Tj"/>
          <w:b/>
          <w:sz w:val="28"/>
          <w:szCs w:val="28"/>
          <w:lang w:val="tg-Cyrl-TJ"/>
        </w:rPr>
      </w:pPr>
    </w:p>
    <w:p w14:paraId="257D9BEF" w14:textId="77777777" w:rsidR="0047346F" w:rsidRPr="001F378E" w:rsidRDefault="0047346F" w:rsidP="0088180F">
      <w:pPr>
        <w:pStyle w:val="aa"/>
        <w:jc w:val="center"/>
        <w:rPr>
          <w:rFonts w:ascii="Times New Roman Tj" w:hAnsi="Times New Roman Tj"/>
          <w:b/>
          <w:sz w:val="28"/>
          <w:szCs w:val="28"/>
        </w:rPr>
      </w:pPr>
      <w:r w:rsidRPr="001F378E">
        <w:rPr>
          <w:rFonts w:ascii="Times New Roman Tj" w:hAnsi="Times New Roman Tj"/>
          <w:b/>
          <w:sz w:val="28"/>
          <w:szCs w:val="28"/>
        </w:rPr>
        <w:t>Государственная программа по предупреждению насилия</w:t>
      </w:r>
    </w:p>
    <w:p w14:paraId="5ED3F2B1" w14:textId="77777777" w:rsidR="0047346F" w:rsidRPr="001F378E" w:rsidRDefault="0047346F" w:rsidP="0088180F">
      <w:pPr>
        <w:pStyle w:val="aa"/>
        <w:jc w:val="center"/>
        <w:rPr>
          <w:rFonts w:ascii="Times New Roman Tj" w:hAnsi="Times New Roman Tj"/>
          <w:b/>
          <w:sz w:val="28"/>
          <w:szCs w:val="28"/>
        </w:rPr>
      </w:pPr>
      <w:r w:rsidRPr="001F378E">
        <w:rPr>
          <w:rFonts w:ascii="Times New Roman Tj" w:hAnsi="Times New Roman Tj"/>
          <w:b/>
          <w:sz w:val="28"/>
          <w:szCs w:val="28"/>
        </w:rPr>
        <w:t>в семье в Республике Таджикистан на 2014 – 2023 годы</w:t>
      </w:r>
    </w:p>
    <w:p w14:paraId="04126C76" w14:textId="77777777" w:rsidR="0047346F" w:rsidRPr="00C27C5F" w:rsidRDefault="0047346F" w:rsidP="0088180F">
      <w:pPr>
        <w:contextualSpacing/>
        <w:rPr>
          <w:rFonts w:ascii="Times New Roman Tj" w:hAnsi="Times New Roman Tj"/>
          <w:sz w:val="28"/>
          <w:szCs w:val="28"/>
        </w:rPr>
      </w:pPr>
    </w:p>
    <w:p w14:paraId="51D79D85" w14:textId="77777777" w:rsidR="0047346F" w:rsidRPr="00C27C5F" w:rsidRDefault="0047346F" w:rsidP="0088180F">
      <w:pPr>
        <w:contextualSpacing/>
        <w:rPr>
          <w:rFonts w:ascii="Times New Roman Tj" w:hAnsi="Times New Roman Tj"/>
          <w:sz w:val="28"/>
          <w:szCs w:val="28"/>
          <w:lang w:val="tg-Cyrl-TJ"/>
        </w:rPr>
      </w:pPr>
    </w:p>
    <w:p w14:paraId="57C2C910" w14:textId="77777777" w:rsidR="0047346F" w:rsidRPr="00C27C5F" w:rsidRDefault="0047346F" w:rsidP="0088180F">
      <w:pPr>
        <w:contextualSpacing/>
        <w:rPr>
          <w:rFonts w:ascii="Times New Roman Tj" w:hAnsi="Times New Roman Tj"/>
          <w:sz w:val="28"/>
          <w:szCs w:val="28"/>
          <w:lang w:val="tg-Cyrl-TJ"/>
        </w:rPr>
      </w:pPr>
    </w:p>
    <w:p w14:paraId="66A84B2B" w14:textId="77777777" w:rsidR="0047346F" w:rsidRPr="00C27C5F" w:rsidRDefault="0047346F" w:rsidP="0088180F">
      <w:pPr>
        <w:contextualSpacing/>
        <w:rPr>
          <w:rFonts w:ascii="Times New Roman Tj" w:hAnsi="Times New Roman Tj"/>
          <w:sz w:val="28"/>
          <w:szCs w:val="28"/>
          <w:lang w:val="tg-Cyrl-TJ"/>
        </w:rPr>
      </w:pPr>
    </w:p>
    <w:p w14:paraId="6158A116" w14:textId="77777777" w:rsidR="0047346F" w:rsidRPr="00C27C5F" w:rsidRDefault="0047346F" w:rsidP="0088180F">
      <w:pPr>
        <w:contextualSpacing/>
        <w:rPr>
          <w:rFonts w:ascii="Times New Roman Tj" w:hAnsi="Times New Roman Tj"/>
          <w:sz w:val="28"/>
          <w:szCs w:val="28"/>
          <w:lang w:val="tg-Cyrl-TJ"/>
        </w:rPr>
      </w:pPr>
    </w:p>
    <w:p w14:paraId="2028BB7C" w14:textId="77777777" w:rsidR="0047346F" w:rsidRPr="00C27C5F" w:rsidRDefault="0047346F" w:rsidP="0088180F">
      <w:pPr>
        <w:contextualSpacing/>
        <w:rPr>
          <w:rFonts w:ascii="Times New Roman Tj" w:hAnsi="Times New Roman Tj"/>
          <w:sz w:val="28"/>
          <w:szCs w:val="28"/>
          <w:lang w:val="tg-Cyrl-TJ"/>
        </w:rPr>
      </w:pPr>
    </w:p>
    <w:p w14:paraId="55AD4C80" w14:textId="77777777" w:rsidR="0047346F" w:rsidRPr="00C27C5F" w:rsidRDefault="0047346F" w:rsidP="0088180F">
      <w:pPr>
        <w:contextualSpacing/>
        <w:rPr>
          <w:rFonts w:ascii="Times New Roman Tj" w:hAnsi="Times New Roman Tj"/>
          <w:sz w:val="28"/>
          <w:szCs w:val="28"/>
          <w:lang w:val="tg-Cyrl-TJ"/>
        </w:rPr>
      </w:pPr>
    </w:p>
    <w:p w14:paraId="745CBD23"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24D0E479"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7CD9BA10"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47C3FC49"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44B25BC1"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0976CFC9"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2E0E0F3D"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6C6B59FE"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6D68665F" w14:textId="77777777" w:rsidR="0047346F" w:rsidRDefault="0047346F" w:rsidP="006C3F8C">
      <w:pPr>
        <w:pStyle w:val="a3"/>
        <w:tabs>
          <w:tab w:val="left" w:pos="2580"/>
        </w:tabs>
        <w:ind w:left="3479"/>
        <w:rPr>
          <w:rFonts w:ascii="Times New Roman Tj" w:hAnsi="Times New Roman Tj"/>
          <w:sz w:val="28"/>
          <w:szCs w:val="28"/>
          <w:lang w:val="tg-Cyrl-TJ"/>
        </w:rPr>
      </w:pPr>
    </w:p>
    <w:p w14:paraId="592C4984" w14:textId="77777777" w:rsidR="0047346F" w:rsidRPr="00C27C5F" w:rsidRDefault="0047346F" w:rsidP="006C3F8C">
      <w:pPr>
        <w:pStyle w:val="a3"/>
        <w:tabs>
          <w:tab w:val="left" w:pos="2580"/>
        </w:tabs>
        <w:ind w:left="3479"/>
        <w:rPr>
          <w:rFonts w:ascii="Times New Roman Tj" w:hAnsi="Times New Roman Tj"/>
          <w:sz w:val="28"/>
          <w:szCs w:val="28"/>
          <w:lang w:val="tg-Cyrl-TJ"/>
        </w:rPr>
      </w:pPr>
    </w:p>
    <w:p w14:paraId="130D224D" w14:textId="77777777" w:rsidR="0047346F" w:rsidRPr="001F378E" w:rsidRDefault="0047346F" w:rsidP="00601121">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lastRenderedPageBreak/>
        <w:t>Предисловие</w:t>
      </w:r>
    </w:p>
    <w:p w14:paraId="79E9932D" w14:textId="77777777" w:rsidR="0047346F" w:rsidRPr="001F378E" w:rsidRDefault="0047346F" w:rsidP="00601121">
      <w:pPr>
        <w:pStyle w:val="aa"/>
        <w:jc w:val="center"/>
        <w:rPr>
          <w:rFonts w:ascii="Times New Roman Tj" w:hAnsi="Times New Roman Tj"/>
          <w:sz w:val="24"/>
          <w:szCs w:val="24"/>
          <w:lang w:val="tg-Cyrl-TJ"/>
        </w:rPr>
      </w:pPr>
    </w:p>
    <w:p w14:paraId="10C00FD3"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 Государственная программа  п</w:t>
      </w:r>
      <w:r w:rsidRPr="001F378E">
        <w:rPr>
          <w:rFonts w:ascii="Times New Roman Tj" w:hAnsi="Times New Roman Tj"/>
          <w:sz w:val="24"/>
          <w:szCs w:val="24"/>
        </w:rPr>
        <w:t xml:space="preserve">о предупреждению </w:t>
      </w:r>
      <w:r w:rsidRPr="001F378E">
        <w:rPr>
          <w:rFonts w:ascii="Times New Roman Tj" w:hAnsi="Times New Roman Tj"/>
          <w:sz w:val="24"/>
          <w:szCs w:val="24"/>
          <w:lang w:val="tg-Cyrl-TJ"/>
        </w:rPr>
        <w:t xml:space="preserve">насилия в семье на 2014 - 2023 годы (далее - Программа) разработана с целью усиления механизмов предотвращения  насилия в семье, борьбы против преступности, особенно факторов насилия в семье, регистрации индивидуального предупреждения по вопросам недопущения антисоциальных действий, недостойного и аморального поведения в семье, обеспечения социальной и правовой защиты граждан на основе Конституции Республики Таджикистан,  других нормативных правовых актов Республики Таджикистан, международных нормативных правовых актов,  признанных Республикой Таджикистан, и с целью  реализации Закона Республики Таджикистан “О предупреждении насилия в семье”, </w:t>
      </w:r>
      <w:r w:rsidRPr="001F378E">
        <w:rPr>
          <w:rFonts w:ascii="Times New Roman Tj" w:hAnsi="Times New Roman Tj"/>
          <w:sz w:val="24"/>
          <w:szCs w:val="24"/>
        </w:rPr>
        <w:t xml:space="preserve">Закона Республики Таджикистан «О государственных прогнозах, концепциях, стратегиях и программах социально - экономического развития», </w:t>
      </w:r>
      <w:r w:rsidRPr="001F378E">
        <w:rPr>
          <w:rFonts w:ascii="Times New Roman Tj" w:hAnsi="Times New Roman Tj"/>
          <w:sz w:val="24"/>
          <w:szCs w:val="24"/>
          <w:lang w:val="tg-Cyrl-TJ"/>
        </w:rPr>
        <w:t xml:space="preserve">Закона Республики Таджикистан “Об ответственности  родителей за обучение и воспитание детей”, Закона Республики Таджикистан “О милиции”, Уголовного кодекса Республики Таджикистан, Кодекса Республики Таджикистан “Об административных правонарушениях”, Семейного кодекса Республики Таджикистан и других нормативных правовых актов, направленных на предупреждение  насилия в семье. </w:t>
      </w:r>
    </w:p>
    <w:p w14:paraId="332BC97A"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color w:val="00B050"/>
          <w:sz w:val="24"/>
          <w:szCs w:val="24"/>
          <w:lang w:val="tg-Cyrl-TJ"/>
        </w:rPr>
        <w:tab/>
      </w:r>
      <w:r w:rsidRPr="001F378E">
        <w:rPr>
          <w:rFonts w:ascii="Times New Roman Tj" w:hAnsi="Times New Roman Tj"/>
          <w:sz w:val="24"/>
          <w:szCs w:val="24"/>
          <w:lang w:val="tg-Cyrl-TJ"/>
        </w:rPr>
        <w:t xml:space="preserve"> Стратегическая цель взаимного сотрудничества  в осуществлении настоящей Программы направлена  на  обеспечение эффективной реализации механизмов предупреждения насилия в семье  при участии всех государственных субъектов   и   общественности, значительного  улучшения системы борьбы с преступностью, реальной защиты прав и свобод граждан, защиты конституционных норм, обеспечения  устойчивости семей, предупреждения насилия в них.  </w:t>
      </w:r>
    </w:p>
    <w:p w14:paraId="31DD0D29"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Настоящая  Программа  обеспечит равноправие мужчин и женщин в решении семейных проблем, независимо от национальности, расы, пола, языка,   религиозных и политических убеждений, социального положения, образования, имущества, защиту и заинтересованность в материнстве, заботу о воспитании детей и защиту их прав и интересов, моногамию, добровольность брака и свободного его  рассторжения, взаимную ответственность по имущественным и духовным вопросам и взаимную заботу членов семьи. </w:t>
      </w:r>
    </w:p>
    <w:p w14:paraId="084EAE72" w14:textId="77777777" w:rsidR="0047346F" w:rsidRPr="001F378E" w:rsidRDefault="0047346F" w:rsidP="00601121">
      <w:pPr>
        <w:pStyle w:val="aa"/>
        <w:ind w:firstLine="708"/>
        <w:jc w:val="both"/>
        <w:rPr>
          <w:rFonts w:ascii="Times New Roman Tj" w:hAnsi="Times New Roman Tj"/>
          <w:sz w:val="24"/>
          <w:szCs w:val="24"/>
          <w:lang w:val="tg-Cyrl-TJ"/>
        </w:rPr>
      </w:pPr>
    </w:p>
    <w:p w14:paraId="4D870901" w14:textId="77777777" w:rsidR="0047346F" w:rsidRPr="001F378E" w:rsidRDefault="0047346F" w:rsidP="00F62729">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t>1. Анализ общего положения и тенденции насилия в семье</w:t>
      </w:r>
    </w:p>
    <w:p w14:paraId="5071510A"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1. Правительство Республики Таджикистан после  приобретения государственной независимости и вступления на путь создания демократического, светского и правового государства регулярно активизирует свои усилия в продвижении равного и справедливого развития полов через укрепление законодательной базы и осуществление последовательной политики,  в том числе и в плане гендерной политики.  </w:t>
      </w:r>
    </w:p>
    <w:p w14:paraId="263ED922" w14:textId="77777777" w:rsidR="0047346F" w:rsidRPr="001F378E" w:rsidRDefault="0047346F" w:rsidP="008D321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2. Издание Указа Президента Республики Таджикистан  от 3 дебаря 1999 года,  №5 «О повышении роли женщин в обществе” стало основой для принятия Закона Республики Таджикистан “О государственных гарантиях равноправия мужчин и женщин и равных возможностей их реализации”, Закона Республики Таджикистан “О предупреждении насилия в семье”, других нормативных правовых актов и отраслевых программ, реализация которых  способствовала  улучшению положения женщин в обществе.  </w:t>
      </w:r>
    </w:p>
    <w:p w14:paraId="541CA16D"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3. Наряду с этим,  Республика Таджикистан, как равноправный член мирового сообщества, ратифицировало ряд международных законодательных актов, в том числе Всеобщую декларацию о правах человека и Конвенцию о ликвидации всех форм дискриминации в отношении женщин, реализация которых направлена на улучшение положения женщин в обществе. С принятием Закона Республики Таджикистан “О предупреждении насилия в семье”  для реализации его положений в законодательство  Республики Таджикистан были внесены изменения и дополнения. </w:t>
      </w:r>
    </w:p>
    <w:p w14:paraId="6969B5A7"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lastRenderedPageBreak/>
        <w:tab/>
        <w:t>4. В настоящее время в направлении обеспечения равноправия  мужчин и женщин  в Республике Таджикистан достигнут ряд успехов, и таджикские женщины и девушки  наравне с мужчинами участвуют во всех областях жизни страны.</w:t>
      </w:r>
    </w:p>
    <w:p w14:paraId="176AA674"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5. Однако, несмотря на предпринятые меры, в повседневней жизни семей все еще наблюдаются проблемы, которые требуют решения. Одной из них является существование предрассудков о правах женщин в обществе,  а также насилия по отношению к  женщинам, их детей и престарелых  в семье, что создаёт трудности  в жизни членов семьи и приводит к её распаду и совершению  других  нежелательных деяний.</w:t>
      </w:r>
    </w:p>
    <w:p w14:paraId="7180815C"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6. С целью предотвращения нежелательного явления насилия в семье в управлениях внутренних дел города Душанбе, Хатлонской и Согдийской областях функционируют участковые инспектора по предупреждению насилия в семье.</w:t>
      </w:r>
    </w:p>
    <w:p w14:paraId="69EFA2BA"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7. В  Академии милиции Министерства внутренних дел  Республики Таджикистан, начиная с  2010 года введен специальный курс обучения “Насилие в семье“  и с 2011 года введена учебная дисциплина “Предупреждение насилия в семье”.</w:t>
      </w:r>
    </w:p>
    <w:p w14:paraId="2942A099"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8. Министерством здравоохранения и социальной защиты населения Республики Таджикистан при 8 отделах больниц учреждены комнаты помощи жертвам насилия, где непосредственно оказывается медицинская и психологическая помощь пострадавшим от насилия. </w:t>
      </w:r>
    </w:p>
    <w:p w14:paraId="7C17DE0D"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9. В  2010 году с целью предупреждения насилия в семье и повышения гендерной чувствительности при рассмотрении уголовных дел, связанных с насилием по отношению к женщинам, Советом юстиции Республики Таджикистан были проведены специальные обучающие  тренинги для судей. </w:t>
      </w:r>
    </w:p>
    <w:p w14:paraId="3AAE9C13"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10. С целью повышения правового образования граждан, предотвращения совершения недостойных деяний, в том числе насилия в семье,  при поддержке социальных партнеров при отделах и секторах по делам женщин и семьи исполнительных органов государственной власти  областей, городов и районов республики учреждены 105 информационно-консультативных центров, где юристы и психологи оказывают гражданам практическую помощ</w:t>
      </w:r>
      <w:r w:rsidRPr="001F378E">
        <w:rPr>
          <w:rFonts w:ascii="Times New Roman Tj" w:hAnsi="Times New Roman Tj"/>
          <w:sz w:val="24"/>
          <w:szCs w:val="24"/>
        </w:rPr>
        <w:t>ь</w:t>
      </w:r>
      <w:r w:rsidRPr="001F378E">
        <w:rPr>
          <w:rFonts w:ascii="Times New Roman Tj" w:hAnsi="Times New Roman Tj"/>
          <w:sz w:val="24"/>
          <w:szCs w:val="24"/>
          <w:lang w:val="tg-Cyrl-TJ"/>
        </w:rPr>
        <w:t xml:space="preserve">.  </w:t>
      </w:r>
    </w:p>
    <w:p w14:paraId="57A64869"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11. За 201</w:t>
      </w:r>
      <w:r w:rsidRPr="001F378E">
        <w:rPr>
          <w:rFonts w:ascii="Times New Roman Tj" w:hAnsi="Times New Roman Tj"/>
          <w:sz w:val="24"/>
          <w:szCs w:val="24"/>
        </w:rPr>
        <w:t>2</w:t>
      </w:r>
      <w:r w:rsidRPr="001F378E">
        <w:rPr>
          <w:rFonts w:ascii="Times New Roman Tj" w:hAnsi="Times New Roman Tj"/>
          <w:sz w:val="24"/>
          <w:szCs w:val="24"/>
          <w:lang w:val="tg-Cyrl-TJ"/>
        </w:rPr>
        <w:t xml:space="preserve"> - 201</w:t>
      </w:r>
      <w:r w:rsidRPr="001F378E">
        <w:rPr>
          <w:rFonts w:ascii="Times New Roman Tj" w:hAnsi="Times New Roman Tj"/>
          <w:sz w:val="24"/>
          <w:szCs w:val="24"/>
        </w:rPr>
        <w:t>3</w:t>
      </w:r>
      <w:r w:rsidRPr="001F378E">
        <w:rPr>
          <w:rFonts w:ascii="Times New Roman Tj" w:hAnsi="Times New Roman Tj"/>
          <w:sz w:val="24"/>
          <w:szCs w:val="24"/>
          <w:lang w:val="tg-Cyrl-TJ"/>
        </w:rPr>
        <w:t xml:space="preserve"> годы </w:t>
      </w:r>
      <w:r w:rsidRPr="001F378E">
        <w:rPr>
          <w:sz w:val="24"/>
          <w:szCs w:val="24"/>
        </w:rPr>
        <w:t>в</w:t>
      </w:r>
      <w:r w:rsidRPr="001F378E">
        <w:rPr>
          <w:rFonts w:ascii="Times New Roman Tj" w:hAnsi="Times New Roman Tj"/>
          <w:sz w:val="24"/>
          <w:szCs w:val="24"/>
          <w:lang w:val="tg-Cyrl-TJ"/>
        </w:rPr>
        <w:t xml:space="preserve"> кризисный центр “Бовари” при Комитете по делам женщин и семьи обратились 3268 граждан. Из них </w:t>
      </w:r>
      <w:r w:rsidRPr="001F378E">
        <w:rPr>
          <w:sz w:val="24"/>
          <w:szCs w:val="24"/>
        </w:rPr>
        <w:t>3054</w:t>
      </w:r>
      <w:r w:rsidRPr="001F378E">
        <w:rPr>
          <w:rFonts w:ascii="Times New Roman Tj" w:hAnsi="Times New Roman Tj"/>
          <w:sz w:val="24"/>
          <w:szCs w:val="24"/>
          <w:lang w:val="tg-Cyrl-TJ"/>
        </w:rPr>
        <w:t xml:space="preserve"> обратившихся составляют женщины. Из этой цифры </w:t>
      </w:r>
      <w:r w:rsidRPr="001F378E">
        <w:rPr>
          <w:rFonts w:ascii="Times New Roman Tj" w:hAnsi="Times New Roman Tj"/>
          <w:sz w:val="24"/>
          <w:szCs w:val="24"/>
        </w:rPr>
        <w:t>1714</w:t>
      </w:r>
      <w:r w:rsidRPr="001F378E">
        <w:rPr>
          <w:rFonts w:ascii="Times New Roman Tj" w:hAnsi="Times New Roman Tj"/>
          <w:sz w:val="24"/>
          <w:szCs w:val="24"/>
          <w:lang w:val="tg-Cyrl-TJ"/>
        </w:rPr>
        <w:t xml:space="preserve"> обращений были связаны с вопросами  насилия в семье. </w:t>
      </w:r>
    </w:p>
    <w:p w14:paraId="2134D73D"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12. В настоящее время в республике при государственных органах и общественных организациях функционируют 33 кризисных центра и 3 временных убежища, которые непосредственно оказывают помощь жертвам насилия в семье. </w:t>
      </w:r>
    </w:p>
    <w:p w14:paraId="0331F2A4"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13. С целью предупреждения нежелательного явления насилия в семье, повышения правового образования граждан и информированности населения ответственными лицами министерств и ведомств республики совместно с Комитетом телевидения и радиовещания при Правительстве Республики Таджикистан в целях предотвращения распада семей регулярно ведутся телевезионные передачи. </w:t>
      </w:r>
    </w:p>
    <w:p w14:paraId="2E3628E3"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14. В соответствии с официальными данными Управления записи актов гражданского состояния Министерства юстиции Республики Таджикистан количество рассторгнутых браков в 2010 году составило 6125  пар, в 2011 году 6797 пар, в 2012  году 7608 пар  и в 2013 году 8194 пар.</w:t>
      </w:r>
    </w:p>
    <w:p w14:paraId="6ECB65DB"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15. Основными  причинами  распада семей являются ранние браки, неподготовленность молодоженов  к самостоятельной жизни, их экономическая зависимость от родителей, трудовая миграция, вмешательство близких родственников и домашнее насилие.  </w:t>
      </w:r>
    </w:p>
    <w:p w14:paraId="0C0F67CA"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16. С распадом семей в современном обществе растет число беспризорных детей, которые в результате полученных психологических травм занимаются бродяжничеством, правонарушениями  и другими нежелательными деяниями. </w:t>
      </w:r>
    </w:p>
    <w:p w14:paraId="460D7325"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lastRenderedPageBreak/>
        <w:tab/>
        <w:t xml:space="preserve">17. В 2013 году зарегистрировано 725 </w:t>
      </w:r>
      <w:r w:rsidRPr="001F378E">
        <w:rPr>
          <w:rFonts w:ascii="Times New Roman Tj" w:hAnsi="Times New Roman Tj" w:cs="Times New Roman Tajik 1.0"/>
          <w:sz w:val="24"/>
          <w:szCs w:val="24"/>
          <w:lang w:val="tg-Cyrl-TJ"/>
        </w:rPr>
        <w:t xml:space="preserve"> преступлений,  совершенных  несовершеннолетними, что на 82 преступлений больше, чем за аналогичный период 2012 года. </w:t>
      </w:r>
    </w:p>
    <w:p w14:paraId="0D072637"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18. Из общего числа несовершеннолетних, совершивших преступления в 2013  году, 515 составляют  подростки, которые не охвачены учебой и трудом. Они в основном живут в неблагополучных семьях, и распад семьи оказывает на многих из них свое негативное влияние.  </w:t>
      </w:r>
    </w:p>
    <w:p w14:paraId="6651C24D"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 xml:space="preserve">19. В то же время в рамках реализации Закона Республики Таджикистан “Об ответственности  родителей за обучение и воспитание  детей” за 2013 год по отношению  к 6390 родителям заведены материалы по административным правонарушениям, что  является показателем низкого осознания родителями  своей ответственности за воспитание и образование детей.  </w:t>
      </w:r>
    </w:p>
    <w:p w14:paraId="6997F842"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20. Согласно официальным данным Министерства внутренних дел  Республики Таджикистан за 2013 год  в республике было совершено 2103 преступлений по отношению к женщинам и девушкам,  большинство из  которых составляют преступления насильственного характера. </w:t>
      </w:r>
    </w:p>
    <w:p w14:paraId="061BF896"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21. Также в последние годы наблюдаются  случаи суицида  среди женщин, девушек и подростков. В 2011 году отмечено </w:t>
      </w:r>
      <w:r w:rsidRPr="001F378E">
        <w:rPr>
          <w:rFonts w:ascii="Times New Roman Tj" w:hAnsi="Times New Roman Tj" w:cs="Times New Roman Tj"/>
          <w:sz w:val="24"/>
          <w:szCs w:val="24"/>
          <w:lang w:val="tg-Cyrl-TJ"/>
        </w:rPr>
        <w:t xml:space="preserve">507 случаев, из них 277, в 2012 году  554 случая,  из них </w:t>
      </w:r>
      <w:r w:rsidRPr="001F378E">
        <w:rPr>
          <w:rFonts w:ascii="Times New Roman Tj" w:hAnsi="Times New Roman Tj"/>
          <w:sz w:val="24"/>
          <w:szCs w:val="24"/>
          <w:lang w:val="tg-Cyrl-TJ"/>
        </w:rPr>
        <w:t xml:space="preserve">287, </w:t>
      </w:r>
      <w:r w:rsidRPr="001F378E">
        <w:rPr>
          <w:rFonts w:ascii="Times New Roman Tj" w:hAnsi="Times New Roman Tj" w:cs="Times New Roman Tj"/>
          <w:sz w:val="24"/>
          <w:szCs w:val="24"/>
          <w:lang w:val="tg-Cyrl-TJ"/>
        </w:rPr>
        <w:t xml:space="preserve">и за  </w:t>
      </w:r>
      <w:r w:rsidRPr="001F378E">
        <w:rPr>
          <w:rFonts w:ascii="Times New Roman Tj" w:hAnsi="Times New Roman Tj"/>
          <w:sz w:val="24"/>
          <w:szCs w:val="24"/>
          <w:lang w:val="tg-Cyrl-TJ"/>
        </w:rPr>
        <w:t xml:space="preserve">2013  год  568  подобных случая, из них 299 факта совершены  женщинами и девушками, а 55 случая совершены несовершеннолетними, что свидетельствует о нездоровой атмосфере в современных семьях.   </w:t>
      </w:r>
    </w:p>
    <w:p w14:paraId="7A1C4896"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22. Из-за  отсутствия  необходимых условий и существующих  предрассудков на местах, все еще достаточно случаев не посещения школ детьми школьного возраста, что негативно сказывается на всестроннем развитии детей и на дальнейшее развитие современного общества.</w:t>
      </w:r>
    </w:p>
    <w:p w14:paraId="2A19A83E"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23. </w:t>
      </w:r>
      <w:r w:rsidRPr="001F378E">
        <w:rPr>
          <w:rFonts w:ascii="Times New Roman Tj" w:hAnsi="Times New Roman Tj" w:cs="Times New Roman Tj"/>
          <w:sz w:val="24"/>
          <w:szCs w:val="24"/>
          <w:lang w:val="tg-Cyrl-TJ"/>
        </w:rPr>
        <w:t xml:space="preserve">Согласно официальным  статистическим данным в </w:t>
      </w:r>
      <w:r w:rsidRPr="001F378E">
        <w:rPr>
          <w:rFonts w:ascii="Times New Roman Tj" w:hAnsi="Times New Roman Tj"/>
          <w:sz w:val="24"/>
          <w:szCs w:val="24"/>
          <w:lang w:val="tg-Cyrl-TJ"/>
        </w:rPr>
        <w:t xml:space="preserve">2012 – 2013 учебном году  из 2630 детей, не охваченных школой, 1499 составляют девочки. </w:t>
      </w:r>
    </w:p>
    <w:p w14:paraId="35580ED7"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24. Необходимо отметить, что процесс  увеличения  случаев заражения ВИЧ/СПИД в обществе оказывает негативное,  социально-экономическое, медицинское  и психологическое влияние на женщин. В настоящее время в республике из  5382  вич-инфицированных   граждан  1476   составляют женщины, что на 1202 случаев больше  чем в 2008 году. Вич-инфицированные женщины подвергаются  дискриминации, насилию и грубости со стороны общества. </w:t>
      </w:r>
    </w:p>
    <w:p w14:paraId="0E3E306A" w14:textId="77777777" w:rsidR="0047346F" w:rsidRPr="001F378E" w:rsidRDefault="0047346F" w:rsidP="00601121">
      <w:pPr>
        <w:pStyle w:val="aa"/>
        <w:jc w:val="both"/>
        <w:rPr>
          <w:rFonts w:ascii="Times New Roman Tj" w:hAnsi="Times New Roman Tj"/>
          <w:sz w:val="24"/>
          <w:szCs w:val="24"/>
          <w:lang w:val="tg-Cyrl-TJ"/>
        </w:rPr>
      </w:pPr>
    </w:p>
    <w:p w14:paraId="02D411FA" w14:textId="77777777" w:rsidR="0047346F" w:rsidRPr="001F378E" w:rsidRDefault="0047346F" w:rsidP="00F62729">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t>2. Цель и основные задачи</w:t>
      </w:r>
    </w:p>
    <w:p w14:paraId="1CC25187"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ab/>
        <w:t>25. Основной целью Программы является  обеспечение правового  регулирования  общественных отношений по предупреждению насилия в семье  и конкретизация  функций  субъектов, ответственных за предупреждение насилия в семье, по выявлению и устранению причин и условий,  способствующих данному явлению.</w:t>
      </w:r>
    </w:p>
    <w:p w14:paraId="65BE7A3D" w14:textId="77777777" w:rsidR="0047346F" w:rsidRPr="001F378E" w:rsidRDefault="0047346F" w:rsidP="00601121">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26. Задачами Программы являются: </w:t>
      </w:r>
    </w:p>
    <w:p w14:paraId="576470F7"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способствование осуществлению государственной политики по предупреждению насилия в семье;</w:t>
      </w:r>
    </w:p>
    <w:p w14:paraId="434EA8C5"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формирование  непримиримого отношения общества к насилию в семье;</w:t>
      </w:r>
    </w:p>
    <w:p w14:paraId="3BAD5CC4"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выявление, профилактика и устранение причин и условий,  способствующих насилию в семье;</w:t>
      </w:r>
    </w:p>
    <w:p w14:paraId="04CCA4D2"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способствование повышению ответственности родителей в воспитании и образовании детей; </w:t>
      </w:r>
    </w:p>
    <w:p w14:paraId="39DBC90E"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профилактика инфекционных заболеваний и пропаганда здорового образа жизни среди населения;</w:t>
      </w:r>
    </w:p>
    <w:p w14:paraId="3FBD03D7"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защита прав и интересов людей с ограниченными возможностями;</w:t>
      </w:r>
    </w:p>
    <w:p w14:paraId="51491C35"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создание эффективных механизмов реализации Закона Республики Таджикистан “О предупреждении насилия в семье”.</w:t>
      </w:r>
    </w:p>
    <w:p w14:paraId="7CCBF391" w14:textId="77777777" w:rsidR="0047346F" w:rsidRPr="001F378E" w:rsidRDefault="0047346F" w:rsidP="00601121">
      <w:pPr>
        <w:pStyle w:val="aa"/>
        <w:jc w:val="both"/>
        <w:rPr>
          <w:rFonts w:ascii="Times New Roman Tj" w:hAnsi="Times New Roman Tj"/>
          <w:sz w:val="24"/>
          <w:szCs w:val="24"/>
          <w:lang w:val="tg-Cyrl-TJ"/>
        </w:rPr>
      </w:pPr>
    </w:p>
    <w:p w14:paraId="374C0B78" w14:textId="77777777" w:rsidR="0047346F" w:rsidRPr="001F378E" w:rsidRDefault="0047346F" w:rsidP="00601121">
      <w:pPr>
        <w:pStyle w:val="aa"/>
        <w:jc w:val="center"/>
        <w:rPr>
          <w:rFonts w:ascii="Times New Roman Tj" w:hAnsi="Times New Roman Tj" w:cs="Times New Roman Tj"/>
          <w:sz w:val="24"/>
          <w:szCs w:val="24"/>
          <w:lang w:val="tg-Cyrl-TJ"/>
        </w:rPr>
      </w:pPr>
      <w:r w:rsidRPr="001F378E">
        <w:rPr>
          <w:rFonts w:ascii="Times New Roman Tj" w:hAnsi="Times New Roman Tj"/>
          <w:sz w:val="24"/>
          <w:szCs w:val="24"/>
          <w:lang w:val="tg-Cyrl-TJ"/>
        </w:rPr>
        <w:lastRenderedPageBreak/>
        <w:t>3. Направления реализации  Программы</w:t>
      </w:r>
    </w:p>
    <w:p w14:paraId="7B60D5EE"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27.  Программа осуществляется в следующих направлениях:</w:t>
      </w:r>
    </w:p>
    <w:p w14:paraId="4CFBF569"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совершенствование нормативных правовых актов по предупреждению насилия в семье, и их практическая реализация;</w:t>
      </w:r>
    </w:p>
    <w:p w14:paraId="790290FC"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изменение общественного мнения в отношении насилия в семье;</w:t>
      </w:r>
    </w:p>
    <w:p w14:paraId="72811D90"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усиление деятельности правоохранительных органов в</w:t>
      </w:r>
    </w:p>
    <w:p w14:paraId="5E580DA1" w14:textId="77777777" w:rsidR="0047346F" w:rsidRPr="001F378E" w:rsidRDefault="0047346F" w:rsidP="002F2FC6">
      <w:pPr>
        <w:pStyle w:val="aa"/>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профилактике, выявлении и устранении факторов насилия в семье;</w:t>
      </w:r>
    </w:p>
    <w:p w14:paraId="730FBE1D"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координация деятельности государственных и общественных структур в области  насилия в семье;</w:t>
      </w:r>
    </w:p>
    <w:p w14:paraId="3DFD5C91"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повышение ответственности родителей в воспитании и образовании детей; </w:t>
      </w:r>
    </w:p>
    <w:p w14:paraId="3BD4EE3C" w14:textId="77777777" w:rsidR="0047346F" w:rsidRPr="001F378E" w:rsidRDefault="0047346F" w:rsidP="00F62729">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совершенствование содержания и сущности информационных  и образовательных мероприятий в области предупреждения насилия в семье; </w:t>
      </w:r>
    </w:p>
    <w:p w14:paraId="72C4392D" w14:textId="77777777" w:rsidR="0047346F" w:rsidRPr="001F378E" w:rsidRDefault="0047346F" w:rsidP="002F2FC6">
      <w:pPr>
        <w:pStyle w:val="aa"/>
        <w:ind w:firstLine="708"/>
        <w:jc w:val="both"/>
        <w:rPr>
          <w:rFonts w:ascii="Times New Roman Tj" w:hAnsi="Times New Roman Tj"/>
          <w:sz w:val="24"/>
          <w:szCs w:val="24"/>
        </w:rPr>
      </w:pPr>
      <w:r w:rsidRPr="001F378E">
        <w:rPr>
          <w:rFonts w:ascii="Times New Roman Tj" w:hAnsi="Times New Roman Tj"/>
          <w:sz w:val="24"/>
          <w:szCs w:val="24"/>
          <w:lang w:val="tg-Cyrl-TJ"/>
        </w:rPr>
        <w:t>- пов</w:t>
      </w:r>
      <w:proofErr w:type="spellStart"/>
      <w:r w:rsidRPr="001F378E">
        <w:rPr>
          <w:rFonts w:ascii="Times New Roman Tj" w:hAnsi="Times New Roman Tj"/>
          <w:sz w:val="24"/>
          <w:szCs w:val="24"/>
        </w:rPr>
        <w:t>ышение</w:t>
      </w:r>
      <w:proofErr w:type="spellEnd"/>
      <w:r w:rsidRPr="001F378E">
        <w:rPr>
          <w:rFonts w:ascii="Times New Roman Tj" w:hAnsi="Times New Roman Tj"/>
          <w:sz w:val="24"/>
          <w:szCs w:val="24"/>
        </w:rPr>
        <w:t xml:space="preserve"> правовой грамотности граждан по вопросам предупреждения насилия в семье;</w:t>
      </w:r>
    </w:p>
    <w:p w14:paraId="6CD27B31" w14:textId="77777777" w:rsidR="0047346F" w:rsidRPr="001F378E" w:rsidRDefault="0047346F" w:rsidP="002F2FC6">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разработка методических рекомендаций по повышению культуры семейных отношений  и предупреждения насилиявсемье;</w:t>
      </w:r>
    </w:p>
    <w:p w14:paraId="61CCECC7" w14:textId="77777777" w:rsidR="0047346F" w:rsidRPr="001F378E" w:rsidRDefault="0047346F" w:rsidP="002F2FC6">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создание центров помощи, центров по медико-социальной реабилитации для  пострадавших от насилия в семье в рамках действующих штатных единиц  и предусмотренных средств и улучшение качества оказания им правовых,  психологических   и медицинских услуг;  </w:t>
      </w:r>
    </w:p>
    <w:p w14:paraId="0DA47061" w14:textId="77777777" w:rsidR="0047346F" w:rsidRPr="001F378E" w:rsidRDefault="0047346F" w:rsidP="002F2FC6">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учреждение единого информационного центра по преступлениям, имеющим характер насилия в семье;</w:t>
      </w:r>
    </w:p>
    <w:p w14:paraId="7877E3CB" w14:textId="77777777" w:rsidR="0047346F" w:rsidRPr="001F378E" w:rsidRDefault="0047346F" w:rsidP="002F2FC6">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совершенствование деятельности специализированных институтов по обеспечению социальной поддержки семьи и ребенка, психологическо-педагогических центров для вывода семей из кризисного состояния  и адаптации пострадавших к нормальной жизни;</w:t>
      </w:r>
    </w:p>
    <w:p w14:paraId="2A6AE98B" w14:textId="77777777" w:rsidR="0047346F" w:rsidRPr="001F378E" w:rsidRDefault="0047346F" w:rsidP="002F2FC6">
      <w:pPr>
        <w:pStyle w:val="aa"/>
        <w:ind w:firstLine="708"/>
        <w:jc w:val="both"/>
        <w:rPr>
          <w:rFonts w:ascii="Times New Roman Tj" w:hAnsi="Times New Roman Tj" w:cs="Times New Roman Tj"/>
          <w:sz w:val="24"/>
          <w:szCs w:val="24"/>
          <w:lang w:val="tg-Cyrl-TJ"/>
        </w:rPr>
      </w:pPr>
      <w:r w:rsidRPr="001F378E">
        <w:rPr>
          <w:rFonts w:ascii="Times New Roman Tj" w:hAnsi="Times New Roman Tj"/>
          <w:sz w:val="24"/>
          <w:szCs w:val="24"/>
          <w:lang w:val="tg-Cyrl-TJ"/>
        </w:rPr>
        <w:t>- мониторинг исполнения  Программы.</w:t>
      </w:r>
    </w:p>
    <w:p w14:paraId="628E4AA4" w14:textId="77777777" w:rsidR="0047346F" w:rsidRPr="001F378E" w:rsidRDefault="0047346F" w:rsidP="00601121">
      <w:pPr>
        <w:pStyle w:val="aa"/>
        <w:jc w:val="both"/>
        <w:rPr>
          <w:rFonts w:ascii="Times New Roman Tj" w:hAnsi="Times New Roman Tj"/>
          <w:sz w:val="24"/>
          <w:szCs w:val="24"/>
          <w:lang w:val="tg-Cyrl-TJ"/>
        </w:rPr>
      </w:pPr>
    </w:p>
    <w:p w14:paraId="07D26AEB" w14:textId="77777777" w:rsidR="0047346F" w:rsidRPr="001F378E" w:rsidRDefault="0047346F" w:rsidP="00601121">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t xml:space="preserve">4. Исполнители мероприятий, предусмотренных </w:t>
      </w:r>
    </w:p>
    <w:p w14:paraId="2E5C7E15" w14:textId="77777777" w:rsidR="0047346F" w:rsidRPr="001F378E" w:rsidRDefault="0047346F" w:rsidP="00601121">
      <w:pPr>
        <w:pStyle w:val="aa"/>
        <w:jc w:val="center"/>
        <w:rPr>
          <w:rFonts w:ascii="Times New Roman Tj" w:hAnsi="Times New Roman Tj" w:cs="Times New Roman Tj"/>
          <w:sz w:val="24"/>
          <w:szCs w:val="24"/>
          <w:lang w:val="tg-Cyrl-TJ"/>
        </w:rPr>
      </w:pPr>
      <w:r w:rsidRPr="001F378E">
        <w:rPr>
          <w:rFonts w:ascii="Times New Roman Tj" w:hAnsi="Times New Roman Tj"/>
          <w:sz w:val="24"/>
          <w:szCs w:val="24"/>
          <w:lang w:val="tg-Cyrl-TJ"/>
        </w:rPr>
        <w:t xml:space="preserve">  в Программе</w:t>
      </w:r>
    </w:p>
    <w:p w14:paraId="2D5DB4C3" w14:textId="77777777" w:rsidR="0047346F" w:rsidRPr="001F378E" w:rsidRDefault="0047346F" w:rsidP="00601121">
      <w:pPr>
        <w:pStyle w:val="aa"/>
        <w:jc w:val="both"/>
        <w:rPr>
          <w:rFonts w:ascii="Times New Roman Tj" w:hAnsi="Times New Roman Tj"/>
          <w:b/>
          <w:sz w:val="24"/>
          <w:szCs w:val="24"/>
          <w:lang w:val="tg-Cyrl-TJ"/>
        </w:rPr>
      </w:pPr>
      <w:r w:rsidRPr="001F378E">
        <w:rPr>
          <w:rFonts w:ascii="Times New Roman Tj" w:hAnsi="Times New Roman Tj"/>
          <w:sz w:val="24"/>
          <w:szCs w:val="24"/>
          <w:lang w:val="tg-Cyrl-TJ"/>
        </w:rPr>
        <w:t xml:space="preserve"> </w:t>
      </w:r>
      <w:r w:rsidRPr="001F378E">
        <w:rPr>
          <w:rFonts w:ascii="Times New Roman Tj" w:hAnsi="Times New Roman Tj"/>
          <w:sz w:val="24"/>
          <w:szCs w:val="24"/>
          <w:lang w:val="tg-Cyrl-TJ"/>
        </w:rPr>
        <w:tab/>
        <w:t xml:space="preserve"> 28. Верховный Суд Республики Таджикистан, Совет юстиции Республики Таджикистан, Генеральная прокуратура Республики Таджикистан, Агентство по статистике при Президенте Республики Таджикистан, Агентство по   контролю за наркотиками при Президенте Республики Таджикистан, Министерство юстиции Республики Таджикистан, Министерство внутренних дел Республики Таджикистан, Министерство образования и науки Республики Таджикистан, Министерство экономического развития и торговли Республики Таджикистан, Министерство труда, миграции и занятости населения Республики Таджикистан, Министерство здравоохранения и социальной защиты населения Республики Таджикистан,  Министерство культуры Республики Таджикистан, Комитет по делам женщин и семьи при Правительстве Республики Таджикистан, Комитет по делам молодежи, спорта и туризма при Правительстве Республики Таджикистан, Комитет по телевидению и радиовещанию при Правительстве Республики Таджикистан, Комитет по делам религии, регулирования национальных традиций и обрядов при Правительстве Республики Таджикистан,  местные исполнительные органы государственной власти и общественные организации </w:t>
      </w:r>
      <w:r w:rsidRPr="001F378E">
        <w:rPr>
          <w:rFonts w:ascii="Times New Roman Tj" w:hAnsi="Times New Roman Tj"/>
          <w:b/>
          <w:sz w:val="24"/>
          <w:szCs w:val="24"/>
          <w:lang w:val="tg-Cyrl-TJ"/>
        </w:rPr>
        <w:t xml:space="preserve">являются исполнителями меропрятий, предусмотренных Программой.   </w:t>
      </w:r>
    </w:p>
    <w:p w14:paraId="7EEC5B1A" w14:textId="77777777" w:rsidR="0047346F" w:rsidRPr="001F378E" w:rsidRDefault="0047346F" w:rsidP="00601121">
      <w:pPr>
        <w:pStyle w:val="aa"/>
        <w:jc w:val="both"/>
        <w:rPr>
          <w:rFonts w:ascii="Times New Roman Tj" w:hAnsi="Times New Roman Tj" w:cs="Times New Roman Tj"/>
          <w:sz w:val="24"/>
          <w:szCs w:val="24"/>
          <w:lang w:val="tg-Cyrl-TJ"/>
        </w:rPr>
      </w:pPr>
    </w:p>
    <w:p w14:paraId="4C6FF279" w14:textId="77777777" w:rsidR="0047346F" w:rsidRPr="001F378E" w:rsidRDefault="0047346F" w:rsidP="00601121">
      <w:pPr>
        <w:pStyle w:val="aa"/>
        <w:jc w:val="center"/>
        <w:rPr>
          <w:rFonts w:ascii="Times New Roman Tj" w:hAnsi="Times New Roman Tj" w:cs="Times New Roman Tj"/>
          <w:sz w:val="24"/>
          <w:szCs w:val="24"/>
          <w:lang w:val="tg-Cyrl-TJ"/>
        </w:rPr>
      </w:pPr>
      <w:r w:rsidRPr="001F378E">
        <w:rPr>
          <w:rFonts w:ascii="Times New Roman Tj" w:hAnsi="Times New Roman Tj"/>
          <w:sz w:val="24"/>
          <w:szCs w:val="24"/>
          <w:lang w:val="tg-Cyrl-TJ"/>
        </w:rPr>
        <w:t>5. Ожидаемые результаты</w:t>
      </w:r>
    </w:p>
    <w:p w14:paraId="7DB5F9E0"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29. Ожидается, что  реализация Программы в стране  даст следующие результаты: </w:t>
      </w:r>
    </w:p>
    <w:p w14:paraId="493FF21F"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rPr>
        <w:t xml:space="preserve">- </w:t>
      </w:r>
      <w:r w:rsidRPr="001F378E">
        <w:rPr>
          <w:rFonts w:ascii="Times New Roman Tj" w:hAnsi="Times New Roman Tj"/>
          <w:sz w:val="24"/>
          <w:szCs w:val="24"/>
          <w:lang w:val="tg-Cyrl-TJ" w:eastAsia="ru-RU"/>
        </w:rPr>
        <w:t xml:space="preserve"> будет обеспечено равноправие членов семьи и соблюдение  их прав;</w:t>
      </w:r>
    </w:p>
    <w:p w14:paraId="353870E5"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xml:space="preserve">-  изменится отношение общества к насилию в семье, и  разные общественные слои населения примут меры по его устранению; </w:t>
      </w:r>
    </w:p>
    <w:p w14:paraId="514FCEAB"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lastRenderedPageBreak/>
        <w:t xml:space="preserve">- определится и будет  реализован механизм социального партнерства в соответствующих структурах по </w:t>
      </w:r>
      <w:r w:rsidRPr="001F378E">
        <w:rPr>
          <w:rFonts w:ascii="Times New Roman Tj" w:hAnsi="Times New Roman Tj"/>
          <w:sz w:val="24"/>
          <w:szCs w:val="24"/>
          <w:lang w:val="tg-Cyrl-TJ"/>
        </w:rPr>
        <w:t>предупреждению</w:t>
      </w:r>
      <w:r w:rsidRPr="001F378E">
        <w:rPr>
          <w:rFonts w:ascii="Times New Roman Tj" w:hAnsi="Times New Roman Tj"/>
          <w:sz w:val="24"/>
          <w:szCs w:val="24"/>
          <w:lang w:val="tg-Cyrl-TJ" w:eastAsia="ru-RU"/>
        </w:rPr>
        <w:t xml:space="preserve"> и выявлению насилия в семье;  </w:t>
      </w:r>
    </w:p>
    <w:p w14:paraId="7DB848EA"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будет усовершенствовано законодательство Республики Таджикистан по вопросам насилия в семье;</w:t>
      </w:r>
    </w:p>
    <w:p w14:paraId="21D22E33"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снизится уровень насилия в семье по республике;</w:t>
      </w:r>
    </w:p>
    <w:p w14:paraId="1743114E"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будет создана единая специальная статистическая база по вопросам насилия в семье;</w:t>
      </w:r>
    </w:p>
    <w:p w14:paraId="02FB8859"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xml:space="preserve">-  </w:t>
      </w:r>
      <w:r w:rsidRPr="001F378E">
        <w:rPr>
          <w:rFonts w:ascii="Times New Roman Tj" w:hAnsi="Times New Roman Tj"/>
          <w:sz w:val="24"/>
          <w:szCs w:val="24"/>
          <w:lang w:val="tg-Cyrl-TJ"/>
        </w:rPr>
        <w:t>в рамках действующих штатных единиц  и предусмотренных средств  будут  созданы   центры помощи,  центры  по медико-социальной реабилитации для  жертв семейного насилия по всей республике</w:t>
      </w:r>
      <w:r w:rsidRPr="001F378E">
        <w:rPr>
          <w:rFonts w:ascii="Times New Roman Tj" w:hAnsi="Times New Roman Tj"/>
          <w:sz w:val="24"/>
          <w:szCs w:val="24"/>
          <w:lang w:val="tg-Cyrl-TJ" w:eastAsia="ru-RU"/>
        </w:rPr>
        <w:t>;</w:t>
      </w:r>
    </w:p>
    <w:p w14:paraId="06AA7BDA" w14:textId="77777777" w:rsidR="0047346F" w:rsidRPr="001F378E" w:rsidRDefault="0047346F" w:rsidP="002F2FC6">
      <w:pPr>
        <w:pStyle w:val="aa"/>
        <w:ind w:firstLine="708"/>
        <w:jc w:val="both"/>
        <w:rPr>
          <w:rFonts w:ascii="Times New Roman Tj" w:hAnsi="Times New Roman Tj"/>
          <w:sz w:val="24"/>
          <w:szCs w:val="24"/>
          <w:lang w:val="tg-Cyrl-TJ" w:eastAsia="ru-RU"/>
        </w:rPr>
      </w:pPr>
      <w:r w:rsidRPr="001F378E">
        <w:rPr>
          <w:rFonts w:ascii="Times New Roman Tj" w:hAnsi="Times New Roman Tj"/>
          <w:sz w:val="24"/>
          <w:szCs w:val="24"/>
          <w:lang w:val="tg-Cyrl-TJ" w:eastAsia="ru-RU"/>
        </w:rPr>
        <w:t xml:space="preserve">- будут улучшены психологические отношения в семье  и повысится их социальный уровень; </w:t>
      </w:r>
    </w:p>
    <w:p w14:paraId="555E128B" w14:textId="77777777" w:rsidR="0047346F" w:rsidRPr="001F378E" w:rsidRDefault="0047346F" w:rsidP="002F2FC6">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eastAsia="ru-RU"/>
        </w:rPr>
        <w:t xml:space="preserve">- повысится ответственность </w:t>
      </w:r>
      <w:r w:rsidRPr="001F378E">
        <w:rPr>
          <w:rFonts w:ascii="Times New Roman Tj" w:hAnsi="Times New Roman Tj"/>
          <w:sz w:val="24"/>
          <w:szCs w:val="24"/>
          <w:lang w:val="tg-Cyrl-TJ"/>
        </w:rPr>
        <w:t>родителей  по  воспитанию и образованию детей в  семье</w:t>
      </w:r>
      <w:r w:rsidRPr="001F378E">
        <w:rPr>
          <w:rFonts w:ascii="Times New Roman Tj" w:hAnsi="Times New Roman Tj"/>
          <w:sz w:val="24"/>
          <w:szCs w:val="24"/>
          <w:lang w:val="tg-Cyrl-TJ" w:eastAsia="ru-RU"/>
        </w:rPr>
        <w:t>.</w:t>
      </w:r>
    </w:p>
    <w:p w14:paraId="14FA3FBF" w14:textId="77777777" w:rsidR="0047346F" w:rsidRPr="001F378E" w:rsidRDefault="0047346F" w:rsidP="00601121">
      <w:pPr>
        <w:pStyle w:val="aa"/>
        <w:jc w:val="both"/>
        <w:rPr>
          <w:rFonts w:ascii="Times New Roman Tj" w:hAnsi="Times New Roman Tj"/>
          <w:sz w:val="24"/>
          <w:szCs w:val="24"/>
          <w:lang w:val="tg-Cyrl-TJ"/>
        </w:rPr>
      </w:pPr>
    </w:p>
    <w:p w14:paraId="5F6C4419" w14:textId="77777777" w:rsidR="0047346F" w:rsidRPr="001F378E" w:rsidRDefault="0047346F" w:rsidP="002F2FC6">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t>6. Финансирование Программы</w:t>
      </w:r>
    </w:p>
    <w:p w14:paraId="577D5862"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30. Финансирование мероприятий Программы будет осуществляться за счет средств, предусмотренных Государственным бюджетом  и  других внебюджетных средств, не запрещенных законодательством Республики Таджикистан.</w:t>
      </w:r>
    </w:p>
    <w:p w14:paraId="7EB4979E" w14:textId="77777777" w:rsidR="0047346F" w:rsidRPr="001F378E" w:rsidRDefault="0047346F" w:rsidP="00601121">
      <w:pPr>
        <w:pStyle w:val="aa"/>
        <w:jc w:val="both"/>
        <w:rPr>
          <w:rFonts w:ascii="Times New Roman Tj" w:hAnsi="Times New Roman Tj"/>
          <w:sz w:val="24"/>
          <w:szCs w:val="24"/>
          <w:lang w:val="tg-Cyrl-TJ"/>
        </w:rPr>
      </w:pPr>
    </w:p>
    <w:p w14:paraId="71297771" w14:textId="77777777" w:rsidR="0047346F" w:rsidRPr="001F378E" w:rsidRDefault="0047346F" w:rsidP="002F2FC6">
      <w:pPr>
        <w:pStyle w:val="aa"/>
        <w:jc w:val="center"/>
        <w:rPr>
          <w:rFonts w:ascii="Times New Roman Tj" w:hAnsi="Times New Roman Tj"/>
          <w:bCs/>
          <w:sz w:val="24"/>
          <w:szCs w:val="24"/>
          <w:lang w:val="tg-Cyrl-TJ"/>
        </w:rPr>
      </w:pPr>
      <w:r w:rsidRPr="001F378E">
        <w:rPr>
          <w:rFonts w:ascii="Times New Roman Tj" w:hAnsi="Times New Roman Tj"/>
          <w:bCs/>
          <w:sz w:val="24"/>
          <w:szCs w:val="24"/>
          <w:lang w:val="tg-Cyrl-TJ"/>
        </w:rPr>
        <w:t xml:space="preserve">7. Координация и мониторинг выполнения </w:t>
      </w:r>
    </w:p>
    <w:p w14:paraId="5ED80B62" w14:textId="77777777" w:rsidR="0047346F" w:rsidRPr="001F378E" w:rsidRDefault="0047346F" w:rsidP="002F2FC6">
      <w:pPr>
        <w:pStyle w:val="aa"/>
        <w:jc w:val="center"/>
        <w:rPr>
          <w:rFonts w:ascii="Times New Roman Tj" w:hAnsi="Times New Roman Tj"/>
          <w:sz w:val="24"/>
          <w:szCs w:val="24"/>
          <w:lang w:val="tg-Cyrl-TJ"/>
        </w:rPr>
      </w:pPr>
      <w:r w:rsidRPr="001F378E">
        <w:rPr>
          <w:rFonts w:ascii="Times New Roman Tj" w:hAnsi="Times New Roman Tj"/>
          <w:bCs/>
          <w:sz w:val="24"/>
          <w:szCs w:val="24"/>
          <w:lang w:val="tg-Cyrl-TJ"/>
        </w:rPr>
        <w:t>Программы</w:t>
      </w:r>
    </w:p>
    <w:p w14:paraId="213986A5"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31. Мероприятия Программы будут осуществляться Комитетом по делам женщин и семьи при   Правительстве Республики Таджикистан, соответствующими министерствами и ведомствами,   местными исполнительными органами государственной власти. Министерства и ведомства, а также   местные исполнительные органы государственной власти  обязаны каждое полугодие представлять отчеты о выполенении Государственной программы  Комитету по делам женщин и семьи при  Правительстве Республики Таджикистан, с отражением реального выполнения показателей, указанных в Программе.  </w:t>
      </w:r>
    </w:p>
    <w:p w14:paraId="36EF2BD4" w14:textId="77777777" w:rsidR="0047346F" w:rsidRPr="001F378E" w:rsidRDefault="0047346F" w:rsidP="00601121">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32. Реализация Программы осуществляется согласно Плану </w:t>
      </w:r>
      <w:r w:rsidRPr="001F378E">
        <w:rPr>
          <w:rFonts w:ascii="Times New Roman Tj" w:hAnsi="Times New Roman Tj"/>
          <w:b/>
          <w:sz w:val="24"/>
          <w:szCs w:val="24"/>
          <w:lang w:val="tg-Cyrl-TJ"/>
        </w:rPr>
        <w:t xml:space="preserve">мероприятий </w:t>
      </w:r>
      <w:r w:rsidRPr="001F378E">
        <w:rPr>
          <w:rFonts w:ascii="Times New Roman Tj" w:hAnsi="Times New Roman Tj"/>
          <w:sz w:val="24"/>
          <w:szCs w:val="24"/>
          <w:lang w:val="tg-Cyrl-TJ"/>
        </w:rPr>
        <w:t xml:space="preserve"> Программы (прилагается). </w:t>
      </w:r>
    </w:p>
    <w:p w14:paraId="10712D39" w14:textId="77777777" w:rsidR="0047346F" w:rsidRPr="001F378E" w:rsidRDefault="0047346F" w:rsidP="00601121">
      <w:pPr>
        <w:pStyle w:val="aa"/>
        <w:jc w:val="both"/>
        <w:rPr>
          <w:rFonts w:ascii="Times New Roman Tj" w:hAnsi="Times New Roman Tj"/>
          <w:sz w:val="24"/>
          <w:szCs w:val="24"/>
          <w:lang w:val="tg-Cyrl-TJ"/>
        </w:rPr>
      </w:pPr>
    </w:p>
    <w:p w14:paraId="60E0A8F0" w14:textId="77777777" w:rsidR="0047346F" w:rsidRPr="001F378E" w:rsidRDefault="0047346F" w:rsidP="00601121">
      <w:pPr>
        <w:pStyle w:val="aa"/>
        <w:jc w:val="center"/>
        <w:rPr>
          <w:rFonts w:ascii="Times New Roman Tj" w:hAnsi="Times New Roman Tj"/>
          <w:sz w:val="24"/>
          <w:szCs w:val="24"/>
          <w:lang w:val="tg-Cyrl-TJ"/>
        </w:rPr>
      </w:pPr>
      <w:r w:rsidRPr="001F378E">
        <w:rPr>
          <w:rFonts w:ascii="Times New Roman Tj" w:hAnsi="Times New Roman Tj"/>
          <w:sz w:val="24"/>
          <w:szCs w:val="24"/>
          <w:lang w:val="tg-Cyrl-TJ"/>
        </w:rPr>
        <w:t>8. Показатели</w:t>
      </w:r>
    </w:p>
    <w:p w14:paraId="25BDF919" w14:textId="77777777" w:rsidR="0047346F" w:rsidRPr="001F378E" w:rsidRDefault="0047346F" w:rsidP="00601121">
      <w:pPr>
        <w:pStyle w:val="aa"/>
        <w:ind w:firstLine="708"/>
        <w:jc w:val="both"/>
        <w:rPr>
          <w:rFonts w:ascii="Times New Roman Tj" w:hAnsi="Times New Roman Tj"/>
          <w:sz w:val="24"/>
          <w:szCs w:val="24"/>
        </w:rPr>
      </w:pPr>
      <w:r w:rsidRPr="001F378E">
        <w:rPr>
          <w:rFonts w:ascii="Times New Roman Tj" w:hAnsi="Times New Roman Tj"/>
          <w:sz w:val="24"/>
          <w:szCs w:val="24"/>
          <w:lang w:val="tg-Cyrl-TJ"/>
        </w:rPr>
        <w:t>33. Показателями реализа</w:t>
      </w:r>
      <w:r w:rsidRPr="001F378E">
        <w:rPr>
          <w:rFonts w:ascii="Times New Roman Tj" w:hAnsi="Times New Roman Tj"/>
          <w:sz w:val="24"/>
          <w:szCs w:val="24"/>
        </w:rPr>
        <w:t>ции  Программы являются:</w:t>
      </w:r>
    </w:p>
    <w:p w14:paraId="0409FBDE"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rPr>
        <w:t xml:space="preserve">- </w:t>
      </w:r>
      <w:r w:rsidRPr="001F378E">
        <w:rPr>
          <w:rFonts w:ascii="Times New Roman Tj" w:hAnsi="Times New Roman Tj"/>
          <w:sz w:val="24"/>
          <w:szCs w:val="24"/>
          <w:lang w:val="tg-Cyrl-TJ"/>
        </w:rPr>
        <w:t>количество обращений граждан, подвергшихся дискриминации и насилию в семье;</w:t>
      </w:r>
    </w:p>
    <w:p w14:paraId="0E102794"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количество центров помощи, центров или секторов по медико-социальной реабилитации для  пострадавших от насилия в семье;  </w:t>
      </w:r>
    </w:p>
    <w:p w14:paraId="1CCB0786"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количество специальных  сотрудников Министерства внутренних дел Республики Таджикистан, работающих по вопросам предупреждения насилия  в семье (участковые инспектора по предупреждению   насилия в семье);</w:t>
      </w:r>
    </w:p>
    <w:p w14:paraId="33EC6058"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количество информационно - образовательных мероприятий по вопросам предупреждения насилия  в семье;</w:t>
      </w:r>
    </w:p>
    <w:p w14:paraId="0E38E072"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количество программ, предач и печатных материалов  в средствах массовой информации на тему  предупреждения насилия  в семье;  </w:t>
      </w:r>
    </w:p>
    <w:p w14:paraId="37072C0A"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количество зарегистрированных рассторгнутых браков;</w:t>
      </w:r>
    </w:p>
    <w:p w14:paraId="29313F12"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количество девушек в старших классах  средних общеобразовательных школ и в высших учебных заведениях; </w:t>
      </w:r>
    </w:p>
    <w:p w14:paraId="614D5B4C" w14:textId="77777777" w:rsidR="0047346F" w:rsidRPr="001F378E" w:rsidRDefault="0047346F" w:rsidP="000A7572">
      <w:pPr>
        <w:pStyle w:val="aa"/>
        <w:ind w:firstLine="708"/>
        <w:jc w:val="both"/>
        <w:rPr>
          <w:rFonts w:ascii="Times New Roman Tj" w:hAnsi="Times New Roman Tj"/>
          <w:sz w:val="24"/>
          <w:szCs w:val="24"/>
          <w:lang w:val="tg-Cyrl-TJ"/>
        </w:rPr>
      </w:pPr>
      <w:r w:rsidRPr="001F378E">
        <w:rPr>
          <w:rFonts w:ascii="Times New Roman Tj" w:hAnsi="Times New Roman Tj"/>
          <w:sz w:val="24"/>
          <w:szCs w:val="24"/>
          <w:lang w:val="tg-Cyrl-TJ"/>
        </w:rPr>
        <w:t xml:space="preserve">- количество больных и инвалидов среди женщин и детей, пострадавших от насилия в семье; </w:t>
      </w:r>
    </w:p>
    <w:p w14:paraId="6FB45091" w14:textId="77777777" w:rsidR="001F378E" w:rsidRDefault="0047346F" w:rsidP="001F378E">
      <w:pPr>
        <w:pStyle w:val="aa"/>
        <w:ind w:firstLine="708"/>
        <w:jc w:val="both"/>
        <w:rPr>
          <w:rFonts w:ascii="Times New Roman Tj" w:hAnsi="Times New Roman Tj" w:cs="Times New Roman Tj"/>
          <w:sz w:val="28"/>
          <w:szCs w:val="28"/>
          <w:lang w:val="tg-Cyrl-TJ"/>
        </w:rPr>
      </w:pPr>
      <w:r w:rsidRPr="001F378E">
        <w:rPr>
          <w:rFonts w:ascii="Times New Roman Tj" w:hAnsi="Times New Roman Tj"/>
          <w:sz w:val="24"/>
          <w:szCs w:val="24"/>
          <w:lang w:val="tg-Cyrl-TJ"/>
        </w:rPr>
        <w:t xml:space="preserve">- </w:t>
      </w:r>
      <w:r w:rsidRPr="001F378E">
        <w:rPr>
          <w:rFonts w:ascii="Times New Roman Tj" w:hAnsi="Times New Roman Tj"/>
          <w:sz w:val="24"/>
          <w:szCs w:val="24"/>
        </w:rPr>
        <w:t xml:space="preserve"> к</w:t>
      </w:r>
      <w:r w:rsidRPr="001F378E">
        <w:rPr>
          <w:rFonts w:ascii="Times New Roman Tj" w:hAnsi="Times New Roman Tj"/>
          <w:sz w:val="24"/>
          <w:szCs w:val="24"/>
          <w:lang w:val="tg-Cyrl-TJ"/>
        </w:rPr>
        <w:t>оличество судебных решений в связи с правонарушениями, связанными с  по насилием  в семье.</w:t>
      </w:r>
    </w:p>
    <w:p w14:paraId="7383C255" w14:textId="77777777" w:rsidR="001F378E" w:rsidRDefault="001F378E" w:rsidP="001F378E">
      <w:pPr>
        <w:pStyle w:val="a3"/>
        <w:spacing w:after="0" w:line="240" w:lineRule="auto"/>
        <w:ind w:left="0" w:firstLine="709"/>
        <w:jc w:val="right"/>
        <w:rPr>
          <w:rFonts w:ascii="Times New Roman Tj" w:hAnsi="Times New Roman Tj" w:cs="Times New Roman Tj"/>
          <w:sz w:val="28"/>
          <w:szCs w:val="28"/>
          <w:lang w:val="tg-Cyrl-TJ"/>
        </w:rPr>
        <w:sectPr w:rsidR="001F378E" w:rsidSect="00994792">
          <w:footerReference w:type="default" r:id="rId7"/>
          <w:pgSz w:w="11906" w:h="16838"/>
          <w:pgMar w:top="1134" w:right="850" w:bottom="1134" w:left="1701" w:header="708" w:footer="708" w:gutter="0"/>
          <w:cols w:space="708"/>
          <w:docGrid w:linePitch="360"/>
        </w:sectPr>
      </w:pPr>
    </w:p>
    <w:p w14:paraId="20C33A3B" w14:textId="77777777" w:rsidR="001F378E" w:rsidRPr="001F378E" w:rsidRDefault="001F378E" w:rsidP="001F378E">
      <w:pPr>
        <w:pStyle w:val="a3"/>
        <w:spacing w:after="0" w:line="240" w:lineRule="auto"/>
        <w:ind w:left="0" w:firstLine="709"/>
        <w:jc w:val="right"/>
        <w:rPr>
          <w:rFonts w:ascii="Times New Roman" w:hAnsi="Times New Roman"/>
          <w:b/>
          <w:sz w:val="24"/>
          <w:szCs w:val="24"/>
          <w:lang w:val="tg-Cyrl-TJ"/>
        </w:rPr>
      </w:pPr>
      <w:r w:rsidRPr="001F378E">
        <w:rPr>
          <w:rFonts w:ascii="Times New Roman" w:hAnsi="Times New Roman"/>
          <w:b/>
          <w:sz w:val="24"/>
          <w:szCs w:val="24"/>
          <w:lang w:val="tg-Cyrl-TJ"/>
        </w:rPr>
        <w:lastRenderedPageBreak/>
        <w:t>Приложение 1</w:t>
      </w:r>
    </w:p>
    <w:p w14:paraId="7C9DACF1" w14:textId="77777777" w:rsidR="001F378E" w:rsidRPr="001F378E" w:rsidRDefault="001F378E" w:rsidP="001F378E">
      <w:pPr>
        <w:pStyle w:val="a3"/>
        <w:spacing w:after="0" w:line="240" w:lineRule="auto"/>
        <w:ind w:left="0" w:firstLine="709"/>
        <w:jc w:val="right"/>
        <w:rPr>
          <w:rFonts w:ascii="Times New Roman" w:hAnsi="Times New Roman"/>
          <w:b/>
          <w:sz w:val="24"/>
          <w:szCs w:val="24"/>
          <w:lang w:val="tg-Cyrl-TJ"/>
        </w:rPr>
      </w:pPr>
    </w:p>
    <w:p w14:paraId="48008CA4" w14:textId="77777777" w:rsidR="001F378E" w:rsidRPr="001F378E" w:rsidRDefault="001F378E" w:rsidP="001F378E">
      <w:pPr>
        <w:pStyle w:val="a3"/>
        <w:spacing w:after="0" w:line="240" w:lineRule="auto"/>
        <w:ind w:left="0" w:firstLine="709"/>
        <w:jc w:val="right"/>
        <w:rPr>
          <w:rFonts w:ascii="Times New Roman" w:hAnsi="Times New Roman"/>
          <w:b/>
          <w:sz w:val="24"/>
          <w:szCs w:val="24"/>
          <w:lang w:val="tg-Cyrl-TJ"/>
        </w:rPr>
      </w:pPr>
      <w:r w:rsidRPr="001F378E">
        <w:rPr>
          <w:rFonts w:ascii="Times New Roman" w:hAnsi="Times New Roman"/>
          <w:b/>
          <w:sz w:val="24"/>
          <w:szCs w:val="24"/>
          <w:lang w:val="tg-Cyrl-TJ"/>
        </w:rPr>
        <w:t xml:space="preserve"> к Государственной программе</w:t>
      </w:r>
    </w:p>
    <w:p w14:paraId="5820496A" w14:textId="77777777" w:rsidR="001F378E" w:rsidRPr="001F378E" w:rsidRDefault="001F378E" w:rsidP="001F378E">
      <w:pPr>
        <w:pStyle w:val="a3"/>
        <w:spacing w:after="0" w:line="240" w:lineRule="auto"/>
        <w:ind w:left="0" w:firstLine="709"/>
        <w:jc w:val="right"/>
        <w:rPr>
          <w:rFonts w:ascii="Times New Roman" w:hAnsi="Times New Roman"/>
          <w:b/>
          <w:sz w:val="24"/>
          <w:szCs w:val="24"/>
          <w:lang w:val="tg-Cyrl-TJ"/>
        </w:rPr>
      </w:pPr>
      <w:r w:rsidRPr="001F378E">
        <w:rPr>
          <w:rFonts w:ascii="Times New Roman" w:hAnsi="Times New Roman"/>
          <w:b/>
          <w:sz w:val="24"/>
          <w:szCs w:val="24"/>
          <w:lang w:val="tg-Cyrl-TJ"/>
        </w:rPr>
        <w:t xml:space="preserve"> п</w:t>
      </w:r>
      <w:r w:rsidRPr="001F378E">
        <w:rPr>
          <w:rFonts w:ascii="Times New Roman" w:hAnsi="Times New Roman"/>
          <w:b/>
          <w:sz w:val="24"/>
          <w:szCs w:val="24"/>
        </w:rPr>
        <w:t xml:space="preserve">о предупреждению </w:t>
      </w:r>
      <w:r w:rsidRPr="001F378E">
        <w:rPr>
          <w:rFonts w:ascii="Times New Roman" w:hAnsi="Times New Roman"/>
          <w:b/>
          <w:sz w:val="24"/>
          <w:szCs w:val="24"/>
          <w:lang w:val="tg-Cyrl-TJ"/>
        </w:rPr>
        <w:t>насилия в семье</w:t>
      </w:r>
    </w:p>
    <w:p w14:paraId="69AD5F8A" w14:textId="77777777" w:rsidR="001F378E" w:rsidRPr="001F378E" w:rsidRDefault="001F378E" w:rsidP="001F378E">
      <w:pPr>
        <w:pStyle w:val="a3"/>
        <w:spacing w:after="0" w:line="240" w:lineRule="auto"/>
        <w:ind w:left="0" w:firstLine="709"/>
        <w:jc w:val="right"/>
        <w:rPr>
          <w:rFonts w:ascii="Times New Roman" w:hAnsi="Times New Roman"/>
          <w:b/>
          <w:sz w:val="24"/>
          <w:szCs w:val="24"/>
          <w:lang w:val="tg-Cyrl-TJ"/>
        </w:rPr>
      </w:pPr>
      <w:r w:rsidRPr="001F378E">
        <w:rPr>
          <w:rFonts w:ascii="Times New Roman" w:hAnsi="Times New Roman"/>
          <w:b/>
          <w:sz w:val="24"/>
          <w:szCs w:val="24"/>
          <w:lang w:val="tg-Cyrl-TJ"/>
        </w:rPr>
        <w:t xml:space="preserve"> на 2014 - 2023 годы в Республике Таджикистан</w:t>
      </w:r>
    </w:p>
    <w:p w14:paraId="3B3730E3" w14:textId="77777777" w:rsidR="001F378E" w:rsidRPr="001F378E" w:rsidRDefault="001F378E" w:rsidP="001F378E">
      <w:pPr>
        <w:pStyle w:val="a3"/>
        <w:spacing w:after="0" w:line="240" w:lineRule="auto"/>
        <w:ind w:left="0"/>
        <w:rPr>
          <w:rFonts w:ascii="Times New Roman" w:hAnsi="Times New Roman"/>
          <w:b/>
          <w:sz w:val="24"/>
          <w:szCs w:val="24"/>
          <w:lang w:val="tg-Cyrl-TJ"/>
        </w:rPr>
      </w:pPr>
    </w:p>
    <w:p w14:paraId="4F5B42B0" w14:textId="77777777" w:rsidR="001F378E" w:rsidRPr="001F378E" w:rsidRDefault="001F378E" w:rsidP="001F378E">
      <w:pPr>
        <w:pStyle w:val="a3"/>
        <w:spacing w:after="0" w:line="240" w:lineRule="auto"/>
        <w:ind w:left="0"/>
        <w:rPr>
          <w:rFonts w:ascii="Times New Roman" w:hAnsi="Times New Roman"/>
          <w:sz w:val="24"/>
          <w:szCs w:val="24"/>
          <w:lang w:val="tg-Cyrl-TJ"/>
        </w:rPr>
      </w:pPr>
    </w:p>
    <w:p w14:paraId="7B1A4C0D" w14:textId="77777777" w:rsidR="001F378E" w:rsidRPr="001F378E" w:rsidRDefault="001F378E" w:rsidP="001F378E">
      <w:pPr>
        <w:pStyle w:val="a3"/>
        <w:numPr>
          <w:ilvl w:val="0"/>
          <w:numId w:val="8"/>
        </w:numPr>
        <w:spacing w:after="0" w:line="240" w:lineRule="auto"/>
        <w:ind w:left="0"/>
        <w:contextualSpacing w:val="0"/>
        <w:jc w:val="center"/>
        <w:rPr>
          <w:rFonts w:ascii="Times New Roman" w:hAnsi="Times New Roman"/>
          <w:b/>
          <w:sz w:val="24"/>
          <w:szCs w:val="24"/>
          <w:lang w:val="tg-Cyrl-TJ"/>
        </w:rPr>
      </w:pPr>
      <w:r w:rsidRPr="001F378E">
        <w:rPr>
          <w:rFonts w:ascii="Times New Roman" w:hAnsi="Times New Roman"/>
          <w:b/>
          <w:sz w:val="24"/>
          <w:szCs w:val="24"/>
          <w:lang w:val="tg-Cyrl-TJ"/>
        </w:rPr>
        <w:t>План мероприятий Государственной программы п</w:t>
      </w:r>
      <w:r w:rsidRPr="001F378E">
        <w:rPr>
          <w:rFonts w:ascii="Times New Roman" w:hAnsi="Times New Roman"/>
          <w:b/>
          <w:sz w:val="24"/>
          <w:szCs w:val="24"/>
        </w:rPr>
        <w:t xml:space="preserve">о предупреждению </w:t>
      </w:r>
      <w:r w:rsidRPr="001F378E">
        <w:rPr>
          <w:rFonts w:ascii="Times New Roman" w:hAnsi="Times New Roman"/>
          <w:b/>
          <w:sz w:val="24"/>
          <w:szCs w:val="24"/>
          <w:lang w:val="tg-Cyrl-TJ"/>
        </w:rPr>
        <w:t>насилия</w:t>
      </w:r>
      <w:r w:rsidRPr="001F378E">
        <w:rPr>
          <w:rFonts w:ascii="Times New Roman" w:hAnsi="Times New Roman"/>
          <w:b/>
          <w:sz w:val="24"/>
          <w:szCs w:val="24"/>
        </w:rPr>
        <w:t xml:space="preserve"> </w:t>
      </w:r>
      <w:r w:rsidRPr="001F378E">
        <w:rPr>
          <w:rFonts w:ascii="Times New Roman" w:hAnsi="Times New Roman"/>
          <w:b/>
          <w:sz w:val="24"/>
          <w:szCs w:val="24"/>
          <w:lang w:val="tg-Cyrl-TJ"/>
        </w:rPr>
        <w:t>в семье</w:t>
      </w:r>
    </w:p>
    <w:p w14:paraId="3AE48110" w14:textId="77777777" w:rsidR="001F378E" w:rsidRPr="001F378E" w:rsidRDefault="001F378E" w:rsidP="001F378E">
      <w:pPr>
        <w:pStyle w:val="a3"/>
        <w:spacing w:after="0" w:line="240" w:lineRule="auto"/>
        <w:ind w:left="3888" w:firstLine="1068"/>
        <w:rPr>
          <w:rFonts w:ascii="Times New Roman" w:hAnsi="Times New Roman"/>
          <w:sz w:val="24"/>
          <w:szCs w:val="24"/>
          <w:lang w:val="tg-Cyrl-TJ"/>
        </w:rPr>
      </w:pPr>
      <w:r w:rsidRPr="001F378E">
        <w:rPr>
          <w:rFonts w:ascii="Times New Roman" w:hAnsi="Times New Roman"/>
          <w:b/>
          <w:sz w:val="24"/>
          <w:szCs w:val="24"/>
          <w:lang w:val="tg-Cyrl-TJ"/>
        </w:rPr>
        <w:t>на 2014 - 2023 годы в Республике Таджикистан</w:t>
      </w:r>
    </w:p>
    <w:p w14:paraId="6B3823D8" w14:textId="77777777" w:rsidR="001F378E" w:rsidRPr="001F378E" w:rsidRDefault="001F378E" w:rsidP="001F378E">
      <w:pPr>
        <w:pStyle w:val="a3"/>
        <w:spacing w:after="0" w:line="240" w:lineRule="auto"/>
        <w:ind w:left="-360" w:right="480"/>
        <w:jc w:val="center"/>
        <w:rPr>
          <w:rFonts w:ascii="Times New Roman" w:hAnsi="Times New Roman"/>
          <w:sz w:val="24"/>
          <w:szCs w:val="24"/>
          <w:lang w:val="tg-Cyrl-TJ"/>
        </w:rPr>
      </w:pPr>
    </w:p>
    <w:tbl>
      <w:tblPr>
        <w:tblW w:w="15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3622"/>
        <w:gridCol w:w="3937"/>
        <w:gridCol w:w="1759"/>
        <w:gridCol w:w="2772"/>
        <w:gridCol w:w="2787"/>
      </w:tblGrid>
      <w:tr w:rsidR="001F378E" w:rsidRPr="001F378E" w14:paraId="346E78D5" w14:textId="77777777" w:rsidTr="004523E8">
        <w:trPr>
          <w:trHeight w:val="147"/>
        </w:trPr>
        <w:tc>
          <w:tcPr>
            <w:tcW w:w="663" w:type="dxa"/>
            <w:vAlign w:val="center"/>
          </w:tcPr>
          <w:p w14:paraId="63C3F7EC" w14:textId="77777777" w:rsidR="001F378E" w:rsidRPr="001F378E" w:rsidRDefault="001F378E" w:rsidP="004523E8">
            <w:pPr>
              <w:rPr>
                <w:rFonts w:ascii="Times New Roman" w:hAnsi="Times New Roman"/>
                <w:sz w:val="24"/>
                <w:szCs w:val="24"/>
              </w:rPr>
            </w:pPr>
            <w:r w:rsidRPr="001F378E">
              <w:rPr>
                <w:rFonts w:ascii="Times New Roman" w:hAnsi="Times New Roman"/>
                <w:sz w:val="24"/>
                <w:szCs w:val="24"/>
                <w:lang w:val="tg-Cyrl-TJ"/>
              </w:rPr>
              <w:t>№</w:t>
            </w:r>
          </w:p>
        </w:tc>
        <w:tc>
          <w:tcPr>
            <w:tcW w:w="3622" w:type="dxa"/>
          </w:tcPr>
          <w:p w14:paraId="700B0CA5" w14:textId="77777777" w:rsidR="001F378E" w:rsidRPr="001F378E" w:rsidRDefault="001F378E" w:rsidP="004523E8">
            <w:pPr>
              <w:spacing w:before="240" w:after="0" w:line="240" w:lineRule="auto"/>
              <w:jc w:val="center"/>
              <w:rPr>
                <w:rFonts w:ascii="Times New Roman" w:hAnsi="Times New Roman"/>
                <w:sz w:val="24"/>
                <w:szCs w:val="24"/>
              </w:rPr>
            </w:pPr>
            <w:r w:rsidRPr="001F378E">
              <w:rPr>
                <w:rFonts w:ascii="Times New Roman" w:hAnsi="Times New Roman"/>
                <w:sz w:val="24"/>
                <w:szCs w:val="24"/>
              </w:rPr>
              <w:t>Стратегические цели</w:t>
            </w:r>
          </w:p>
        </w:tc>
        <w:tc>
          <w:tcPr>
            <w:tcW w:w="3937" w:type="dxa"/>
          </w:tcPr>
          <w:p w14:paraId="72F11611" w14:textId="77777777" w:rsidR="001F378E" w:rsidRPr="001F378E" w:rsidRDefault="001F378E" w:rsidP="004523E8">
            <w:pPr>
              <w:spacing w:before="240"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Мероприятия</w:t>
            </w:r>
          </w:p>
        </w:tc>
        <w:tc>
          <w:tcPr>
            <w:tcW w:w="1759" w:type="dxa"/>
          </w:tcPr>
          <w:p w14:paraId="25E87B65" w14:textId="77777777" w:rsidR="001F378E" w:rsidRPr="001F378E" w:rsidRDefault="001F378E" w:rsidP="004523E8">
            <w:pPr>
              <w:spacing w:before="240"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 xml:space="preserve">Сроки </w:t>
            </w:r>
          </w:p>
        </w:tc>
        <w:tc>
          <w:tcPr>
            <w:tcW w:w="2772" w:type="dxa"/>
          </w:tcPr>
          <w:p w14:paraId="62D296D9" w14:textId="77777777" w:rsidR="001F378E" w:rsidRPr="001F378E" w:rsidRDefault="001F378E" w:rsidP="004523E8">
            <w:pPr>
              <w:spacing w:before="240"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Исполнители</w:t>
            </w:r>
          </w:p>
        </w:tc>
        <w:tc>
          <w:tcPr>
            <w:tcW w:w="2787" w:type="dxa"/>
          </w:tcPr>
          <w:p w14:paraId="43F1F5C6" w14:textId="77777777" w:rsidR="001F378E" w:rsidRPr="001F378E" w:rsidRDefault="001F378E" w:rsidP="004523E8">
            <w:pPr>
              <w:spacing w:before="240"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 xml:space="preserve">Источник финансирования </w:t>
            </w:r>
          </w:p>
        </w:tc>
      </w:tr>
      <w:tr w:rsidR="001F378E" w:rsidRPr="001F378E" w14:paraId="159F8A72" w14:textId="77777777" w:rsidTr="004523E8">
        <w:trPr>
          <w:cantSplit/>
          <w:trHeight w:val="3760"/>
        </w:trPr>
        <w:tc>
          <w:tcPr>
            <w:tcW w:w="663" w:type="dxa"/>
          </w:tcPr>
          <w:p w14:paraId="0D1E5D4C" w14:textId="77777777" w:rsidR="001F378E" w:rsidRPr="001F378E" w:rsidRDefault="001F378E" w:rsidP="004523E8">
            <w:pPr>
              <w:rPr>
                <w:rFonts w:ascii="Times New Roman" w:hAnsi="Times New Roman"/>
                <w:sz w:val="24"/>
                <w:szCs w:val="24"/>
              </w:rPr>
            </w:pPr>
            <w:r w:rsidRPr="001F378E">
              <w:rPr>
                <w:rFonts w:ascii="Times New Roman" w:hAnsi="Times New Roman"/>
                <w:sz w:val="24"/>
                <w:szCs w:val="24"/>
              </w:rPr>
              <w:t>1.</w:t>
            </w:r>
          </w:p>
        </w:tc>
        <w:tc>
          <w:tcPr>
            <w:tcW w:w="3622" w:type="dxa"/>
          </w:tcPr>
          <w:p w14:paraId="60EDDEE2" w14:textId="77777777" w:rsidR="001F378E" w:rsidRPr="001F378E" w:rsidRDefault="001F378E" w:rsidP="004523E8">
            <w:pPr>
              <w:rPr>
                <w:rFonts w:ascii="Times New Roman" w:hAnsi="Times New Roman"/>
                <w:sz w:val="24"/>
                <w:szCs w:val="24"/>
              </w:rPr>
            </w:pPr>
            <w:r w:rsidRPr="001F378E">
              <w:rPr>
                <w:rFonts w:ascii="Times New Roman" w:hAnsi="Times New Roman"/>
                <w:sz w:val="24"/>
                <w:szCs w:val="24"/>
                <w:lang w:val="tg-Cyrl-TJ"/>
              </w:rPr>
              <w:t xml:space="preserve">Совершенствование нормативных правовых  актов о предупреждении   насилия в </w:t>
            </w:r>
            <w:r w:rsidRPr="001F378E">
              <w:rPr>
                <w:rFonts w:ascii="Times New Roman" w:hAnsi="Times New Roman"/>
                <w:sz w:val="24"/>
                <w:szCs w:val="24"/>
                <w:lang w:val="tg-Cyrl-TJ"/>
              </w:rPr>
              <w:softHyphen/>
              <w:t>семье и практической их реализации</w:t>
            </w:r>
          </w:p>
        </w:tc>
        <w:tc>
          <w:tcPr>
            <w:tcW w:w="3937" w:type="dxa"/>
          </w:tcPr>
          <w:p w14:paraId="208C7FBC" w14:textId="77777777" w:rsidR="001F378E" w:rsidRPr="001F378E" w:rsidRDefault="001F378E" w:rsidP="001F378E">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Внесение изменений и дополнений в нормативные правовые акты, связанные с предупреждением насилия  в семье</w:t>
            </w:r>
          </w:p>
          <w:p w14:paraId="490D1DE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1740C8C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2014 - 2023</w:t>
            </w:r>
          </w:p>
          <w:p w14:paraId="2B63A4C2"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28B462DF" w14:textId="77777777" w:rsidR="001F378E" w:rsidRPr="001F378E" w:rsidRDefault="001F378E" w:rsidP="001F378E">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Соответствующие министерства и ведомства Республики Таджикистан </w:t>
            </w:r>
          </w:p>
        </w:tc>
        <w:tc>
          <w:tcPr>
            <w:tcW w:w="2787" w:type="dxa"/>
          </w:tcPr>
          <w:p w14:paraId="2B41C7E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6D403C5E" w14:textId="77777777" w:rsidTr="004523E8">
        <w:trPr>
          <w:cantSplit/>
          <w:trHeight w:val="147"/>
        </w:trPr>
        <w:tc>
          <w:tcPr>
            <w:tcW w:w="663" w:type="dxa"/>
            <w:vMerge w:val="restart"/>
          </w:tcPr>
          <w:p w14:paraId="248EE57F"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lastRenderedPageBreak/>
              <w:t>2.</w:t>
            </w:r>
          </w:p>
        </w:tc>
        <w:tc>
          <w:tcPr>
            <w:tcW w:w="3622" w:type="dxa"/>
            <w:vMerge w:val="restart"/>
          </w:tcPr>
          <w:p w14:paraId="190707D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Изменение общественного мнения о насилии в семье </w:t>
            </w:r>
          </w:p>
          <w:p w14:paraId="3DC385C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0EF6375" w14:textId="77777777" w:rsidR="001F378E" w:rsidRPr="001F378E" w:rsidRDefault="001F378E" w:rsidP="004523E8">
            <w:pPr>
              <w:pStyle w:val="ab"/>
              <w:rPr>
                <w:rFonts w:ascii="Times New Roman" w:hAnsi="Times New Roman"/>
                <w:sz w:val="24"/>
                <w:szCs w:val="24"/>
                <w:lang w:val="ru-RU"/>
              </w:rPr>
            </w:pPr>
            <w:r w:rsidRPr="001F378E">
              <w:rPr>
                <w:rFonts w:ascii="Times New Roman" w:hAnsi="Times New Roman"/>
                <w:sz w:val="24"/>
                <w:szCs w:val="24"/>
              </w:rPr>
              <w:t>Регулярное проведение разъяснительных работ среди населения о положениях  Закона Республики Таджикистан  “О предупреждении насилия в семье”</w:t>
            </w:r>
          </w:p>
          <w:p w14:paraId="4AC73C4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586008D1"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773F2D6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соответствующие министерства и ведомства, средства массовой информации и общественные организации</w:t>
            </w:r>
          </w:p>
        </w:tc>
        <w:tc>
          <w:tcPr>
            <w:tcW w:w="2787" w:type="dxa"/>
          </w:tcPr>
          <w:p w14:paraId="4DBD2BA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3ABF0C7F" w14:textId="77777777" w:rsidTr="004523E8">
        <w:trPr>
          <w:cantSplit/>
          <w:trHeight w:val="147"/>
        </w:trPr>
        <w:tc>
          <w:tcPr>
            <w:tcW w:w="663" w:type="dxa"/>
            <w:vMerge/>
            <w:vAlign w:val="center"/>
          </w:tcPr>
          <w:p w14:paraId="5458E3C6" w14:textId="77777777" w:rsidR="001F378E" w:rsidRPr="001F378E" w:rsidRDefault="001F378E" w:rsidP="004523E8">
            <w:pPr>
              <w:rPr>
                <w:rFonts w:ascii="Times New Roman" w:hAnsi="Times New Roman"/>
                <w:sz w:val="24"/>
                <w:szCs w:val="24"/>
                <w:lang w:val="tg-Cyrl-TJ"/>
              </w:rPr>
            </w:pPr>
          </w:p>
        </w:tc>
        <w:tc>
          <w:tcPr>
            <w:tcW w:w="3622" w:type="dxa"/>
            <w:vMerge/>
            <w:vAlign w:val="center"/>
          </w:tcPr>
          <w:p w14:paraId="7127060F" w14:textId="77777777" w:rsidR="001F378E" w:rsidRPr="001F378E" w:rsidRDefault="001F378E" w:rsidP="004523E8">
            <w:pPr>
              <w:rPr>
                <w:rFonts w:ascii="Times New Roman" w:hAnsi="Times New Roman"/>
                <w:sz w:val="24"/>
                <w:szCs w:val="24"/>
                <w:lang w:val="tg-Cyrl-TJ"/>
              </w:rPr>
            </w:pPr>
          </w:p>
        </w:tc>
        <w:tc>
          <w:tcPr>
            <w:tcW w:w="3937" w:type="dxa"/>
          </w:tcPr>
          <w:p w14:paraId="0120533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Подготовка и доведение до  населения информационных материалов о положениях   Закона Республики Таджикистан “О предупреждении насилия в семье”</w:t>
            </w:r>
          </w:p>
          <w:p w14:paraId="5024BF24"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2CC5AC56"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36711F88"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Министерство внутренних дел Республики Таджикистан, Министерство здравоохранения и социальной защиты населения Республики Таджикистан, общественные организации</w:t>
            </w:r>
          </w:p>
        </w:tc>
        <w:tc>
          <w:tcPr>
            <w:tcW w:w="2787" w:type="dxa"/>
          </w:tcPr>
          <w:p w14:paraId="2CD3786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47BED2A5" w14:textId="77777777" w:rsidR="001F378E" w:rsidRPr="001F378E" w:rsidRDefault="001F378E" w:rsidP="004523E8">
            <w:pPr>
              <w:spacing w:after="0" w:line="240" w:lineRule="auto"/>
              <w:jc w:val="both"/>
              <w:rPr>
                <w:rFonts w:ascii="Times New Roman" w:hAnsi="Times New Roman"/>
                <w:sz w:val="24"/>
                <w:szCs w:val="24"/>
                <w:lang w:val="tg-Cyrl-TJ"/>
              </w:rPr>
            </w:pPr>
          </w:p>
          <w:p w14:paraId="7EA3EBDD" w14:textId="77777777" w:rsidR="001F378E" w:rsidRPr="001F378E" w:rsidRDefault="001F378E" w:rsidP="004523E8">
            <w:pPr>
              <w:spacing w:after="0" w:line="240" w:lineRule="auto"/>
              <w:jc w:val="both"/>
              <w:rPr>
                <w:rFonts w:ascii="Times New Roman" w:hAnsi="Times New Roman"/>
                <w:sz w:val="24"/>
                <w:szCs w:val="24"/>
                <w:lang w:val="tg-Cyrl-TJ"/>
              </w:rPr>
            </w:pPr>
          </w:p>
          <w:p w14:paraId="719C7B03" w14:textId="77777777" w:rsidR="001F378E" w:rsidRPr="001F378E" w:rsidRDefault="001F378E" w:rsidP="004523E8">
            <w:pPr>
              <w:spacing w:after="0" w:line="240" w:lineRule="auto"/>
              <w:jc w:val="both"/>
              <w:rPr>
                <w:rFonts w:ascii="Times New Roman" w:hAnsi="Times New Roman"/>
                <w:sz w:val="24"/>
                <w:szCs w:val="24"/>
                <w:lang w:val="tg-Cyrl-TJ"/>
              </w:rPr>
            </w:pPr>
          </w:p>
          <w:p w14:paraId="1B281A81" w14:textId="77777777" w:rsidR="001F378E" w:rsidRPr="001F378E" w:rsidRDefault="001F378E" w:rsidP="004523E8">
            <w:pPr>
              <w:spacing w:after="0" w:line="240" w:lineRule="auto"/>
              <w:jc w:val="both"/>
              <w:rPr>
                <w:rFonts w:ascii="Times New Roman" w:hAnsi="Times New Roman"/>
                <w:sz w:val="24"/>
                <w:szCs w:val="24"/>
                <w:lang w:val="tg-Cyrl-TJ"/>
              </w:rPr>
            </w:pPr>
          </w:p>
          <w:p w14:paraId="6C8D7671" w14:textId="77777777" w:rsidR="001F378E" w:rsidRPr="001F378E" w:rsidRDefault="001F378E" w:rsidP="004523E8">
            <w:pPr>
              <w:spacing w:after="0" w:line="240" w:lineRule="auto"/>
              <w:jc w:val="both"/>
              <w:rPr>
                <w:rFonts w:ascii="Times New Roman" w:hAnsi="Times New Roman"/>
                <w:sz w:val="24"/>
                <w:szCs w:val="24"/>
                <w:lang w:val="tg-Cyrl-TJ"/>
              </w:rPr>
            </w:pPr>
          </w:p>
          <w:p w14:paraId="0A05B402" w14:textId="77777777" w:rsidR="001F378E" w:rsidRPr="001F378E" w:rsidRDefault="001F378E" w:rsidP="004523E8">
            <w:pPr>
              <w:spacing w:after="0" w:line="240" w:lineRule="auto"/>
              <w:jc w:val="both"/>
              <w:rPr>
                <w:rFonts w:ascii="Times New Roman" w:hAnsi="Times New Roman"/>
                <w:sz w:val="24"/>
                <w:szCs w:val="24"/>
                <w:lang w:val="tg-Cyrl-TJ"/>
              </w:rPr>
            </w:pPr>
          </w:p>
          <w:p w14:paraId="17D75405"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E42BC6F" w14:textId="77777777" w:rsidTr="004523E8">
        <w:trPr>
          <w:cantSplit/>
          <w:trHeight w:val="147"/>
        </w:trPr>
        <w:tc>
          <w:tcPr>
            <w:tcW w:w="663" w:type="dxa"/>
            <w:vMerge/>
            <w:vAlign w:val="center"/>
          </w:tcPr>
          <w:p w14:paraId="4E4F4551" w14:textId="77777777" w:rsidR="001F378E" w:rsidRPr="001F378E" w:rsidRDefault="001F378E" w:rsidP="004523E8">
            <w:pPr>
              <w:rPr>
                <w:rFonts w:ascii="Times New Roman" w:hAnsi="Times New Roman"/>
                <w:sz w:val="24"/>
                <w:szCs w:val="24"/>
                <w:lang w:val="tg-Cyrl-TJ"/>
              </w:rPr>
            </w:pPr>
          </w:p>
        </w:tc>
        <w:tc>
          <w:tcPr>
            <w:tcW w:w="3622" w:type="dxa"/>
            <w:vMerge/>
            <w:vAlign w:val="center"/>
          </w:tcPr>
          <w:p w14:paraId="522324D1" w14:textId="77777777" w:rsidR="001F378E" w:rsidRPr="001F378E" w:rsidRDefault="001F378E" w:rsidP="004523E8">
            <w:pPr>
              <w:rPr>
                <w:rFonts w:ascii="Times New Roman" w:hAnsi="Times New Roman"/>
                <w:sz w:val="24"/>
                <w:szCs w:val="24"/>
                <w:lang w:val="tg-Cyrl-TJ"/>
              </w:rPr>
            </w:pPr>
          </w:p>
        </w:tc>
        <w:tc>
          <w:tcPr>
            <w:tcW w:w="3937" w:type="dxa"/>
          </w:tcPr>
          <w:p w14:paraId="2948517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тренингов для тренеров и образовательных тренингов для журналистов с целью отображения реальных факторов и последствий насилия в семье</w:t>
            </w:r>
          </w:p>
          <w:p w14:paraId="5669755A" w14:textId="77777777" w:rsidR="001F378E" w:rsidRPr="001F378E" w:rsidRDefault="001F378E" w:rsidP="004523E8">
            <w:pPr>
              <w:pStyle w:val="a3"/>
              <w:spacing w:after="0" w:line="240" w:lineRule="auto"/>
              <w:ind w:left="0"/>
              <w:rPr>
                <w:rFonts w:ascii="Times New Roman" w:hAnsi="Times New Roman"/>
                <w:sz w:val="24"/>
                <w:szCs w:val="24"/>
                <w:lang w:val="tg-Cyrl-TJ"/>
              </w:rPr>
            </w:pPr>
          </w:p>
          <w:p w14:paraId="26C7EFF6" w14:textId="77777777" w:rsidR="001F378E" w:rsidRPr="001F378E" w:rsidRDefault="001F378E" w:rsidP="004523E8">
            <w:pPr>
              <w:pStyle w:val="a3"/>
              <w:spacing w:after="0" w:line="240" w:lineRule="auto"/>
              <w:ind w:left="0"/>
              <w:rPr>
                <w:rFonts w:ascii="Times New Roman" w:hAnsi="Times New Roman"/>
                <w:sz w:val="24"/>
                <w:szCs w:val="24"/>
                <w:lang w:val="tg-Cyrl-TJ"/>
              </w:rPr>
            </w:pPr>
          </w:p>
          <w:p w14:paraId="5F4D8A48" w14:textId="77777777" w:rsidR="001F378E" w:rsidRPr="001F378E" w:rsidRDefault="001F378E" w:rsidP="004523E8">
            <w:pPr>
              <w:spacing w:after="0" w:line="240" w:lineRule="auto"/>
              <w:rPr>
                <w:rFonts w:ascii="Times New Roman" w:hAnsi="Times New Roman"/>
                <w:sz w:val="24"/>
                <w:szCs w:val="24"/>
                <w:lang w:val="tg-Cyrl-TJ"/>
              </w:rPr>
            </w:pPr>
          </w:p>
        </w:tc>
        <w:tc>
          <w:tcPr>
            <w:tcW w:w="1759" w:type="dxa"/>
          </w:tcPr>
          <w:p w14:paraId="3CBEC4CC"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7D909B60" w14:textId="77777777" w:rsidR="001F378E" w:rsidRPr="001F378E" w:rsidRDefault="001F378E" w:rsidP="004523E8">
            <w:pPr>
              <w:spacing w:after="0" w:line="240" w:lineRule="auto"/>
              <w:rPr>
                <w:rFonts w:ascii="Times New Roman" w:hAnsi="Times New Roman"/>
                <w:sz w:val="24"/>
                <w:szCs w:val="24"/>
              </w:rPr>
            </w:pPr>
          </w:p>
        </w:tc>
        <w:tc>
          <w:tcPr>
            <w:tcW w:w="2772" w:type="dxa"/>
          </w:tcPr>
          <w:p w14:paraId="2FA5A6D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Министерство культуры Республики Таджикистан,  Комитет по телевидению   и радио при Правительстве Республики Таджикистан, Союз журналистов, общественные организации</w:t>
            </w:r>
          </w:p>
        </w:tc>
        <w:tc>
          <w:tcPr>
            <w:tcW w:w="2787" w:type="dxa"/>
          </w:tcPr>
          <w:p w14:paraId="00FE4E6A" w14:textId="77777777" w:rsidR="001F378E" w:rsidRPr="001F378E" w:rsidRDefault="001F378E" w:rsidP="004523E8">
            <w:pPr>
              <w:spacing w:after="0" w:line="240" w:lineRule="auto"/>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3712F6D9" w14:textId="77777777" w:rsidR="001F378E" w:rsidRPr="001F378E" w:rsidRDefault="001F378E" w:rsidP="004523E8">
            <w:pPr>
              <w:spacing w:after="0" w:line="240" w:lineRule="auto"/>
              <w:jc w:val="center"/>
              <w:rPr>
                <w:rFonts w:ascii="Times New Roman" w:hAnsi="Times New Roman"/>
                <w:sz w:val="24"/>
                <w:szCs w:val="24"/>
                <w:lang w:val="tg-Cyrl-TJ"/>
              </w:rPr>
            </w:pPr>
          </w:p>
          <w:p w14:paraId="6D94C177" w14:textId="77777777" w:rsidR="001F378E" w:rsidRPr="001F378E" w:rsidRDefault="001F378E" w:rsidP="004523E8">
            <w:pPr>
              <w:spacing w:after="0" w:line="240" w:lineRule="auto"/>
              <w:rPr>
                <w:rFonts w:ascii="Times New Roman" w:hAnsi="Times New Roman"/>
                <w:sz w:val="24"/>
                <w:szCs w:val="24"/>
                <w:lang w:val="tg-Cyrl-TJ"/>
              </w:rPr>
            </w:pPr>
          </w:p>
          <w:p w14:paraId="7ECEE757" w14:textId="77777777" w:rsidR="001F378E" w:rsidRPr="001F378E" w:rsidRDefault="001F378E" w:rsidP="004523E8">
            <w:pPr>
              <w:spacing w:after="0" w:line="240" w:lineRule="auto"/>
              <w:rPr>
                <w:rFonts w:ascii="Times New Roman" w:hAnsi="Times New Roman"/>
                <w:sz w:val="24"/>
                <w:szCs w:val="24"/>
                <w:lang w:val="tg-Cyrl-TJ"/>
              </w:rPr>
            </w:pPr>
          </w:p>
          <w:p w14:paraId="628DF136" w14:textId="77777777" w:rsidR="001F378E" w:rsidRPr="001F378E" w:rsidRDefault="001F378E" w:rsidP="004523E8">
            <w:pPr>
              <w:spacing w:after="0" w:line="240" w:lineRule="auto"/>
              <w:rPr>
                <w:rFonts w:ascii="Times New Roman" w:hAnsi="Times New Roman"/>
                <w:sz w:val="24"/>
                <w:szCs w:val="24"/>
                <w:lang w:val="tg-Cyrl-TJ"/>
              </w:rPr>
            </w:pPr>
          </w:p>
          <w:p w14:paraId="7A6B8126" w14:textId="77777777" w:rsidR="001F378E" w:rsidRPr="001F378E" w:rsidRDefault="001F378E" w:rsidP="004523E8">
            <w:pPr>
              <w:spacing w:after="0" w:line="240" w:lineRule="auto"/>
              <w:rPr>
                <w:rFonts w:ascii="Times New Roman" w:hAnsi="Times New Roman"/>
                <w:sz w:val="24"/>
                <w:szCs w:val="24"/>
                <w:lang w:val="tg-Cyrl-TJ"/>
              </w:rPr>
            </w:pPr>
          </w:p>
          <w:p w14:paraId="09469B86" w14:textId="77777777" w:rsidR="001F378E" w:rsidRPr="001F378E" w:rsidRDefault="001F378E" w:rsidP="004523E8">
            <w:pPr>
              <w:spacing w:after="0" w:line="240" w:lineRule="auto"/>
              <w:rPr>
                <w:rFonts w:ascii="Times New Roman" w:hAnsi="Times New Roman"/>
                <w:sz w:val="24"/>
                <w:szCs w:val="24"/>
                <w:lang w:val="tg-Cyrl-TJ"/>
              </w:rPr>
            </w:pPr>
          </w:p>
          <w:p w14:paraId="74C91BF3" w14:textId="77777777" w:rsidR="001F378E" w:rsidRPr="001F378E" w:rsidRDefault="001F378E" w:rsidP="004523E8">
            <w:pPr>
              <w:spacing w:after="0" w:line="240" w:lineRule="auto"/>
              <w:rPr>
                <w:rFonts w:ascii="Times New Roman" w:hAnsi="Times New Roman"/>
                <w:sz w:val="24"/>
                <w:szCs w:val="24"/>
                <w:lang w:val="tg-Cyrl-TJ"/>
              </w:rPr>
            </w:pPr>
          </w:p>
          <w:p w14:paraId="624222ED" w14:textId="77777777" w:rsidR="001F378E" w:rsidRPr="001F378E" w:rsidRDefault="001F378E" w:rsidP="004523E8">
            <w:pPr>
              <w:spacing w:after="0" w:line="240" w:lineRule="auto"/>
              <w:rPr>
                <w:rFonts w:ascii="Times New Roman" w:hAnsi="Times New Roman"/>
                <w:sz w:val="24"/>
                <w:szCs w:val="24"/>
                <w:lang w:val="tg-Cyrl-TJ"/>
              </w:rPr>
            </w:pPr>
          </w:p>
        </w:tc>
      </w:tr>
      <w:tr w:rsidR="001F378E" w:rsidRPr="001F378E" w14:paraId="376D5486" w14:textId="77777777" w:rsidTr="004523E8">
        <w:trPr>
          <w:cantSplit/>
          <w:trHeight w:val="147"/>
        </w:trPr>
        <w:tc>
          <w:tcPr>
            <w:tcW w:w="663" w:type="dxa"/>
            <w:vMerge/>
            <w:vAlign w:val="center"/>
          </w:tcPr>
          <w:p w14:paraId="0143BC1B"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1E93F9C1"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DE11F7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конкурсов в  средствах массовой информации  на лучшие   программы и материалы  по тематике предупреждения и устранения факторов,  способствующих насилию в семье</w:t>
            </w:r>
          </w:p>
          <w:p w14:paraId="30808F47" w14:textId="77777777" w:rsidR="001F378E" w:rsidRPr="001F378E" w:rsidRDefault="001F378E" w:rsidP="004523E8">
            <w:pPr>
              <w:spacing w:after="0" w:line="240" w:lineRule="auto"/>
              <w:jc w:val="both"/>
              <w:rPr>
                <w:rFonts w:ascii="Times New Roman" w:hAnsi="Times New Roman"/>
                <w:sz w:val="24"/>
                <w:szCs w:val="24"/>
                <w:lang w:val="tg-Cyrl-TJ"/>
              </w:rPr>
            </w:pPr>
          </w:p>
          <w:p w14:paraId="4F0568B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1D8F862B"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261AF2A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Комитет по телевидению и  радио при Правительстве Республики Таджикистан, Министерство культуры Республики Таджикистан, Союз журналистов, общественные организации</w:t>
            </w:r>
          </w:p>
        </w:tc>
        <w:tc>
          <w:tcPr>
            <w:tcW w:w="2787" w:type="dxa"/>
          </w:tcPr>
          <w:p w14:paraId="72DB614E"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6530E478" w14:textId="77777777" w:rsidR="001F378E" w:rsidRPr="001F378E" w:rsidRDefault="001F378E" w:rsidP="004523E8">
            <w:pPr>
              <w:spacing w:after="0" w:line="240" w:lineRule="auto"/>
              <w:jc w:val="both"/>
              <w:rPr>
                <w:rFonts w:ascii="Times New Roman" w:hAnsi="Times New Roman"/>
                <w:sz w:val="24"/>
                <w:szCs w:val="24"/>
                <w:lang w:val="tg-Cyrl-TJ"/>
              </w:rPr>
            </w:pPr>
          </w:p>
          <w:p w14:paraId="1FB9C89B" w14:textId="77777777" w:rsidR="001F378E" w:rsidRPr="001F378E" w:rsidRDefault="001F378E" w:rsidP="004523E8">
            <w:pPr>
              <w:spacing w:after="0" w:line="240" w:lineRule="auto"/>
              <w:jc w:val="both"/>
              <w:rPr>
                <w:rFonts w:ascii="Times New Roman" w:hAnsi="Times New Roman"/>
                <w:sz w:val="24"/>
                <w:szCs w:val="24"/>
                <w:lang w:val="tg-Cyrl-TJ"/>
              </w:rPr>
            </w:pPr>
          </w:p>
          <w:p w14:paraId="3551A333" w14:textId="77777777" w:rsidR="001F378E" w:rsidRPr="001F378E" w:rsidRDefault="001F378E" w:rsidP="004523E8">
            <w:pPr>
              <w:spacing w:after="0" w:line="240" w:lineRule="auto"/>
              <w:jc w:val="both"/>
              <w:rPr>
                <w:rFonts w:ascii="Times New Roman" w:hAnsi="Times New Roman"/>
                <w:sz w:val="24"/>
                <w:szCs w:val="24"/>
                <w:lang w:val="tg-Cyrl-TJ"/>
              </w:rPr>
            </w:pPr>
          </w:p>
          <w:p w14:paraId="17EE9A8B" w14:textId="77777777" w:rsidR="001F378E" w:rsidRPr="001F378E" w:rsidRDefault="001F378E" w:rsidP="004523E8">
            <w:pPr>
              <w:spacing w:after="0" w:line="240" w:lineRule="auto"/>
              <w:jc w:val="both"/>
              <w:rPr>
                <w:rFonts w:ascii="Times New Roman" w:hAnsi="Times New Roman"/>
                <w:sz w:val="24"/>
                <w:szCs w:val="24"/>
                <w:lang w:val="tg-Cyrl-TJ"/>
              </w:rPr>
            </w:pPr>
          </w:p>
          <w:p w14:paraId="37AB971F" w14:textId="77777777" w:rsidR="001F378E" w:rsidRPr="001F378E" w:rsidRDefault="001F378E" w:rsidP="004523E8">
            <w:pPr>
              <w:spacing w:after="0" w:line="240" w:lineRule="auto"/>
              <w:jc w:val="both"/>
              <w:rPr>
                <w:rFonts w:ascii="Times New Roman" w:hAnsi="Times New Roman"/>
                <w:sz w:val="24"/>
                <w:szCs w:val="24"/>
                <w:lang w:val="tg-Cyrl-TJ"/>
              </w:rPr>
            </w:pPr>
          </w:p>
          <w:p w14:paraId="4CD144D2" w14:textId="77777777" w:rsidR="001F378E" w:rsidRPr="001F378E" w:rsidRDefault="001F378E" w:rsidP="004523E8">
            <w:pPr>
              <w:spacing w:after="0" w:line="240" w:lineRule="auto"/>
              <w:jc w:val="both"/>
              <w:rPr>
                <w:rFonts w:ascii="Times New Roman" w:hAnsi="Times New Roman"/>
                <w:sz w:val="24"/>
                <w:szCs w:val="24"/>
                <w:lang w:val="tg-Cyrl-TJ"/>
              </w:rPr>
            </w:pPr>
          </w:p>
          <w:p w14:paraId="134A0DD9" w14:textId="77777777" w:rsidR="001F378E" w:rsidRPr="001F378E" w:rsidRDefault="001F378E" w:rsidP="004523E8">
            <w:pPr>
              <w:spacing w:after="0" w:line="240" w:lineRule="auto"/>
              <w:jc w:val="both"/>
              <w:rPr>
                <w:rFonts w:ascii="Times New Roman" w:hAnsi="Times New Roman"/>
                <w:sz w:val="24"/>
                <w:szCs w:val="24"/>
                <w:lang w:val="tg-Cyrl-TJ"/>
              </w:rPr>
            </w:pPr>
          </w:p>
          <w:p w14:paraId="1B020458"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25B01921" w14:textId="77777777" w:rsidTr="004523E8">
        <w:trPr>
          <w:cantSplit/>
          <w:trHeight w:val="147"/>
        </w:trPr>
        <w:tc>
          <w:tcPr>
            <w:tcW w:w="663" w:type="dxa"/>
            <w:vMerge/>
            <w:vAlign w:val="center"/>
          </w:tcPr>
          <w:p w14:paraId="7850672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3F913DA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1F6C912"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Периодическое проведение контент-анализа  государственых и негосударственых средств массовой информации по отражению вопросов насилия в семье  и их обсуждение на круглых столах</w:t>
            </w:r>
          </w:p>
          <w:p w14:paraId="338C811F"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304243FA"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79368CC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3CC2DE7F"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rPr>
              <w:t>Периодически</w:t>
            </w:r>
          </w:p>
          <w:p w14:paraId="1ADE76E5"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6383F0FA"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lang w:val="tg-Cyrl-TJ"/>
              </w:rPr>
              <w:t>Комитет по делам женщин и семьи при Правительстве Республики Таджикистан, Министерство культуры Республики Таджикистан,  Комитет по телевидению   и радио при Правительстве Республики Таджикистан и  об</w:t>
            </w:r>
            <w:proofErr w:type="spellStart"/>
            <w:r w:rsidRPr="001F378E">
              <w:rPr>
                <w:rFonts w:ascii="Times New Roman" w:hAnsi="Times New Roman"/>
                <w:sz w:val="24"/>
                <w:szCs w:val="24"/>
              </w:rPr>
              <w:t>щественные</w:t>
            </w:r>
            <w:proofErr w:type="spellEnd"/>
            <w:r w:rsidRPr="001F378E">
              <w:rPr>
                <w:rFonts w:ascii="Times New Roman" w:hAnsi="Times New Roman"/>
                <w:sz w:val="24"/>
                <w:szCs w:val="24"/>
              </w:rPr>
              <w:t xml:space="preserve">  организации</w:t>
            </w:r>
          </w:p>
        </w:tc>
        <w:tc>
          <w:tcPr>
            <w:tcW w:w="2787" w:type="dxa"/>
          </w:tcPr>
          <w:p w14:paraId="57C0931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11D7C541" w14:textId="77777777" w:rsidR="001F378E" w:rsidRPr="001F378E" w:rsidRDefault="001F378E" w:rsidP="004523E8">
            <w:pPr>
              <w:spacing w:after="0" w:line="240" w:lineRule="auto"/>
              <w:jc w:val="both"/>
              <w:rPr>
                <w:rFonts w:ascii="Times New Roman" w:hAnsi="Times New Roman"/>
                <w:sz w:val="24"/>
                <w:szCs w:val="24"/>
                <w:lang w:val="tg-Cyrl-TJ"/>
              </w:rPr>
            </w:pPr>
          </w:p>
          <w:p w14:paraId="1DB717AC" w14:textId="77777777" w:rsidR="001F378E" w:rsidRPr="001F378E" w:rsidRDefault="001F378E" w:rsidP="004523E8">
            <w:pPr>
              <w:spacing w:after="0" w:line="240" w:lineRule="auto"/>
              <w:jc w:val="both"/>
              <w:rPr>
                <w:rFonts w:ascii="Times New Roman" w:hAnsi="Times New Roman"/>
                <w:sz w:val="24"/>
                <w:szCs w:val="24"/>
                <w:lang w:val="tg-Cyrl-TJ"/>
              </w:rPr>
            </w:pPr>
          </w:p>
          <w:p w14:paraId="1413D8C9" w14:textId="77777777" w:rsidR="001F378E" w:rsidRPr="001F378E" w:rsidRDefault="001F378E" w:rsidP="004523E8">
            <w:pPr>
              <w:spacing w:after="0" w:line="240" w:lineRule="auto"/>
              <w:jc w:val="both"/>
              <w:rPr>
                <w:rFonts w:ascii="Times New Roman" w:hAnsi="Times New Roman"/>
                <w:sz w:val="24"/>
                <w:szCs w:val="24"/>
                <w:lang w:val="tg-Cyrl-TJ"/>
              </w:rPr>
            </w:pPr>
          </w:p>
          <w:p w14:paraId="58704C71" w14:textId="77777777" w:rsidR="001F378E" w:rsidRPr="001F378E" w:rsidRDefault="001F378E" w:rsidP="004523E8">
            <w:pPr>
              <w:spacing w:after="0" w:line="240" w:lineRule="auto"/>
              <w:jc w:val="both"/>
              <w:rPr>
                <w:rFonts w:ascii="Times New Roman" w:hAnsi="Times New Roman"/>
                <w:sz w:val="24"/>
                <w:szCs w:val="24"/>
                <w:lang w:val="tg-Cyrl-TJ"/>
              </w:rPr>
            </w:pPr>
          </w:p>
          <w:p w14:paraId="67317872" w14:textId="77777777" w:rsidR="001F378E" w:rsidRPr="001F378E" w:rsidRDefault="001F378E" w:rsidP="004523E8">
            <w:pPr>
              <w:spacing w:after="0" w:line="240" w:lineRule="auto"/>
              <w:jc w:val="both"/>
              <w:rPr>
                <w:rFonts w:ascii="Times New Roman" w:hAnsi="Times New Roman"/>
                <w:sz w:val="24"/>
                <w:szCs w:val="24"/>
                <w:lang w:val="tg-Cyrl-TJ"/>
              </w:rPr>
            </w:pPr>
          </w:p>
          <w:p w14:paraId="6FE68EBE" w14:textId="77777777" w:rsidR="001F378E" w:rsidRPr="001F378E" w:rsidRDefault="001F378E" w:rsidP="004523E8">
            <w:pPr>
              <w:spacing w:after="0" w:line="240" w:lineRule="auto"/>
              <w:jc w:val="both"/>
              <w:rPr>
                <w:rFonts w:ascii="Times New Roman" w:hAnsi="Times New Roman"/>
                <w:sz w:val="24"/>
                <w:szCs w:val="24"/>
                <w:lang w:val="tg-Cyrl-TJ"/>
              </w:rPr>
            </w:pPr>
          </w:p>
          <w:p w14:paraId="7AFF0D59"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5FD7C40C" w14:textId="77777777" w:rsidTr="004523E8">
        <w:trPr>
          <w:cantSplit/>
          <w:trHeight w:val="147"/>
        </w:trPr>
        <w:tc>
          <w:tcPr>
            <w:tcW w:w="663" w:type="dxa"/>
            <w:vMerge/>
            <w:vAlign w:val="center"/>
          </w:tcPr>
          <w:p w14:paraId="6FC0BBF6"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4FF7B651"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6D1A154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Создание документальных фильмов, роликов и сцен воспитательного характера  о предупреждении насилия  в семье и их последствиях</w:t>
            </w:r>
          </w:p>
          <w:p w14:paraId="1CAEDBB9"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7B301228"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7E359372"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6866739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3D6E9AAA"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2014-2023</w:t>
            </w:r>
          </w:p>
        </w:tc>
        <w:tc>
          <w:tcPr>
            <w:tcW w:w="2772" w:type="dxa"/>
          </w:tcPr>
          <w:p w14:paraId="573047E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культуры Республики Таджикистан, Комитет по делам женщин и семьи при Правительстве Республики Таджикистан, Комитет по телевидению и радиовещанию при Правительстве Республики Таджикистан, общественные организации</w:t>
            </w:r>
          </w:p>
        </w:tc>
        <w:tc>
          <w:tcPr>
            <w:tcW w:w="2787" w:type="dxa"/>
          </w:tcPr>
          <w:p w14:paraId="7243EC3E"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32CAF99D" w14:textId="77777777" w:rsidR="001F378E" w:rsidRPr="001F378E" w:rsidRDefault="001F378E" w:rsidP="004523E8">
            <w:pPr>
              <w:spacing w:after="0" w:line="240" w:lineRule="auto"/>
              <w:jc w:val="both"/>
              <w:rPr>
                <w:rFonts w:ascii="Times New Roman" w:hAnsi="Times New Roman"/>
                <w:sz w:val="24"/>
                <w:szCs w:val="24"/>
                <w:lang w:val="tg-Cyrl-TJ"/>
              </w:rPr>
            </w:pPr>
          </w:p>
          <w:p w14:paraId="2FD6D5E0"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0D90B247" w14:textId="77777777" w:rsidTr="004523E8">
        <w:trPr>
          <w:cantSplit/>
          <w:trHeight w:val="147"/>
        </w:trPr>
        <w:tc>
          <w:tcPr>
            <w:tcW w:w="663" w:type="dxa"/>
            <w:vMerge/>
            <w:vAlign w:val="center"/>
          </w:tcPr>
          <w:p w14:paraId="7388D9B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641668F9"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AC60A9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Отбор путём конкурса  и подготовка группы национальных тренеров для  регулярного  проведения обучающих тренингов с представителями всех слоев общества по пропаганде предупреждения  насилия в семье</w:t>
            </w:r>
          </w:p>
          <w:p w14:paraId="2A90756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02F3EB20"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2014-2016</w:t>
            </w:r>
          </w:p>
        </w:tc>
        <w:tc>
          <w:tcPr>
            <w:tcW w:w="2772" w:type="dxa"/>
          </w:tcPr>
          <w:p w14:paraId="628FD8C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общественные организации</w:t>
            </w:r>
          </w:p>
          <w:p w14:paraId="437C464D" w14:textId="77777777" w:rsidR="001F378E" w:rsidRPr="001F378E" w:rsidRDefault="001F378E" w:rsidP="004523E8">
            <w:pPr>
              <w:spacing w:after="0" w:line="240" w:lineRule="auto"/>
              <w:jc w:val="both"/>
              <w:rPr>
                <w:rFonts w:ascii="Times New Roman" w:hAnsi="Times New Roman"/>
                <w:sz w:val="24"/>
                <w:szCs w:val="24"/>
                <w:lang w:val="tg-Cyrl-TJ"/>
              </w:rPr>
            </w:pPr>
          </w:p>
          <w:p w14:paraId="11A1DA0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09371C0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223A5929" w14:textId="77777777" w:rsidR="001F378E" w:rsidRPr="001F378E" w:rsidRDefault="001F378E" w:rsidP="004523E8">
            <w:pPr>
              <w:spacing w:after="0" w:line="240" w:lineRule="auto"/>
              <w:jc w:val="both"/>
              <w:rPr>
                <w:rFonts w:ascii="Times New Roman" w:hAnsi="Times New Roman"/>
                <w:sz w:val="24"/>
                <w:szCs w:val="24"/>
                <w:lang w:val="tg-Cyrl-TJ"/>
              </w:rPr>
            </w:pPr>
          </w:p>
          <w:p w14:paraId="337B4AF8" w14:textId="77777777" w:rsidR="001F378E" w:rsidRPr="001F378E" w:rsidRDefault="001F378E" w:rsidP="004523E8">
            <w:pPr>
              <w:spacing w:after="0" w:line="240" w:lineRule="auto"/>
              <w:jc w:val="both"/>
              <w:rPr>
                <w:rFonts w:ascii="Times New Roman" w:hAnsi="Times New Roman"/>
                <w:sz w:val="24"/>
                <w:szCs w:val="24"/>
                <w:lang w:val="tg-Cyrl-TJ"/>
              </w:rPr>
            </w:pPr>
          </w:p>
          <w:p w14:paraId="1BF7D41A"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4F10E70A" w14:textId="77777777" w:rsidTr="004523E8">
        <w:trPr>
          <w:cantSplit/>
          <w:trHeight w:val="147"/>
        </w:trPr>
        <w:tc>
          <w:tcPr>
            <w:tcW w:w="663" w:type="dxa"/>
            <w:vMerge/>
            <w:vAlign w:val="center"/>
          </w:tcPr>
          <w:p w14:paraId="0314168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34B1E10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711F60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обучающих тренингов для работников правоохранительных органов, органов  образования, здравоохранения и социальной защиты населения, центров помощи, центров или  секторов медико-психологической реабилитации пострадавших, отделов и секторов по  делам женщин и семьи,  отделов и секторов по делам религии, упрядочению национальных традиций, торжеств и обрядщов для улучшения путей оказания услуг пострадавшим от насилия</w:t>
            </w:r>
          </w:p>
        </w:tc>
        <w:tc>
          <w:tcPr>
            <w:tcW w:w="1759" w:type="dxa"/>
          </w:tcPr>
          <w:p w14:paraId="77173A89"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512D801F"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Комитет по делам религии, упрядочению национальных традиций, торжеств  и обрядов при Правительстве Республики Таджикистан,  Министерство внутренних дел  Республики Таджикистан, общественные организации</w:t>
            </w:r>
          </w:p>
        </w:tc>
        <w:tc>
          <w:tcPr>
            <w:tcW w:w="2787" w:type="dxa"/>
          </w:tcPr>
          <w:p w14:paraId="599903E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5E3751D7" w14:textId="77777777" w:rsidR="001F378E" w:rsidRPr="001F378E" w:rsidRDefault="001F378E" w:rsidP="004523E8">
            <w:pPr>
              <w:spacing w:after="0" w:line="240" w:lineRule="auto"/>
              <w:jc w:val="both"/>
              <w:rPr>
                <w:rFonts w:ascii="Times New Roman" w:hAnsi="Times New Roman"/>
                <w:sz w:val="24"/>
                <w:szCs w:val="24"/>
                <w:lang w:val="tg-Cyrl-TJ"/>
              </w:rPr>
            </w:pPr>
          </w:p>
          <w:p w14:paraId="0B4B834B" w14:textId="77777777" w:rsidR="001F378E" w:rsidRPr="001F378E" w:rsidRDefault="001F378E" w:rsidP="004523E8">
            <w:pPr>
              <w:spacing w:after="0" w:line="240" w:lineRule="auto"/>
              <w:jc w:val="both"/>
              <w:rPr>
                <w:rFonts w:ascii="Times New Roman" w:hAnsi="Times New Roman"/>
                <w:sz w:val="24"/>
                <w:szCs w:val="24"/>
                <w:lang w:val="tg-Cyrl-TJ"/>
              </w:rPr>
            </w:pPr>
          </w:p>
          <w:p w14:paraId="6AF89415" w14:textId="77777777" w:rsidR="001F378E" w:rsidRPr="001F378E" w:rsidRDefault="001F378E" w:rsidP="004523E8">
            <w:pPr>
              <w:spacing w:after="0" w:line="240" w:lineRule="auto"/>
              <w:jc w:val="both"/>
              <w:rPr>
                <w:rFonts w:ascii="Times New Roman" w:hAnsi="Times New Roman"/>
                <w:sz w:val="24"/>
                <w:szCs w:val="24"/>
                <w:lang w:val="tg-Cyrl-TJ"/>
              </w:rPr>
            </w:pPr>
          </w:p>
          <w:p w14:paraId="5D55E08A" w14:textId="77777777" w:rsidR="001F378E" w:rsidRPr="001F378E" w:rsidRDefault="001F378E" w:rsidP="004523E8">
            <w:pPr>
              <w:spacing w:after="0" w:line="240" w:lineRule="auto"/>
              <w:jc w:val="both"/>
              <w:rPr>
                <w:rFonts w:ascii="Times New Roman" w:hAnsi="Times New Roman"/>
                <w:sz w:val="24"/>
                <w:szCs w:val="24"/>
                <w:lang w:val="tg-Cyrl-TJ"/>
              </w:rPr>
            </w:pPr>
          </w:p>
          <w:p w14:paraId="4293F22A" w14:textId="77777777" w:rsidR="001F378E" w:rsidRPr="001F378E" w:rsidRDefault="001F378E" w:rsidP="004523E8">
            <w:pPr>
              <w:spacing w:after="0" w:line="240" w:lineRule="auto"/>
              <w:jc w:val="both"/>
              <w:rPr>
                <w:rFonts w:ascii="Times New Roman" w:hAnsi="Times New Roman"/>
                <w:sz w:val="24"/>
                <w:szCs w:val="24"/>
                <w:lang w:val="tg-Cyrl-TJ"/>
              </w:rPr>
            </w:pPr>
          </w:p>
          <w:p w14:paraId="40BDFB8A" w14:textId="77777777" w:rsidR="001F378E" w:rsidRPr="001F378E" w:rsidRDefault="001F378E" w:rsidP="004523E8">
            <w:pPr>
              <w:spacing w:after="0" w:line="240" w:lineRule="auto"/>
              <w:jc w:val="both"/>
              <w:rPr>
                <w:rFonts w:ascii="Times New Roman" w:hAnsi="Times New Roman"/>
                <w:sz w:val="24"/>
                <w:szCs w:val="24"/>
                <w:lang w:val="tg-Cyrl-TJ"/>
              </w:rPr>
            </w:pPr>
          </w:p>
          <w:p w14:paraId="5367C582"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0EBC100C" w14:textId="77777777" w:rsidTr="004523E8">
        <w:trPr>
          <w:cantSplit/>
          <w:trHeight w:val="3525"/>
        </w:trPr>
        <w:tc>
          <w:tcPr>
            <w:tcW w:w="663" w:type="dxa"/>
            <w:vMerge/>
            <w:vAlign w:val="center"/>
          </w:tcPr>
          <w:p w14:paraId="567C4A2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79361DC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C221492"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обучающих семинаров, круглых столов и других массовых мероприятий в рамках “16 дней борьбы против  насилия”</w:t>
            </w:r>
          </w:p>
          <w:p w14:paraId="327BE973"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56B7B46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60907BC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 Регулярно</w:t>
            </w:r>
          </w:p>
          <w:p w14:paraId="21EA6401"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380B4FD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соответствующие министерства и ведомства и общественные организации</w:t>
            </w:r>
          </w:p>
        </w:tc>
        <w:tc>
          <w:tcPr>
            <w:tcW w:w="2787" w:type="dxa"/>
          </w:tcPr>
          <w:p w14:paraId="2503681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5035ED22" w14:textId="77777777" w:rsidTr="004523E8">
        <w:trPr>
          <w:cantSplit/>
          <w:trHeight w:val="147"/>
        </w:trPr>
        <w:tc>
          <w:tcPr>
            <w:tcW w:w="663" w:type="dxa"/>
            <w:vMerge w:val="restart"/>
          </w:tcPr>
          <w:p w14:paraId="5FC054DB"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3.</w:t>
            </w:r>
          </w:p>
        </w:tc>
        <w:tc>
          <w:tcPr>
            <w:tcW w:w="3622" w:type="dxa"/>
            <w:vMerge w:val="restart"/>
          </w:tcPr>
          <w:p w14:paraId="70842DBF"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Повышение правовой грамотности населения по вопросам насилия в семье</w:t>
            </w:r>
          </w:p>
        </w:tc>
        <w:tc>
          <w:tcPr>
            <w:tcW w:w="3937" w:type="dxa"/>
          </w:tcPr>
          <w:p w14:paraId="19DBF09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Проведение обучающих семинаров, круглых столов и других массовых мероприятий для повышения правого образования населения </w:t>
            </w:r>
          </w:p>
          <w:p w14:paraId="25A8F85E"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5E4CF421"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493E88DA"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7F14FE7D" w14:textId="77777777" w:rsidR="001F378E" w:rsidRPr="001F378E" w:rsidRDefault="001F378E" w:rsidP="004523E8">
            <w:pPr>
              <w:tabs>
                <w:tab w:val="left" w:pos="2500"/>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Соответствующие министерства и ведомства, общественные организации</w:t>
            </w:r>
          </w:p>
          <w:p w14:paraId="637405CE" w14:textId="77777777" w:rsidR="001F378E" w:rsidRPr="001F378E" w:rsidRDefault="001F378E" w:rsidP="004523E8">
            <w:pPr>
              <w:spacing w:after="0" w:line="240" w:lineRule="auto"/>
              <w:jc w:val="both"/>
              <w:rPr>
                <w:rFonts w:ascii="Times New Roman" w:hAnsi="Times New Roman"/>
                <w:sz w:val="24"/>
                <w:szCs w:val="24"/>
                <w:lang w:val="tg-Cyrl-TJ"/>
              </w:rPr>
            </w:pPr>
          </w:p>
          <w:p w14:paraId="750FAE89" w14:textId="77777777" w:rsidR="001F378E" w:rsidRPr="001F378E" w:rsidRDefault="001F378E" w:rsidP="004523E8">
            <w:pPr>
              <w:spacing w:after="0" w:line="240" w:lineRule="auto"/>
              <w:jc w:val="both"/>
              <w:rPr>
                <w:rFonts w:ascii="Times New Roman" w:hAnsi="Times New Roman"/>
                <w:sz w:val="24"/>
                <w:szCs w:val="24"/>
                <w:lang w:val="tg-Cyrl-TJ"/>
              </w:rPr>
            </w:pPr>
          </w:p>
          <w:p w14:paraId="75A7C3E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4012E11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2F50F78F"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5FB789E4" w14:textId="77777777" w:rsidTr="004523E8">
        <w:trPr>
          <w:cantSplit/>
          <w:trHeight w:val="147"/>
        </w:trPr>
        <w:tc>
          <w:tcPr>
            <w:tcW w:w="663" w:type="dxa"/>
            <w:vMerge/>
            <w:vAlign w:val="center"/>
          </w:tcPr>
          <w:p w14:paraId="3FD7166E" w14:textId="77777777" w:rsidR="001F378E" w:rsidRPr="001F378E" w:rsidRDefault="001F378E" w:rsidP="004523E8">
            <w:pPr>
              <w:spacing w:after="0" w:line="240" w:lineRule="auto"/>
              <w:jc w:val="both"/>
              <w:rPr>
                <w:rFonts w:ascii="Times New Roman" w:hAnsi="Times New Roman"/>
                <w:sz w:val="24"/>
                <w:szCs w:val="24"/>
              </w:rPr>
            </w:pPr>
          </w:p>
        </w:tc>
        <w:tc>
          <w:tcPr>
            <w:tcW w:w="3622" w:type="dxa"/>
            <w:vMerge/>
            <w:vAlign w:val="center"/>
          </w:tcPr>
          <w:p w14:paraId="39845513" w14:textId="77777777" w:rsidR="001F378E" w:rsidRPr="001F378E" w:rsidRDefault="001F378E" w:rsidP="004523E8">
            <w:pPr>
              <w:spacing w:after="0" w:line="240" w:lineRule="auto"/>
              <w:jc w:val="both"/>
              <w:rPr>
                <w:rFonts w:ascii="Times New Roman" w:hAnsi="Times New Roman"/>
                <w:sz w:val="24"/>
                <w:szCs w:val="24"/>
              </w:rPr>
            </w:pPr>
          </w:p>
        </w:tc>
        <w:tc>
          <w:tcPr>
            <w:tcW w:w="3937" w:type="dxa"/>
          </w:tcPr>
          <w:p w14:paraId="24C08EF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Повышение потенциала сотрудников  информационно консультативных центров  областей, городов и районов республики по предупреждению  насилия в семье и работе с пострадавшими от насилия</w:t>
            </w:r>
          </w:p>
        </w:tc>
        <w:tc>
          <w:tcPr>
            <w:tcW w:w="1759" w:type="dxa"/>
          </w:tcPr>
          <w:p w14:paraId="0A38B9FA"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3D435A0D" w14:textId="77777777" w:rsidR="001F378E" w:rsidRPr="001F378E" w:rsidRDefault="001F378E" w:rsidP="004523E8">
            <w:pPr>
              <w:tabs>
                <w:tab w:val="left" w:pos="2500"/>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местные органы исполнительной государственной власти, общественные организации</w:t>
            </w:r>
          </w:p>
        </w:tc>
        <w:tc>
          <w:tcPr>
            <w:tcW w:w="2787" w:type="dxa"/>
          </w:tcPr>
          <w:p w14:paraId="5BE2815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1B888734"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2C6B88FF" w14:textId="77777777" w:rsidTr="004523E8">
        <w:trPr>
          <w:cantSplit/>
          <w:trHeight w:val="147"/>
        </w:trPr>
        <w:tc>
          <w:tcPr>
            <w:tcW w:w="663" w:type="dxa"/>
            <w:vMerge w:val="restart"/>
          </w:tcPr>
          <w:p w14:paraId="1F31CBEB"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lastRenderedPageBreak/>
              <w:t>4.</w:t>
            </w:r>
          </w:p>
        </w:tc>
        <w:tc>
          <w:tcPr>
            <w:tcW w:w="3622" w:type="dxa"/>
            <w:vMerge w:val="restart"/>
          </w:tcPr>
          <w:p w14:paraId="5468B2EA"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lang w:val="tg-Cyrl-TJ"/>
              </w:rPr>
              <w:t>Повышение роли и влияния институтциональных механизмов по  предупреждению насилия в семье</w:t>
            </w:r>
          </w:p>
        </w:tc>
        <w:tc>
          <w:tcPr>
            <w:tcW w:w="3937" w:type="dxa"/>
          </w:tcPr>
          <w:p w14:paraId="4FA48BD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Проведение курсов и обучающих семинаров для повышения навыков сотрудников министерств и ведомств, местных органов исполнительной государственной власти и общественных организаций в разработке стратегий и отраслевых программ  по предупреждению  насилия в семье </w:t>
            </w:r>
          </w:p>
        </w:tc>
        <w:tc>
          <w:tcPr>
            <w:tcW w:w="1759" w:type="dxa"/>
          </w:tcPr>
          <w:p w14:paraId="76962A05"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79D6FD5F" w14:textId="77777777" w:rsidR="001F378E" w:rsidRPr="001F378E" w:rsidRDefault="001F378E" w:rsidP="004523E8">
            <w:pPr>
              <w:tabs>
                <w:tab w:val="left" w:pos="2500"/>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Соответствующие министерства и ведомства, местные органы исполнительной государственной власти городов и районов, общественные организации</w:t>
            </w:r>
          </w:p>
        </w:tc>
        <w:tc>
          <w:tcPr>
            <w:tcW w:w="2787" w:type="dxa"/>
          </w:tcPr>
          <w:p w14:paraId="47C3139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21D30E87" w14:textId="77777777" w:rsidR="001F378E" w:rsidRPr="001F378E" w:rsidRDefault="001F378E" w:rsidP="004523E8">
            <w:pPr>
              <w:spacing w:after="0" w:line="240" w:lineRule="auto"/>
              <w:jc w:val="both"/>
              <w:rPr>
                <w:rFonts w:ascii="Times New Roman" w:hAnsi="Times New Roman"/>
                <w:sz w:val="24"/>
                <w:szCs w:val="24"/>
                <w:lang w:val="tg-Cyrl-TJ"/>
              </w:rPr>
            </w:pPr>
          </w:p>
          <w:p w14:paraId="38E10AE3"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0C27216E" w14:textId="77777777" w:rsidTr="004523E8">
        <w:trPr>
          <w:cantSplit/>
          <w:trHeight w:val="147"/>
        </w:trPr>
        <w:tc>
          <w:tcPr>
            <w:tcW w:w="663" w:type="dxa"/>
            <w:vMerge/>
            <w:vAlign w:val="center"/>
          </w:tcPr>
          <w:p w14:paraId="3473730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4C0FDB6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76204A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Координация деятельности центров помощи, центров или секторов медико-социальной реабилитации для улучшения качества услуг  пострадавшим от насилия</w:t>
            </w:r>
          </w:p>
          <w:p w14:paraId="2659072F"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4075565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707F01C7"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Регулярно</w:t>
            </w:r>
          </w:p>
        </w:tc>
        <w:tc>
          <w:tcPr>
            <w:tcW w:w="2772" w:type="dxa"/>
          </w:tcPr>
          <w:p w14:paraId="537420E2"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местные  исполнительные органы государственной власти, общественные организации</w:t>
            </w:r>
          </w:p>
        </w:tc>
        <w:tc>
          <w:tcPr>
            <w:tcW w:w="2787" w:type="dxa"/>
          </w:tcPr>
          <w:p w14:paraId="291E660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0E3CF1EA" w14:textId="77777777" w:rsidR="001F378E" w:rsidRPr="001F378E" w:rsidRDefault="001F378E" w:rsidP="004523E8">
            <w:pPr>
              <w:spacing w:after="0" w:line="240" w:lineRule="auto"/>
              <w:jc w:val="both"/>
              <w:rPr>
                <w:rFonts w:ascii="Times New Roman" w:hAnsi="Times New Roman"/>
                <w:sz w:val="24"/>
                <w:szCs w:val="24"/>
                <w:lang w:val="tg-Cyrl-TJ"/>
              </w:rPr>
            </w:pPr>
          </w:p>
          <w:p w14:paraId="5319498A"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7F117BA0" w14:textId="77777777" w:rsidTr="004523E8">
        <w:trPr>
          <w:cantSplit/>
          <w:trHeight w:val="147"/>
        </w:trPr>
        <w:tc>
          <w:tcPr>
            <w:tcW w:w="663" w:type="dxa"/>
            <w:vMerge/>
            <w:vAlign w:val="center"/>
          </w:tcPr>
          <w:p w14:paraId="543A3AD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58EF7D8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76AF8BD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Разработка  типового положения и  устава деятельности центров помощи,  центров или секторов медико-социальной реабилитации для пострадавших</w:t>
            </w:r>
          </w:p>
          <w:p w14:paraId="4793C0B8" w14:textId="77777777" w:rsidR="001F378E" w:rsidRPr="001F378E" w:rsidRDefault="001F378E" w:rsidP="004523E8">
            <w:pPr>
              <w:spacing w:after="0" w:line="240" w:lineRule="auto"/>
              <w:jc w:val="both"/>
              <w:rPr>
                <w:rFonts w:ascii="Times New Roman" w:hAnsi="Times New Roman"/>
                <w:sz w:val="24"/>
                <w:szCs w:val="24"/>
                <w:lang w:val="tg-Cyrl-TJ"/>
              </w:rPr>
            </w:pPr>
          </w:p>
          <w:p w14:paraId="0A552CF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00AB86BC"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2014 - 2015</w:t>
            </w:r>
          </w:p>
          <w:p w14:paraId="4F5C7CD7"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2A2E13D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общественные организации</w:t>
            </w:r>
          </w:p>
          <w:p w14:paraId="44BB9B82" w14:textId="77777777" w:rsidR="001F378E" w:rsidRPr="001F378E" w:rsidRDefault="001F378E" w:rsidP="004523E8">
            <w:pPr>
              <w:spacing w:after="0" w:line="240" w:lineRule="auto"/>
              <w:jc w:val="both"/>
              <w:rPr>
                <w:rFonts w:ascii="Times New Roman" w:hAnsi="Times New Roman"/>
                <w:sz w:val="24"/>
                <w:szCs w:val="24"/>
                <w:lang w:val="tg-Cyrl-TJ"/>
              </w:rPr>
            </w:pPr>
          </w:p>
          <w:p w14:paraId="6C49AED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61C5DF39"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5C383B06" w14:textId="77777777" w:rsidTr="004523E8">
        <w:trPr>
          <w:cantSplit/>
          <w:trHeight w:val="147"/>
        </w:trPr>
        <w:tc>
          <w:tcPr>
            <w:tcW w:w="663" w:type="dxa"/>
            <w:vMerge/>
            <w:vAlign w:val="center"/>
          </w:tcPr>
          <w:p w14:paraId="5CC094D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631C10A4"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6B7576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Координация  деятельности правоохранительных органов, судов,   местных исполнительных органов государственной власти по предупреждению  насилия в семье</w:t>
            </w:r>
          </w:p>
          <w:p w14:paraId="02A176AC" w14:textId="77777777" w:rsidR="001F378E" w:rsidRPr="001F378E" w:rsidRDefault="001F378E" w:rsidP="004523E8">
            <w:pPr>
              <w:spacing w:after="0" w:line="240" w:lineRule="auto"/>
              <w:jc w:val="both"/>
              <w:rPr>
                <w:rFonts w:ascii="Times New Roman" w:hAnsi="Times New Roman"/>
                <w:sz w:val="24"/>
                <w:szCs w:val="24"/>
                <w:lang w:val="tg-Cyrl-TJ"/>
              </w:rPr>
            </w:pPr>
          </w:p>
          <w:p w14:paraId="07524CF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7B5EBD0D"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7C878416"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75E331F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Совет юстиции Республики Таджикистан, Генеральная прокуратура Республики Таджикистан, Министерство внутренних дел Республики Таджикистан, Комитет по делам женщин и семьи при Правительстве Республики Таджикистан, местные исполнительные органы государственной власти</w:t>
            </w:r>
          </w:p>
        </w:tc>
        <w:tc>
          <w:tcPr>
            <w:tcW w:w="2787" w:type="dxa"/>
          </w:tcPr>
          <w:p w14:paraId="2800687C"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32B526DA" w14:textId="77777777" w:rsidR="001F378E" w:rsidRPr="001F378E" w:rsidRDefault="001F378E" w:rsidP="004523E8">
            <w:pPr>
              <w:spacing w:after="0" w:line="240" w:lineRule="auto"/>
              <w:jc w:val="both"/>
              <w:rPr>
                <w:rFonts w:ascii="Times New Roman" w:hAnsi="Times New Roman"/>
                <w:sz w:val="24"/>
                <w:szCs w:val="24"/>
                <w:lang w:val="tg-Cyrl-TJ"/>
              </w:rPr>
            </w:pPr>
          </w:p>
          <w:p w14:paraId="6AA04FCF" w14:textId="77777777" w:rsidR="001F378E" w:rsidRPr="001F378E" w:rsidRDefault="001F378E" w:rsidP="004523E8">
            <w:pPr>
              <w:spacing w:after="0" w:line="240" w:lineRule="auto"/>
              <w:jc w:val="both"/>
              <w:rPr>
                <w:rFonts w:ascii="Times New Roman" w:hAnsi="Times New Roman"/>
                <w:sz w:val="24"/>
                <w:szCs w:val="24"/>
                <w:lang w:val="tg-Cyrl-TJ"/>
              </w:rPr>
            </w:pPr>
          </w:p>
          <w:p w14:paraId="2322B781" w14:textId="77777777" w:rsidR="001F378E" w:rsidRPr="001F378E" w:rsidRDefault="001F378E" w:rsidP="004523E8">
            <w:pPr>
              <w:spacing w:after="0" w:line="240" w:lineRule="auto"/>
              <w:jc w:val="both"/>
              <w:rPr>
                <w:rFonts w:ascii="Times New Roman" w:hAnsi="Times New Roman"/>
                <w:sz w:val="24"/>
                <w:szCs w:val="24"/>
                <w:lang w:val="tg-Cyrl-TJ"/>
              </w:rPr>
            </w:pPr>
          </w:p>
          <w:p w14:paraId="05E69AA5" w14:textId="77777777" w:rsidR="001F378E" w:rsidRPr="001F378E" w:rsidRDefault="001F378E" w:rsidP="004523E8">
            <w:pPr>
              <w:spacing w:after="0" w:line="240" w:lineRule="auto"/>
              <w:jc w:val="both"/>
              <w:rPr>
                <w:rFonts w:ascii="Times New Roman" w:hAnsi="Times New Roman"/>
                <w:sz w:val="24"/>
                <w:szCs w:val="24"/>
                <w:lang w:val="tg-Cyrl-TJ"/>
              </w:rPr>
            </w:pPr>
          </w:p>
          <w:p w14:paraId="7AC76A0E" w14:textId="77777777" w:rsidR="001F378E" w:rsidRPr="001F378E" w:rsidRDefault="001F378E" w:rsidP="004523E8">
            <w:pPr>
              <w:spacing w:after="0" w:line="240" w:lineRule="auto"/>
              <w:jc w:val="both"/>
              <w:rPr>
                <w:rFonts w:ascii="Times New Roman" w:hAnsi="Times New Roman"/>
                <w:sz w:val="24"/>
                <w:szCs w:val="24"/>
                <w:lang w:val="tg-Cyrl-TJ"/>
              </w:rPr>
            </w:pPr>
          </w:p>
          <w:p w14:paraId="4F3C8B2E" w14:textId="77777777" w:rsidR="001F378E" w:rsidRPr="001F378E" w:rsidRDefault="001F378E" w:rsidP="004523E8">
            <w:pPr>
              <w:spacing w:after="0" w:line="240" w:lineRule="auto"/>
              <w:jc w:val="both"/>
              <w:rPr>
                <w:rFonts w:ascii="Times New Roman" w:hAnsi="Times New Roman"/>
                <w:sz w:val="24"/>
                <w:szCs w:val="24"/>
                <w:lang w:val="tg-Cyrl-TJ"/>
              </w:rPr>
            </w:pPr>
          </w:p>
          <w:p w14:paraId="60B4335C" w14:textId="77777777" w:rsidR="001F378E" w:rsidRPr="001F378E" w:rsidRDefault="001F378E" w:rsidP="004523E8">
            <w:pPr>
              <w:spacing w:after="0" w:line="240" w:lineRule="auto"/>
              <w:jc w:val="both"/>
              <w:rPr>
                <w:rFonts w:ascii="Times New Roman" w:hAnsi="Times New Roman"/>
                <w:sz w:val="24"/>
                <w:szCs w:val="24"/>
                <w:lang w:val="tg-Cyrl-TJ"/>
              </w:rPr>
            </w:pPr>
          </w:p>
          <w:p w14:paraId="7C232D7B" w14:textId="77777777" w:rsidR="001F378E" w:rsidRPr="001F378E" w:rsidRDefault="001F378E" w:rsidP="004523E8">
            <w:pPr>
              <w:spacing w:after="0" w:line="240" w:lineRule="auto"/>
              <w:jc w:val="both"/>
              <w:rPr>
                <w:rFonts w:ascii="Times New Roman" w:hAnsi="Times New Roman"/>
                <w:sz w:val="24"/>
                <w:szCs w:val="24"/>
                <w:lang w:val="tg-Cyrl-TJ"/>
              </w:rPr>
            </w:pPr>
          </w:p>
          <w:p w14:paraId="6C94B873" w14:textId="77777777" w:rsidR="001F378E" w:rsidRPr="001F378E" w:rsidRDefault="001F378E" w:rsidP="004523E8">
            <w:pPr>
              <w:spacing w:after="0" w:line="240" w:lineRule="auto"/>
              <w:jc w:val="both"/>
              <w:rPr>
                <w:rFonts w:ascii="Times New Roman" w:hAnsi="Times New Roman"/>
                <w:sz w:val="24"/>
                <w:szCs w:val="24"/>
                <w:lang w:val="tg-Cyrl-TJ"/>
              </w:rPr>
            </w:pPr>
          </w:p>
          <w:p w14:paraId="2074FBDB" w14:textId="77777777" w:rsidR="001F378E" w:rsidRPr="001F378E" w:rsidRDefault="001F378E" w:rsidP="004523E8">
            <w:pPr>
              <w:spacing w:after="0" w:line="240" w:lineRule="auto"/>
              <w:jc w:val="both"/>
              <w:rPr>
                <w:rFonts w:ascii="Times New Roman" w:hAnsi="Times New Roman"/>
                <w:sz w:val="24"/>
                <w:szCs w:val="24"/>
                <w:lang w:val="tg-Cyrl-TJ"/>
              </w:rPr>
            </w:pPr>
          </w:p>
          <w:p w14:paraId="42EEBF93"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EA9C7CE" w14:textId="77777777" w:rsidTr="004523E8">
        <w:trPr>
          <w:cantSplit/>
          <w:trHeight w:val="147"/>
        </w:trPr>
        <w:tc>
          <w:tcPr>
            <w:tcW w:w="663" w:type="dxa"/>
            <w:vMerge/>
            <w:vAlign w:val="center"/>
          </w:tcPr>
          <w:p w14:paraId="743D4019"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6CD1070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A06780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круглых столов для сотрудников правоохранительных органов, органов здравоохранения и социальной защиты  населения,  центров помощи,  центров или секторов медико-социальной реабилитации для пострадавших,  с целью  осуществления взаимного сотрудничества и улучшения оказания  отраслевой помощи пострадавшим от насилия</w:t>
            </w:r>
          </w:p>
        </w:tc>
        <w:tc>
          <w:tcPr>
            <w:tcW w:w="1759" w:type="dxa"/>
          </w:tcPr>
          <w:p w14:paraId="55373CBE"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43223890"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12E0C99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правоохранительные органы, Министерство здравоохранения и социальной защиты населения Республики Таджикистан,   центры оказания помощи, общественные организации</w:t>
            </w:r>
          </w:p>
        </w:tc>
        <w:tc>
          <w:tcPr>
            <w:tcW w:w="2787" w:type="dxa"/>
          </w:tcPr>
          <w:p w14:paraId="54A2D1E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055AF378" w14:textId="77777777" w:rsidR="001F378E" w:rsidRPr="001F378E" w:rsidRDefault="001F378E" w:rsidP="004523E8">
            <w:pPr>
              <w:spacing w:after="0" w:line="240" w:lineRule="auto"/>
              <w:jc w:val="both"/>
              <w:rPr>
                <w:rFonts w:ascii="Times New Roman" w:hAnsi="Times New Roman"/>
                <w:sz w:val="24"/>
                <w:szCs w:val="24"/>
                <w:lang w:val="tg-Cyrl-TJ"/>
              </w:rPr>
            </w:pPr>
          </w:p>
          <w:p w14:paraId="0D3AFBB1" w14:textId="77777777" w:rsidR="001F378E" w:rsidRPr="001F378E" w:rsidRDefault="001F378E" w:rsidP="004523E8">
            <w:pPr>
              <w:spacing w:after="0" w:line="240" w:lineRule="auto"/>
              <w:jc w:val="both"/>
              <w:rPr>
                <w:rFonts w:ascii="Times New Roman" w:hAnsi="Times New Roman"/>
                <w:sz w:val="24"/>
                <w:szCs w:val="24"/>
                <w:lang w:val="tg-Cyrl-TJ"/>
              </w:rPr>
            </w:pPr>
          </w:p>
          <w:p w14:paraId="2AD67883" w14:textId="77777777" w:rsidR="001F378E" w:rsidRPr="001F378E" w:rsidRDefault="001F378E" w:rsidP="004523E8">
            <w:pPr>
              <w:spacing w:after="0" w:line="240" w:lineRule="auto"/>
              <w:jc w:val="both"/>
              <w:rPr>
                <w:rFonts w:ascii="Times New Roman" w:hAnsi="Times New Roman"/>
                <w:sz w:val="24"/>
                <w:szCs w:val="24"/>
                <w:lang w:val="tg-Cyrl-TJ"/>
              </w:rPr>
            </w:pPr>
          </w:p>
          <w:p w14:paraId="00DA10D0" w14:textId="77777777" w:rsidR="001F378E" w:rsidRPr="001F378E" w:rsidRDefault="001F378E" w:rsidP="004523E8">
            <w:pPr>
              <w:spacing w:after="0" w:line="240" w:lineRule="auto"/>
              <w:jc w:val="both"/>
              <w:rPr>
                <w:rFonts w:ascii="Times New Roman" w:hAnsi="Times New Roman"/>
                <w:sz w:val="24"/>
                <w:szCs w:val="24"/>
                <w:lang w:val="tg-Cyrl-TJ"/>
              </w:rPr>
            </w:pPr>
          </w:p>
          <w:p w14:paraId="48C39929" w14:textId="77777777" w:rsidR="001F378E" w:rsidRPr="001F378E" w:rsidRDefault="001F378E" w:rsidP="004523E8">
            <w:pPr>
              <w:spacing w:after="0" w:line="240" w:lineRule="auto"/>
              <w:jc w:val="both"/>
              <w:rPr>
                <w:rFonts w:ascii="Times New Roman" w:hAnsi="Times New Roman"/>
                <w:sz w:val="24"/>
                <w:szCs w:val="24"/>
                <w:lang w:val="tg-Cyrl-TJ"/>
              </w:rPr>
            </w:pPr>
          </w:p>
          <w:p w14:paraId="12D78A12" w14:textId="77777777" w:rsidR="001F378E" w:rsidRPr="001F378E" w:rsidRDefault="001F378E" w:rsidP="004523E8">
            <w:pPr>
              <w:spacing w:after="0" w:line="240" w:lineRule="auto"/>
              <w:jc w:val="both"/>
              <w:rPr>
                <w:rFonts w:ascii="Times New Roman" w:hAnsi="Times New Roman"/>
                <w:sz w:val="24"/>
                <w:szCs w:val="24"/>
                <w:lang w:val="tg-Cyrl-TJ"/>
              </w:rPr>
            </w:pPr>
          </w:p>
          <w:p w14:paraId="71D8A11D"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D3E6ADE" w14:textId="77777777" w:rsidTr="004523E8">
        <w:trPr>
          <w:cantSplit/>
          <w:trHeight w:val="147"/>
        </w:trPr>
        <w:tc>
          <w:tcPr>
            <w:tcW w:w="663" w:type="dxa"/>
            <w:vMerge/>
            <w:vAlign w:val="center"/>
          </w:tcPr>
          <w:p w14:paraId="7262DD7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55D6D77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E153478"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Расширение совместных программ и проектов правоохранительных органов с общественными  организациями  по повышению правовой культуры и информированности населения </w:t>
            </w:r>
          </w:p>
          <w:p w14:paraId="7E8AAE91" w14:textId="77777777" w:rsidR="001F378E" w:rsidRPr="001F378E" w:rsidRDefault="001F378E" w:rsidP="004523E8">
            <w:pPr>
              <w:spacing w:after="0" w:line="240" w:lineRule="auto"/>
              <w:jc w:val="both"/>
              <w:rPr>
                <w:rFonts w:ascii="Times New Roman" w:hAnsi="Times New Roman"/>
                <w:sz w:val="24"/>
                <w:szCs w:val="24"/>
                <w:lang w:val="tg-Cyrl-TJ"/>
              </w:rPr>
            </w:pPr>
          </w:p>
          <w:p w14:paraId="2957DBC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2A961DF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2014 - 2015</w:t>
            </w:r>
          </w:p>
          <w:p w14:paraId="5C08053C"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3ABDC8B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правоохранительные органы,  Комитет по телевидению   и радио при Правительстве Республики Таджикистан, общественные организации</w:t>
            </w:r>
          </w:p>
        </w:tc>
        <w:tc>
          <w:tcPr>
            <w:tcW w:w="2787" w:type="dxa"/>
          </w:tcPr>
          <w:p w14:paraId="1DC98F8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5894550F" w14:textId="77777777" w:rsidR="001F378E" w:rsidRPr="001F378E" w:rsidRDefault="001F378E" w:rsidP="004523E8">
            <w:pPr>
              <w:spacing w:after="0" w:line="240" w:lineRule="auto"/>
              <w:jc w:val="both"/>
              <w:rPr>
                <w:rFonts w:ascii="Times New Roman" w:hAnsi="Times New Roman"/>
                <w:sz w:val="24"/>
                <w:szCs w:val="24"/>
                <w:lang w:val="tg-Cyrl-TJ"/>
              </w:rPr>
            </w:pPr>
          </w:p>
          <w:p w14:paraId="4D8FF591" w14:textId="77777777" w:rsidR="001F378E" w:rsidRPr="001F378E" w:rsidRDefault="001F378E" w:rsidP="004523E8">
            <w:pPr>
              <w:spacing w:after="0" w:line="240" w:lineRule="auto"/>
              <w:jc w:val="both"/>
              <w:rPr>
                <w:rFonts w:ascii="Times New Roman" w:hAnsi="Times New Roman"/>
                <w:sz w:val="24"/>
                <w:szCs w:val="24"/>
                <w:lang w:val="tg-Cyrl-TJ"/>
              </w:rPr>
            </w:pPr>
          </w:p>
          <w:p w14:paraId="26CCA2B4" w14:textId="77777777" w:rsidR="001F378E" w:rsidRPr="001F378E" w:rsidRDefault="001F378E" w:rsidP="004523E8">
            <w:pPr>
              <w:spacing w:after="0" w:line="240" w:lineRule="auto"/>
              <w:jc w:val="both"/>
              <w:rPr>
                <w:rFonts w:ascii="Times New Roman" w:hAnsi="Times New Roman"/>
                <w:sz w:val="24"/>
                <w:szCs w:val="24"/>
                <w:lang w:val="tg-Cyrl-TJ"/>
              </w:rPr>
            </w:pPr>
          </w:p>
          <w:p w14:paraId="138AA3DE" w14:textId="77777777" w:rsidR="001F378E" w:rsidRPr="001F378E" w:rsidRDefault="001F378E" w:rsidP="004523E8">
            <w:pPr>
              <w:spacing w:after="0" w:line="240" w:lineRule="auto"/>
              <w:jc w:val="both"/>
              <w:rPr>
                <w:rFonts w:ascii="Times New Roman" w:hAnsi="Times New Roman"/>
                <w:sz w:val="24"/>
                <w:szCs w:val="24"/>
                <w:lang w:val="tg-Cyrl-TJ"/>
              </w:rPr>
            </w:pPr>
          </w:p>
          <w:p w14:paraId="48BD3245"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6AAC6711" w14:textId="77777777" w:rsidTr="004523E8">
        <w:trPr>
          <w:cantSplit/>
          <w:trHeight w:val="147"/>
        </w:trPr>
        <w:tc>
          <w:tcPr>
            <w:tcW w:w="663" w:type="dxa"/>
            <w:vMerge/>
            <w:vAlign w:val="center"/>
          </w:tcPr>
          <w:p w14:paraId="7E968C6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70954FB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B20FD79"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Проведение образовательных тренингов для сотрудников правоохранительных органов, судов  и других государственных структур  по предупреждению, выявлению  и регистрации преступлений  и правонарушений, характеризиуемых, как семейное  насилие и связанные с физическим, психологическим, сексуальным и экономическим насилием в отношении членов семьи,   за совершение которых предусмотрено ответственность законодательством Республики Таджикистан </w:t>
            </w:r>
          </w:p>
        </w:tc>
        <w:tc>
          <w:tcPr>
            <w:tcW w:w="1759" w:type="dxa"/>
          </w:tcPr>
          <w:p w14:paraId="2BA8CF8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2014 - 2023</w:t>
            </w:r>
          </w:p>
          <w:p w14:paraId="062DDC83"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28715419"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Совет юстиции Республики Таджикистан, Генеральная прокуратура Республики Таджикистан, Министерство внутренних дел Республики Таджикистан, Комитет по делам женщин и семьи при Правительстве Республики Таджикистан, общественные организации</w:t>
            </w:r>
          </w:p>
        </w:tc>
        <w:tc>
          <w:tcPr>
            <w:tcW w:w="2787" w:type="dxa"/>
          </w:tcPr>
          <w:p w14:paraId="1EB41A0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7E564072" w14:textId="77777777" w:rsidR="001F378E" w:rsidRPr="001F378E" w:rsidRDefault="001F378E" w:rsidP="004523E8">
            <w:pPr>
              <w:spacing w:after="0" w:line="240" w:lineRule="auto"/>
              <w:jc w:val="both"/>
              <w:rPr>
                <w:rFonts w:ascii="Times New Roman" w:hAnsi="Times New Roman"/>
                <w:sz w:val="24"/>
                <w:szCs w:val="24"/>
                <w:lang w:val="tg-Cyrl-TJ"/>
              </w:rPr>
            </w:pPr>
          </w:p>
          <w:p w14:paraId="4DF35C6F" w14:textId="77777777" w:rsidR="001F378E" w:rsidRPr="001F378E" w:rsidRDefault="001F378E" w:rsidP="004523E8">
            <w:pPr>
              <w:spacing w:after="0" w:line="240" w:lineRule="auto"/>
              <w:jc w:val="both"/>
              <w:rPr>
                <w:rFonts w:ascii="Times New Roman" w:hAnsi="Times New Roman"/>
                <w:sz w:val="24"/>
                <w:szCs w:val="24"/>
                <w:lang w:val="tg-Cyrl-TJ"/>
              </w:rPr>
            </w:pPr>
          </w:p>
          <w:p w14:paraId="0C2DF474" w14:textId="77777777" w:rsidR="001F378E" w:rsidRPr="001F378E" w:rsidRDefault="001F378E" w:rsidP="004523E8">
            <w:pPr>
              <w:spacing w:after="0" w:line="240" w:lineRule="auto"/>
              <w:jc w:val="both"/>
              <w:rPr>
                <w:rFonts w:ascii="Times New Roman" w:hAnsi="Times New Roman"/>
                <w:sz w:val="24"/>
                <w:szCs w:val="24"/>
                <w:lang w:val="tg-Cyrl-TJ"/>
              </w:rPr>
            </w:pPr>
          </w:p>
          <w:p w14:paraId="5A07CFB8" w14:textId="77777777" w:rsidR="001F378E" w:rsidRPr="001F378E" w:rsidRDefault="001F378E" w:rsidP="004523E8">
            <w:pPr>
              <w:spacing w:after="0" w:line="240" w:lineRule="auto"/>
              <w:jc w:val="both"/>
              <w:rPr>
                <w:rFonts w:ascii="Times New Roman" w:hAnsi="Times New Roman"/>
                <w:sz w:val="24"/>
                <w:szCs w:val="24"/>
                <w:lang w:val="tg-Cyrl-TJ"/>
              </w:rPr>
            </w:pPr>
          </w:p>
          <w:p w14:paraId="78B8ADEA" w14:textId="77777777" w:rsidR="001F378E" w:rsidRPr="001F378E" w:rsidRDefault="001F378E" w:rsidP="004523E8">
            <w:pPr>
              <w:spacing w:after="0" w:line="240" w:lineRule="auto"/>
              <w:jc w:val="both"/>
              <w:rPr>
                <w:rFonts w:ascii="Times New Roman" w:hAnsi="Times New Roman"/>
                <w:sz w:val="24"/>
                <w:szCs w:val="24"/>
                <w:lang w:val="tg-Cyrl-TJ"/>
              </w:rPr>
            </w:pPr>
          </w:p>
          <w:p w14:paraId="5FF4F5AC" w14:textId="77777777" w:rsidR="001F378E" w:rsidRPr="001F378E" w:rsidRDefault="001F378E" w:rsidP="004523E8">
            <w:pPr>
              <w:spacing w:after="0" w:line="240" w:lineRule="auto"/>
              <w:jc w:val="both"/>
              <w:rPr>
                <w:rFonts w:ascii="Times New Roman" w:hAnsi="Times New Roman"/>
                <w:sz w:val="24"/>
                <w:szCs w:val="24"/>
                <w:lang w:val="tg-Cyrl-TJ"/>
              </w:rPr>
            </w:pPr>
          </w:p>
          <w:p w14:paraId="5381B780" w14:textId="77777777" w:rsidR="001F378E" w:rsidRPr="001F378E" w:rsidRDefault="001F378E" w:rsidP="004523E8">
            <w:pPr>
              <w:spacing w:after="0" w:line="240" w:lineRule="auto"/>
              <w:jc w:val="both"/>
              <w:rPr>
                <w:rFonts w:ascii="Times New Roman" w:hAnsi="Times New Roman"/>
                <w:sz w:val="24"/>
                <w:szCs w:val="24"/>
                <w:lang w:val="tg-Cyrl-TJ"/>
              </w:rPr>
            </w:pPr>
          </w:p>
          <w:p w14:paraId="3269988B" w14:textId="77777777" w:rsidR="001F378E" w:rsidRPr="001F378E" w:rsidRDefault="001F378E" w:rsidP="004523E8">
            <w:pPr>
              <w:spacing w:after="0" w:line="240" w:lineRule="auto"/>
              <w:jc w:val="both"/>
              <w:rPr>
                <w:rFonts w:ascii="Times New Roman" w:hAnsi="Times New Roman"/>
                <w:sz w:val="24"/>
                <w:szCs w:val="24"/>
                <w:lang w:val="tg-Cyrl-TJ"/>
              </w:rPr>
            </w:pPr>
          </w:p>
          <w:p w14:paraId="180DEDAE" w14:textId="77777777" w:rsidR="001F378E" w:rsidRPr="001F378E" w:rsidRDefault="001F378E" w:rsidP="004523E8">
            <w:pPr>
              <w:spacing w:after="0" w:line="240" w:lineRule="auto"/>
              <w:jc w:val="both"/>
              <w:rPr>
                <w:rFonts w:ascii="Times New Roman" w:hAnsi="Times New Roman"/>
                <w:sz w:val="24"/>
                <w:szCs w:val="24"/>
                <w:lang w:val="tg-Cyrl-TJ"/>
              </w:rPr>
            </w:pPr>
          </w:p>
          <w:p w14:paraId="6963F63D" w14:textId="77777777" w:rsidR="001F378E" w:rsidRPr="001F378E" w:rsidRDefault="001F378E" w:rsidP="004523E8">
            <w:pPr>
              <w:spacing w:after="0" w:line="240" w:lineRule="auto"/>
              <w:jc w:val="both"/>
              <w:rPr>
                <w:rFonts w:ascii="Times New Roman" w:hAnsi="Times New Roman"/>
                <w:sz w:val="24"/>
                <w:szCs w:val="24"/>
                <w:lang w:val="tg-Cyrl-TJ"/>
              </w:rPr>
            </w:pPr>
          </w:p>
          <w:p w14:paraId="3AEA6DAF" w14:textId="77777777" w:rsidR="001F378E" w:rsidRPr="001F378E" w:rsidRDefault="001F378E" w:rsidP="004523E8">
            <w:pPr>
              <w:spacing w:after="0" w:line="240" w:lineRule="auto"/>
              <w:jc w:val="both"/>
              <w:rPr>
                <w:rFonts w:ascii="Times New Roman" w:hAnsi="Times New Roman"/>
                <w:sz w:val="24"/>
                <w:szCs w:val="24"/>
                <w:lang w:val="tg-Cyrl-TJ"/>
              </w:rPr>
            </w:pPr>
          </w:p>
          <w:p w14:paraId="4E7E9F26"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368C136D" w14:textId="77777777" w:rsidTr="004523E8">
        <w:trPr>
          <w:cantSplit/>
          <w:trHeight w:val="147"/>
        </w:trPr>
        <w:tc>
          <w:tcPr>
            <w:tcW w:w="663" w:type="dxa"/>
            <w:vMerge/>
            <w:vAlign w:val="center"/>
          </w:tcPr>
          <w:p w14:paraId="72FAF77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20F3F5C8"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A28CF0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индивидуально-профилактической работы с гражданами, находящимися на профилактическом учете,  с целью индивидуального предупреждения и недопущения антиобщественных действий  и уменьшения  случаев насилия в семье</w:t>
            </w:r>
          </w:p>
          <w:p w14:paraId="1A9A089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22478D27"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2DFEC8EB"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226E983E"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внутренних дел Республики Таджикистан,  общественные организации</w:t>
            </w:r>
          </w:p>
          <w:p w14:paraId="07D35732" w14:textId="77777777" w:rsidR="001F378E" w:rsidRPr="001F378E" w:rsidRDefault="001F378E" w:rsidP="004523E8">
            <w:pPr>
              <w:spacing w:after="0" w:line="240" w:lineRule="auto"/>
              <w:jc w:val="both"/>
              <w:rPr>
                <w:rFonts w:ascii="Times New Roman" w:hAnsi="Times New Roman"/>
                <w:sz w:val="24"/>
                <w:szCs w:val="24"/>
                <w:lang w:val="tg-Cyrl-TJ"/>
              </w:rPr>
            </w:pPr>
          </w:p>
          <w:p w14:paraId="51C4D661"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0761307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12D2BD0B" w14:textId="77777777" w:rsidTr="004523E8">
        <w:trPr>
          <w:cantSplit/>
          <w:trHeight w:val="147"/>
        </w:trPr>
        <w:tc>
          <w:tcPr>
            <w:tcW w:w="663" w:type="dxa"/>
            <w:vMerge/>
            <w:vAlign w:val="center"/>
          </w:tcPr>
          <w:p w14:paraId="36D2152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3482BA8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63BD2AC"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Проведение социологических исследований  для выявления  неблагополучных и неустойчивых семей  </w:t>
            </w:r>
          </w:p>
          <w:p w14:paraId="100DD858"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7E3162D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47AA8948"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rPr>
              <w:t>Регулярно</w:t>
            </w:r>
            <w:r w:rsidRPr="001F378E">
              <w:rPr>
                <w:rFonts w:ascii="Times New Roman" w:hAnsi="Times New Roman"/>
                <w:sz w:val="24"/>
                <w:szCs w:val="24"/>
                <w:lang w:val="tg-Cyrl-TJ"/>
              </w:rPr>
              <w:t xml:space="preserve"> </w:t>
            </w:r>
          </w:p>
        </w:tc>
        <w:tc>
          <w:tcPr>
            <w:tcW w:w="2772" w:type="dxa"/>
          </w:tcPr>
          <w:p w14:paraId="746176A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общественные организации</w:t>
            </w:r>
          </w:p>
          <w:p w14:paraId="5A10F8C5" w14:textId="77777777" w:rsidR="001F378E" w:rsidRPr="001F378E" w:rsidRDefault="001F378E" w:rsidP="004523E8">
            <w:pPr>
              <w:spacing w:after="0" w:line="240" w:lineRule="auto"/>
              <w:jc w:val="both"/>
              <w:rPr>
                <w:rFonts w:ascii="Times New Roman" w:hAnsi="Times New Roman"/>
                <w:sz w:val="24"/>
                <w:szCs w:val="24"/>
                <w:lang w:val="tg-Cyrl-TJ"/>
              </w:rPr>
            </w:pPr>
          </w:p>
          <w:p w14:paraId="5824883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0C89857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438477FA" w14:textId="77777777" w:rsidTr="004523E8">
        <w:trPr>
          <w:cantSplit/>
          <w:trHeight w:val="147"/>
        </w:trPr>
        <w:tc>
          <w:tcPr>
            <w:tcW w:w="663" w:type="dxa"/>
            <w:vMerge/>
            <w:vAlign w:val="center"/>
          </w:tcPr>
          <w:p w14:paraId="39AAFE0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6FE11542"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8F96B5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просветительных мероприятий с неблагополучными и неустойчивыми семьями, где регулярно происходит домашнее насилие</w:t>
            </w:r>
          </w:p>
          <w:p w14:paraId="03975427" w14:textId="77777777" w:rsidR="001F378E" w:rsidRPr="001F378E" w:rsidRDefault="001F378E" w:rsidP="004523E8">
            <w:pPr>
              <w:spacing w:after="0" w:line="240" w:lineRule="auto"/>
              <w:jc w:val="both"/>
              <w:rPr>
                <w:rFonts w:ascii="Times New Roman" w:hAnsi="Times New Roman"/>
                <w:sz w:val="24"/>
                <w:szCs w:val="24"/>
                <w:lang w:val="tg-Cyrl-TJ"/>
              </w:rPr>
            </w:pPr>
          </w:p>
          <w:p w14:paraId="5F841F74" w14:textId="77777777" w:rsidR="001F378E" w:rsidRPr="001F378E" w:rsidRDefault="001F378E" w:rsidP="004523E8">
            <w:pPr>
              <w:spacing w:after="0" w:line="240" w:lineRule="auto"/>
              <w:jc w:val="both"/>
              <w:rPr>
                <w:rFonts w:ascii="Times New Roman" w:hAnsi="Times New Roman"/>
                <w:sz w:val="24"/>
                <w:szCs w:val="24"/>
                <w:lang w:val="tg-Cyrl-TJ"/>
              </w:rPr>
            </w:pPr>
          </w:p>
          <w:p w14:paraId="6AB7835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1D35ED5B"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38DF8C9B"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7321FA4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внутренних дел Республики Таджикистан,  Министерство образования и науки Республики Таджикистан, Министерство здравоохранения и социальной защиты населения Республики Таджикистан, Комитет по делам женщин и семьи при  Правительстве Республики Таджикистан,  местные  исполнительные органы государственной власти,   общественные организации</w:t>
            </w:r>
          </w:p>
        </w:tc>
        <w:tc>
          <w:tcPr>
            <w:tcW w:w="2787" w:type="dxa"/>
          </w:tcPr>
          <w:p w14:paraId="798AC20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5B420006" w14:textId="77777777" w:rsidR="001F378E" w:rsidRPr="001F378E" w:rsidRDefault="001F378E" w:rsidP="004523E8">
            <w:pPr>
              <w:spacing w:after="0" w:line="240" w:lineRule="auto"/>
              <w:jc w:val="both"/>
              <w:rPr>
                <w:rFonts w:ascii="Times New Roman" w:hAnsi="Times New Roman"/>
                <w:sz w:val="24"/>
                <w:szCs w:val="24"/>
                <w:lang w:val="tg-Cyrl-TJ"/>
              </w:rPr>
            </w:pPr>
          </w:p>
          <w:p w14:paraId="0E07C7AA" w14:textId="77777777" w:rsidR="001F378E" w:rsidRPr="001F378E" w:rsidRDefault="001F378E" w:rsidP="004523E8">
            <w:pPr>
              <w:spacing w:after="0" w:line="240" w:lineRule="auto"/>
              <w:jc w:val="both"/>
              <w:rPr>
                <w:rFonts w:ascii="Times New Roman" w:hAnsi="Times New Roman"/>
                <w:sz w:val="24"/>
                <w:szCs w:val="24"/>
                <w:lang w:val="tg-Cyrl-TJ"/>
              </w:rPr>
            </w:pPr>
          </w:p>
          <w:p w14:paraId="5B83844C" w14:textId="77777777" w:rsidR="001F378E" w:rsidRPr="001F378E" w:rsidRDefault="001F378E" w:rsidP="004523E8">
            <w:pPr>
              <w:spacing w:after="0" w:line="240" w:lineRule="auto"/>
              <w:jc w:val="both"/>
              <w:rPr>
                <w:rFonts w:ascii="Times New Roman" w:hAnsi="Times New Roman"/>
                <w:sz w:val="24"/>
                <w:szCs w:val="24"/>
                <w:lang w:val="tg-Cyrl-TJ"/>
              </w:rPr>
            </w:pPr>
          </w:p>
          <w:p w14:paraId="5F7732A5" w14:textId="77777777" w:rsidR="001F378E" w:rsidRPr="001F378E" w:rsidRDefault="001F378E" w:rsidP="004523E8">
            <w:pPr>
              <w:spacing w:after="0" w:line="240" w:lineRule="auto"/>
              <w:jc w:val="both"/>
              <w:rPr>
                <w:rFonts w:ascii="Times New Roman" w:hAnsi="Times New Roman"/>
                <w:sz w:val="24"/>
                <w:szCs w:val="24"/>
                <w:lang w:val="tg-Cyrl-TJ"/>
              </w:rPr>
            </w:pPr>
          </w:p>
          <w:p w14:paraId="7ADED860" w14:textId="77777777" w:rsidR="001F378E" w:rsidRPr="001F378E" w:rsidRDefault="001F378E" w:rsidP="004523E8">
            <w:pPr>
              <w:spacing w:after="0" w:line="240" w:lineRule="auto"/>
              <w:jc w:val="both"/>
              <w:rPr>
                <w:rFonts w:ascii="Times New Roman" w:hAnsi="Times New Roman"/>
                <w:sz w:val="24"/>
                <w:szCs w:val="24"/>
                <w:lang w:val="tg-Cyrl-TJ"/>
              </w:rPr>
            </w:pPr>
          </w:p>
          <w:p w14:paraId="521FE56B" w14:textId="77777777" w:rsidR="001F378E" w:rsidRPr="001F378E" w:rsidRDefault="001F378E" w:rsidP="004523E8">
            <w:pPr>
              <w:spacing w:after="0" w:line="240" w:lineRule="auto"/>
              <w:jc w:val="both"/>
              <w:rPr>
                <w:rFonts w:ascii="Times New Roman" w:hAnsi="Times New Roman"/>
                <w:sz w:val="24"/>
                <w:szCs w:val="24"/>
                <w:lang w:val="tg-Cyrl-TJ"/>
              </w:rPr>
            </w:pPr>
          </w:p>
          <w:p w14:paraId="2CB10E2B" w14:textId="77777777" w:rsidR="001F378E" w:rsidRPr="001F378E" w:rsidRDefault="001F378E" w:rsidP="004523E8">
            <w:pPr>
              <w:spacing w:after="0" w:line="240" w:lineRule="auto"/>
              <w:jc w:val="both"/>
              <w:rPr>
                <w:rFonts w:ascii="Times New Roman" w:hAnsi="Times New Roman"/>
                <w:sz w:val="24"/>
                <w:szCs w:val="24"/>
                <w:lang w:val="tg-Cyrl-TJ"/>
              </w:rPr>
            </w:pPr>
          </w:p>
          <w:p w14:paraId="1F79485D" w14:textId="77777777" w:rsidR="001F378E" w:rsidRPr="001F378E" w:rsidRDefault="001F378E" w:rsidP="004523E8">
            <w:pPr>
              <w:spacing w:after="0" w:line="240" w:lineRule="auto"/>
              <w:jc w:val="both"/>
              <w:rPr>
                <w:rFonts w:ascii="Times New Roman" w:hAnsi="Times New Roman"/>
                <w:sz w:val="24"/>
                <w:szCs w:val="24"/>
                <w:lang w:val="tg-Cyrl-TJ"/>
              </w:rPr>
            </w:pPr>
          </w:p>
          <w:p w14:paraId="0AD9C8DE" w14:textId="77777777" w:rsidR="001F378E" w:rsidRPr="001F378E" w:rsidRDefault="001F378E" w:rsidP="004523E8">
            <w:pPr>
              <w:spacing w:after="0" w:line="240" w:lineRule="auto"/>
              <w:jc w:val="both"/>
              <w:rPr>
                <w:rFonts w:ascii="Times New Roman" w:hAnsi="Times New Roman"/>
                <w:sz w:val="24"/>
                <w:szCs w:val="24"/>
                <w:lang w:val="tg-Cyrl-TJ"/>
              </w:rPr>
            </w:pPr>
          </w:p>
          <w:p w14:paraId="5FFB9F26" w14:textId="77777777" w:rsidR="001F378E" w:rsidRPr="001F378E" w:rsidRDefault="001F378E" w:rsidP="004523E8">
            <w:pPr>
              <w:spacing w:after="0" w:line="240" w:lineRule="auto"/>
              <w:jc w:val="both"/>
              <w:rPr>
                <w:rFonts w:ascii="Times New Roman" w:hAnsi="Times New Roman"/>
                <w:sz w:val="24"/>
                <w:szCs w:val="24"/>
                <w:lang w:val="tg-Cyrl-TJ"/>
              </w:rPr>
            </w:pPr>
          </w:p>
          <w:p w14:paraId="53155EFA" w14:textId="77777777" w:rsidR="001F378E" w:rsidRPr="001F378E" w:rsidRDefault="001F378E" w:rsidP="004523E8">
            <w:pPr>
              <w:spacing w:after="0" w:line="240" w:lineRule="auto"/>
              <w:jc w:val="both"/>
              <w:rPr>
                <w:rFonts w:ascii="Times New Roman" w:hAnsi="Times New Roman"/>
                <w:sz w:val="24"/>
                <w:szCs w:val="24"/>
                <w:lang w:val="tg-Cyrl-TJ"/>
              </w:rPr>
            </w:pPr>
          </w:p>
          <w:p w14:paraId="75E9856B" w14:textId="77777777" w:rsidR="001F378E" w:rsidRPr="001F378E" w:rsidRDefault="001F378E" w:rsidP="004523E8">
            <w:pPr>
              <w:spacing w:after="0" w:line="240" w:lineRule="auto"/>
              <w:jc w:val="both"/>
              <w:rPr>
                <w:rFonts w:ascii="Times New Roman" w:hAnsi="Times New Roman"/>
                <w:sz w:val="24"/>
                <w:szCs w:val="24"/>
                <w:lang w:val="tg-Cyrl-TJ"/>
              </w:rPr>
            </w:pPr>
          </w:p>
          <w:p w14:paraId="1AB04997" w14:textId="77777777" w:rsidR="001F378E" w:rsidRPr="001F378E" w:rsidRDefault="001F378E" w:rsidP="004523E8">
            <w:pPr>
              <w:spacing w:after="0" w:line="240" w:lineRule="auto"/>
              <w:jc w:val="both"/>
              <w:rPr>
                <w:rFonts w:ascii="Times New Roman" w:hAnsi="Times New Roman"/>
                <w:sz w:val="24"/>
                <w:szCs w:val="24"/>
                <w:lang w:val="tg-Cyrl-TJ"/>
              </w:rPr>
            </w:pPr>
          </w:p>
          <w:p w14:paraId="7803F919" w14:textId="77777777" w:rsidR="001F378E" w:rsidRPr="001F378E" w:rsidRDefault="001F378E" w:rsidP="004523E8">
            <w:pPr>
              <w:spacing w:after="0" w:line="240" w:lineRule="auto"/>
              <w:jc w:val="both"/>
              <w:rPr>
                <w:rFonts w:ascii="Times New Roman" w:hAnsi="Times New Roman"/>
                <w:sz w:val="24"/>
                <w:szCs w:val="24"/>
                <w:lang w:val="tg-Cyrl-TJ"/>
              </w:rPr>
            </w:pPr>
          </w:p>
          <w:p w14:paraId="4B782CB7" w14:textId="77777777" w:rsidR="001F378E" w:rsidRPr="001F378E" w:rsidRDefault="001F378E" w:rsidP="004523E8">
            <w:pPr>
              <w:spacing w:after="0" w:line="240" w:lineRule="auto"/>
              <w:jc w:val="both"/>
              <w:rPr>
                <w:rFonts w:ascii="Times New Roman" w:hAnsi="Times New Roman"/>
                <w:sz w:val="24"/>
                <w:szCs w:val="24"/>
                <w:lang w:val="tg-Cyrl-TJ"/>
              </w:rPr>
            </w:pPr>
          </w:p>
          <w:p w14:paraId="5C585367"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35F7D3AF" w14:textId="77777777" w:rsidTr="004523E8">
        <w:trPr>
          <w:cantSplit/>
          <w:trHeight w:val="147"/>
        </w:trPr>
        <w:tc>
          <w:tcPr>
            <w:tcW w:w="663" w:type="dxa"/>
            <w:vMerge/>
            <w:vAlign w:val="center"/>
          </w:tcPr>
          <w:p w14:paraId="4BFB7854"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0944057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19141C7"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Привлечение специалистов из числа женщин и девушек при проведении судебно-медицинских экспертиз    пострадавших от насилия женщин и девушек</w:t>
            </w:r>
          </w:p>
          <w:p w14:paraId="0C952997" w14:textId="77777777" w:rsidR="001F378E" w:rsidRPr="001F378E" w:rsidRDefault="001F378E" w:rsidP="004523E8">
            <w:pPr>
              <w:spacing w:after="0" w:line="240" w:lineRule="auto"/>
              <w:jc w:val="both"/>
              <w:rPr>
                <w:rFonts w:ascii="Times New Roman" w:hAnsi="Times New Roman"/>
                <w:sz w:val="24"/>
                <w:szCs w:val="24"/>
                <w:lang w:val="tg-Cyrl-TJ"/>
              </w:rPr>
            </w:pPr>
          </w:p>
          <w:p w14:paraId="51694578"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4E9AEE99"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28C053E7" w14:textId="77777777" w:rsidR="001F378E" w:rsidRPr="001F378E" w:rsidRDefault="001F378E" w:rsidP="004523E8">
            <w:pPr>
              <w:spacing w:after="0" w:line="240" w:lineRule="auto"/>
              <w:jc w:val="center"/>
              <w:rPr>
                <w:rFonts w:ascii="Times New Roman" w:hAnsi="Times New Roman"/>
                <w:sz w:val="24"/>
                <w:szCs w:val="24"/>
              </w:rPr>
            </w:pPr>
          </w:p>
        </w:tc>
        <w:tc>
          <w:tcPr>
            <w:tcW w:w="2772" w:type="dxa"/>
          </w:tcPr>
          <w:p w14:paraId="755F831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здравоохранения и социальной защиты населения Республики Таджикистан</w:t>
            </w:r>
          </w:p>
          <w:p w14:paraId="6C3599DE" w14:textId="77777777" w:rsidR="001F378E" w:rsidRPr="001F378E" w:rsidRDefault="001F378E" w:rsidP="004523E8">
            <w:pPr>
              <w:spacing w:after="0" w:line="240" w:lineRule="auto"/>
              <w:jc w:val="both"/>
              <w:rPr>
                <w:rFonts w:ascii="Times New Roman" w:hAnsi="Times New Roman"/>
                <w:sz w:val="24"/>
                <w:szCs w:val="24"/>
                <w:lang w:val="tg-Cyrl-TJ"/>
              </w:rPr>
            </w:pPr>
          </w:p>
          <w:p w14:paraId="5F5CCB9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05FC2A8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687ED65F" w14:textId="77777777" w:rsidTr="004523E8">
        <w:trPr>
          <w:cantSplit/>
          <w:trHeight w:val="4779"/>
        </w:trPr>
        <w:tc>
          <w:tcPr>
            <w:tcW w:w="663" w:type="dxa"/>
            <w:vMerge/>
            <w:vAlign w:val="center"/>
          </w:tcPr>
          <w:p w14:paraId="7F80B038"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06F557C6"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Borders>
              <w:bottom w:val="nil"/>
            </w:tcBorders>
          </w:tcPr>
          <w:p w14:paraId="0D34EB2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Повышение  ответственности и полномочий сотрудников Органов  записи актов гражданского состояния  с целью увеличения их возможностей для повышения уровня информированности молодожёнов</w:t>
            </w:r>
          </w:p>
        </w:tc>
        <w:tc>
          <w:tcPr>
            <w:tcW w:w="1759" w:type="dxa"/>
          </w:tcPr>
          <w:p w14:paraId="422CD3D6"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4CC78ED6"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1EBF764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юстиции Республики Таджикистан,  местные органы исполнительной власти,   общественные организации</w:t>
            </w:r>
          </w:p>
        </w:tc>
        <w:tc>
          <w:tcPr>
            <w:tcW w:w="2787" w:type="dxa"/>
          </w:tcPr>
          <w:p w14:paraId="3228F65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241B7474" w14:textId="77777777" w:rsidTr="004523E8">
        <w:trPr>
          <w:cantSplit/>
          <w:trHeight w:val="147"/>
        </w:trPr>
        <w:tc>
          <w:tcPr>
            <w:tcW w:w="663" w:type="dxa"/>
            <w:vMerge w:val="restart"/>
          </w:tcPr>
          <w:p w14:paraId="64F2DCE4"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5.</w:t>
            </w:r>
          </w:p>
        </w:tc>
        <w:tc>
          <w:tcPr>
            <w:tcW w:w="3622" w:type="dxa"/>
            <w:vMerge w:val="restart"/>
          </w:tcPr>
          <w:p w14:paraId="541103A0"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lang w:val="tg-Cyrl-TJ"/>
              </w:rPr>
              <w:t>Усиление социального партнёрства и координация деятельности госструктур и общественных организаций по предупреждению насилия в семье</w:t>
            </w:r>
          </w:p>
        </w:tc>
        <w:tc>
          <w:tcPr>
            <w:tcW w:w="3937" w:type="dxa"/>
          </w:tcPr>
          <w:p w14:paraId="2BC4E11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Разработка совместных планов действия  с министерствами внутренних дел, здравоохранения и социальной защиты населения, образования и науки, труда, миграции и занятости населения, Генеральной прокуратурой, комитетами по делам молодежи, спорта и туризма, по делам религии, регулирования обрядов и традиций, телевидения и радио и общественными  организациями для определения путей предупреждения насилия в семье</w:t>
            </w:r>
          </w:p>
        </w:tc>
        <w:tc>
          <w:tcPr>
            <w:tcW w:w="1759" w:type="dxa"/>
          </w:tcPr>
          <w:p w14:paraId="3AFB6879"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rPr>
              <w:t>2014</w:t>
            </w:r>
          </w:p>
        </w:tc>
        <w:tc>
          <w:tcPr>
            <w:tcW w:w="2772" w:type="dxa"/>
          </w:tcPr>
          <w:p w14:paraId="59E3CA3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соответствующие министерства и ведомства, общественные организации</w:t>
            </w:r>
          </w:p>
          <w:p w14:paraId="12D26FAA" w14:textId="77777777" w:rsidR="001F378E" w:rsidRPr="001F378E" w:rsidRDefault="001F378E" w:rsidP="004523E8">
            <w:pPr>
              <w:spacing w:after="0" w:line="240" w:lineRule="auto"/>
              <w:jc w:val="both"/>
              <w:rPr>
                <w:rFonts w:ascii="Times New Roman" w:hAnsi="Times New Roman"/>
                <w:sz w:val="24"/>
                <w:szCs w:val="24"/>
                <w:lang w:val="tg-Cyrl-TJ"/>
              </w:rPr>
            </w:pPr>
          </w:p>
          <w:p w14:paraId="2E1276A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155E600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609695FA" w14:textId="77777777" w:rsidR="001F378E" w:rsidRPr="001F378E" w:rsidRDefault="001F378E" w:rsidP="004523E8">
            <w:pPr>
              <w:spacing w:after="0" w:line="240" w:lineRule="auto"/>
              <w:jc w:val="both"/>
              <w:rPr>
                <w:rFonts w:ascii="Times New Roman" w:hAnsi="Times New Roman"/>
                <w:sz w:val="24"/>
                <w:szCs w:val="24"/>
                <w:lang w:val="tg-Cyrl-TJ"/>
              </w:rPr>
            </w:pPr>
          </w:p>
          <w:p w14:paraId="0C0482D2"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595A1291" w14:textId="77777777" w:rsidTr="004523E8">
        <w:trPr>
          <w:cantSplit/>
          <w:trHeight w:val="3629"/>
        </w:trPr>
        <w:tc>
          <w:tcPr>
            <w:tcW w:w="663" w:type="dxa"/>
            <w:vMerge/>
            <w:vAlign w:val="center"/>
          </w:tcPr>
          <w:p w14:paraId="4C4F488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189E3A56"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0930C02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Создание центров правовой и психологической помощи для оказания своевременной помощи пострадавшим от насилия в городах и районах </w:t>
            </w:r>
          </w:p>
          <w:p w14:paraId="2E49240A" w14:textId="77777777" w:rsidR="001F378E" w:rsidRPr="001F378E" w:rsidRDefault="001F378E" w:rsidP="004523E8">
            <w:pPr>
              <w:tabs>
                <w:tab w:val="left" w:pos="426"/>
              </w:tabs>
              <w:spacing w:after="0" w:line="240" w:lineRule="auto"/>
              <w:jc w:val="both"/>
              <w:rPr>
                <w:rFonts w:ascii="Times New Roman" w:hAnsi="Times New Roman"/>
                <w:sz w:val="24"/>
                <w:szCs w:val="24"/>
                <w:lang w:val="tg-Cyrl-TJ"/>
              </w:rPr>
            </w:pPr>
          </w:p>
          <w:p w14:paraId="46F8551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3FE656A9"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2014 - 2023</w:t>
            </w:r>
          </w:p>
        </w:tc>
        <w:tc>
          <w:tcPr>
            <w:tcW w:w="2772" w:type="dxa"/>
          </w:tcPr>
          <w:p w14:paraId="0297676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местные исполнительные  органы государственно власти,   общественные организации</w:t>
            </w:r>
          </w:p>
        </w:tc>
        <w:tc>
          <w:tcPr>
            <w:tcW w:w="2787" w:type="dxa"/>
          </w:tcPr>
          <w:p w14:paraId="0567151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5E9FF28F" w14:textId="77777777" w:rsidR="001F378E" w:rsidRPr="001F378E" w:rsidRDefault="001F378E" w:rsidP="004523E8">
            <w:pPr>
              <w:spacing w:after="0" w:line="240" w:lineRule="auto"/>
              <w:jc w:val="both"/>
              <w:rPr>
                <w:rFonts w:ascii="Times New Roman" w:hAnsi="Times New Roman"/>
                <w:sz w:val="24"/>
                <w:szCs w:val="24"/>
                <w:lang w:val="tg-Cyrl-TJ"/>
              </w:rPr>
            </w:pPr>
          </w:p>
          <w:p w14:paraId="3929506D" w14:textId="77777777" w:rsidR="001F378E" w:rsidRPr="001F378E" w:rsidRDefault="001F378E" w:rsidP="004523E8">
            <w:pPr>
              <w:spacing w:after="0" w:line="240" w:lineRule="auto"/>
              <w:jc w:val="both"/>
              <w:rPr>
                <w:rFonts w:ascii="Times New Roman" w:hAnsi="Times New Roman"/>
                <w:sz w:val="24"/>
                <w:szCs w:val="24"/>
                <w:lang w:val="tg-Cyrl-TJ"/>
              </w:rPr>
            </w:pPr>
          </w:p>
          <w:p w14:paraId="00FF3327"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710B22E0" w14:textId="77777777" w:rsidTr="004523E8">
        <w:trPr>
          <w:cantSplit/>
          <w:trHeight w:val="147"/>
        </w:trPr>
        <w:tc>
          <w:tcPr>
            <w:tcW w:w="663" w:type="dxa"/>
            <w:vMerge/>
            <w:vAlign w:val="center"/>
          </w:tcPr>
          <w:p w14:paraId="6F8735BE"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3125A30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0BEAFCE9" w14:textId="77777777" w:rsidR="001F378E" w:rsidRPr="001F378E" w:rsidRDefault="001F378E" w:rsidP="004523E8">
            <w:pPr>
              <w:tabs>
                <w:tab w:val="left" w:pos="426"/>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круглых столов для  анализа результатов социального партнертства госструктур с общественнными организациями  по предупреждению  насилия в семье</w:t>
            </w:r>
          </w:p>
          <w:p w14:paraId="50F53C2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6B1279C4"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3ED631DD"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3A43C739"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соответствующие министерстваи ведомства, местные органы исполнительной власти,   общественные организации</w:t>
            </w:r>
          </w:p>
        </w:tc>
        <w:tc>
          <w:tcPr>
            <w:tcW w:w="2787" w:type="dxa"/>
          </w:tcPr>
          <w:p w14:paraId="553EAAA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602687F0" w14:textId="77777777" w:rsidR="001F378E" w:rsidRPr="001F378E" w:rsidRDefault="001F378E" w:rsidP="004523E8">
            <w:pPr>
              <w:spacing w:after="0" w:line="240" w:lineRule="auto"/>
              <w:jc w:val="both"/>
              <w:rPr>
                <w:rFonts w:ascii="Times New Roman" w:hAnsi="Times New Roman"/>
                <w:sz w:val="24"/>
                <w:szCs w:val="24"/>
                <w:lang w:val="tg-Cyrl-TJ"/>
              </w:rPr>
            </w:pPr>
          </w:p>
          <w:p w14:paraId="4139DAE7" w14:textId="77777777" w:rsidR="001F378E" w:rsidRPr="001F378E" w:rsidRDefault="001F378E" w:rsidP="004523E8">
            <w:pPr>
              <w:spacing w:after="0" w:line="240" w:lineRule="auto"/>
              <w:jc w:val="both"/>
              <w:rPr>
                <w:rFonts w:ascii="Times New Roman" w:hAnsi="Times New Roman"/>
                <w:sz w:val="24"/>
                <w:szCs w:val="24"/>
                <w:lang w:val="tg-Cyrl-TJ"/>
              </w:rPr>
            </w:pPr>
          </w:p>
          <w:p w14:paraId="638FAC27" w14:textId="77777777" w:rsidR="001F378E" w:rsidRPr="001F378E" w:rsidRDefault="001F378E" w:rsidP="004523E8">
            <w:pPr>
              <w:spacing w:after="0" w:line="240" w:lineRule="auto"/>
              <w:jc w:val="both"/>
              <w:rPr>
                <w:rFonts w:ascii="Times New Roman" w:hAnsi="Times New Roman"/>
                <w:sz w:val="24"/>
                <w:szCs w:val="24"/>
                <w:lang w:val="tg-Cyrl-TJ"/>
              </w:rPr>
            </w:pPr>
          </w:p>
          <w:p w14:paraId="19CC4503" w14:textId="77777777" w:rsidR="001F378E" w:rsidRPr="001F378E" w:rsidRDefault="001F378E" w:rsidP="004523E8">
            <w:pPr>
              <w:spacing w:after="0" w:line="240" w:lineRule="auto"/>
              <w:jc w:val="both"/>
              <w:rPr>
                <w:rFonts w:ascii="Times New Roman" w:hAnsi="Times New Roman"/>
                <w:sz w:val="24"/>
                <w:szCs w:val="24"/>
                <w:lang w:val="tg-Cyrl-TJ"/>
              </w:rPr>
            </w:pPr>
          </w:p>
          <w:p w14:paraId="4C804CB2"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0B070F8" w14:textId="77777777" w:rsidTr="004523E8">
        <w:trPr>
          <w:cantSplit/>
          <w:trHeight w:val="147"/>
        </w:trPr>
        <w:tc>
          <w:tcPr>
            <w:tcW w:w="663" w:type="dxa"/>
            <w:vMerge/>
            <w:vAlign w:val="center"/>
          </w:tcPr>
          <w:p w14:paraId="5345DFE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3AAAF2B0"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B2D2101" w14:textId="77777777" w:rsidR="001F378E" w:rsidRPr="001F378E" w:rsidRDefault="001F378E" w:rsidP="004523E8">
            <w:pPr>
              <w:tabs>
                <w:tab w:val="left" w:pos="426"/>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Создание Единой   базы данных по преступлениям, имеющим  характер насилия в семье</w:t>
            </w:r>
          </w:p>
          <w:p w14:paraId="1D57FFC1"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53FB412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68FFCEFB"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2014 - 2017</w:t>
            </w:r>
          </w:p>
        </w:tc>
        <w:tc>
          <w:tcPr>
            <w:tcW w:w="2772" w:type="dxa"/>
          </w:tcPr>
          <w:p w14:paraId="38B4748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внутренних дел, Республики Таджикистан, Комитет по делам женщин и семьи при Правительстве Республики Таджикистан, общественные организации</w:t>
            </w:r>
          </w:p>
        </w:tc>
        <w:tc>
          <w:tcPr>
            <w:tcW w:w="2787" w:type="dxa"/>
          </w:tcPr>
          <w:p w14:paraId="7DE68CB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07573BC1" w14:textId="77777777" w:rsidTr="004523E8">
        <w:trPr>
          <w:cantSplit/>
          <w:trHeight w:val="3798"/>
        </w:trPr>
        <w:tc>
          <w:tcPr>
            <w:tcW w:w="663" w:type="dxa"/>
            <w:vMerge/>
            <w:vAlign w:val="center"/>
          </w:tcPr>
          <w:p w14:paraId="5BEA879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4F5FF60E"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F6F674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Проведение научно-практических конференций, круглых столов и встреч для определения новых методов предупреждения насилия в семье и других нежелательных деяний в обществе</w:t>
            </w:r>
          </w:p>
          <w:p w14:paraId="5FD8FF3B"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22C45360"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60BF54A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72" w:type="dxa"/>
          </w:tcPr>
          <w:p w14:paraId="271F6F2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общественные организации</w:t>
            </w:r>
          </w:p>
          <w:p w14:paraId="7BF7CE88"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6CBB2D6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63CA3F01" w14:textId="77777777" w:rsidR="001F378E" w:rsidRPr="001F378E" w:rsidRDefault="001F378E" w:rsidP="004523E8">
            <w:pPr>
              <w:spacing w:after="0" w:line="240" w:lineRule="auto"/>
              <w:jc w:val="both"/>
              <w:rPr>
                <w:rFonts w:ascii="Times New Roman" w:hAnsi="Times New Roman"/>
                <w:sz w:val="24"/>
                <w:szCs w:val="24"/>
                <w:lang w:val="tg-Cyrl-TJ"/>
              </w:rPr>
            </w:pPr>
          </w:p>
          <w:p w14:paraId="60E0012C" w14:textId="77777777" w:rsidR="001F378E" w:rsidRPr="001F378E" w:rsidRDefault="001F378E" w:rsidP="004523E8">
            <w:pPr>
              <w:spacing w:after="0" w:line="240" w:lineRule="auto"/>
              <w:jc w:val="both"/>
              <w:rPr>
                <w:rFonts w:ascii="Times New Roman" w:hAnsi="Times New Roman"/>
                <w:sz w:val="24"/>
                <w:szCs w:val="24"/>
                <w:lang w:val="tg-Cyrl-TJ"/>
              </w:rPr>
            </w:pPr>
          </w:p>
          <w:p w14:paraId="0C99DFD6" w14:textId="77777777" w:rsidR="001F378E" w:rsidRPr="001F378E" w:rsidRDefault="001F378E" w:rsidP="004523E8">
            <w:pPr>
              <w:spacing w:after="0" w:line="240" w:lineRule="auto"/>
              <w:jc w:val="both"/>
              <w:rPr>
                <w:rFonts w:ascii="Times New Roman" w:hAnsi="Times New Roman"/>
                <w:sz w:val="24"/>
                <w:szCs w:val="24"/>
                <w:lang w:val="tg-Cyrl-TJ"/>
              </w:rPr>
            </w:pPr>
          </w:p>
          <w:p w14:paraId="062CC8F9" w14:textId="77777777" w:rsidR="001F378E" w:rsidRPr="001F378E" w:rsidRDefault="001F378E" w:rsidP="004523E8">
            <w:pPr>
              <w:spacing w:after="0" w:line="240" w:lineRule="auto"/>
              <w:jc w:val="both"/>
              <w:rPr>
                <w:rFonts w:ascii="Times New Roman" w:hAnsi="Times New Roman"/>
                <w:sz w:val="24"/>
                <w:szCs w:val="24"/>
                <w:lang w:val="tg-Cyrl-TJ"/>
              </w:rPr>
            </w:pPr>
          </w:p>
          <w:p w14:paraId="7F269CB8"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72FAB2F" w14:textId="77777777" w:rsidTr="004523E8">
        <w:trPr>
          <w:cantSplit/>
          <w:trHeight w:val="147"/>
        </w:trPr>
        <w:tc>
          <w:tcPr>
            <w:tcW w:w="663" w:type="dxa"/>
            <w:vMerge/>
            <w:vAlign w:val="center"/>
          </w:tcPr>
          <w:p w14:paraId="389C06C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54BD95F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082F77CF"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Привлечение религиозных деятелей  для содействия в предупреждении негативных явлений в семье</w:t>
            </w:r>
          </w:p>
          <w:p w14:paraId="2013E777"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36A37A9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38A32C87"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66F014ED"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235FB8C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Комитет женщин и семьи при Правительстве Республики Таджикистан, Комитет  делам религии, упорядочение национальных традиций, торжеств и обрядов, местные исполнительные органы государственной власти,   общественные организации </w:t>
            </w:r>
          </w:p>
        </w:tc>
        <w:tc>
          <w:tcPr>
            <w:tcW w:w="2787" w:type="dxa"/>
          </w:tcPr>
          <w:p w14:paraId="2A40FE6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1A6D0AF7" w14:textId="77777777" w:rsidR="001F378E" w:rsidRPr="001F378E" w:rsidRDefault="001F378E" w:rsidP="004523E8">
            <w:pPr>
              <w:spacing w:after="0" w:line="240" w:lineRule="auto"/>
              <w:jc w:val="both"/>
              <w:rPr>
                <w:rFonts w:ascii="Times New Roman" w:hAnsi="Times New Roman"/>
                <w:sz w:val="24"/>
                <w:szCs w:val="24"/>
                <w:lang w:val="tg-Cyrl-TJ"/>
              </w:rPr>
            </w:pPr>
          </w:p>
          <w:p w14:paraId="644A7321"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360E07F5" w14:textId="77777777" w:rsidTr="004523E8">
        <w:trPr>
          <w:cantSplit/>
          <w:trHeight w:val="3407"/>
        </w:trPr>
        <w:tc>
          <w:tcPr>
            <w:tcW w:w="663" w:type="dxa"/>
            <w:vMerge/>
            <w:vAlign w:val="center"/>
          </w:tcPr>
          <w:p w14:paraId="1AC6D6A9"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5925C7CB"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96E8BA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Способствование в реализации Закона Республики Таджикистан “Об ответственности родителей за образование и воспитание детей” </w:t>
            </w:r>
          </w:p>
          <w:p w14:paraId="40EFE4B3"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4E2583D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10409127"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180D2CCF"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4C7CB80C"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Соответствующие министерства и ведомства, местные исполнительные органы государственной власти,   общественные организации </w:t>
            </w:r>
          </w:p>
          <w:p w14:paraId="67AD7CB3" w14:textId="77777777" w:rsidR="001F378E" w:rsidRPr="001F378E" w:rsidRDefault="001F378E" w:rsidP="004523E8">
            <w:pPr>
              <w:spacing w:after="0" w:line="240" w:lineRule="auto"/>
              <w:jc w:val="both"/>
              <w:rPr>
                <w:rFonts w:ascii="Times New Roman" w:hAnsi="Times New Roman"/>
                <w:sz w:val="24"/>
                <w:szCs w:val="24"/>
                <w:lang w:val="tg-Cyrl-TJ"/>
              </w:rPr>
            </w:pPr>
          </w:p>
          <w:p w14:paraId="0595BECA" w14:textId="77777777" w:rsidR="001F378E" w:rsidRPr="001F378E" w:rsidRDefault="001F378E" w:rsidP="004523E8">
            <w:pPr>
              <w:spacing w:after="0" w:line="240" w:lineRule="auto"/>
              <w:jc w:val="both"/>
              <w:rPr>
                <w:rFonts w:ascii="Times New Roman" w:hAnsi="Times New Roman"/>
                <w:sz w:val="24"/>
                <w:szCs w:val="24"/>
                <w:lang w:val="tg-Cyrl-TJ"/>
              </w:rPr>
            </w:pPr>
          </w:p>
          <w:p w14:paraId="5CC5041A"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0D3B468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3607DD5F" w14:textId="77777777" w:rsidTr="004523E8">
        <w:trPr>
          <w:cantSplit/>
          <w:trHeight w:val="4048"/>
        </w:trPr>
        <w:tc>
          <w:tcPr>
            <w:tcW w:w="663" w:type="dxa"/>
            <w:vMerge/>
            <w:vAlign w:val="center"/>
          </w:tcPr>
          <w:p w14:paraId="5354041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592DC82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C63C22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Создание постоянно действующих курсов повышения квалификации для учителей общеобразовательных школ и высших учебных заведений для изыскания новых современных методов подготовки учащихся и студентов к самостоятельной семейной жизни </w:t>
            </w:r>
            <w:r w:rsidRPr="001F378E">
              <w:rPr>
                <w:rFonts w:ascii="Times New Roman" w:hAnsi="Times New Roman"/>
                <w:sz w:val="24"/>
                <w:szCs w:val="24"/>
              </w:rPr>
              <w:t>- жизни</w:t>
            </w:r>
            <w:r w:rsidRPr="001F378E">
              <w:rPr>
                <w:rFonts w:ascii="Times New Roman" w:hAnsi="Times New Roman"/>
                <w:sz w:val="24"/>
                <w:szCs w:val="24"/>
                <w:lang w:val="tg-Cyrl-TJ"/>
              </w:rPr>
              <w:t xml:space="preserve"> без насилия  </w:t>
            </w:r>
          </w:p>
        </w:tc>
        <w:tc>
          <w:tcPr>
            <w:tcW w:w="1759" w:type="dxa"/>
          </w:tcPr>
          <w:p w14:paraId="2A1B368B"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71084211"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64DB82A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Министерство образования и науки  Республики Таджикистан, Комитет по делам женщин и семьи при Правительстве Республики Таджикистан, общественные организации </w:t>
            </w:r>
          </w:p>
        </w:tc>
        <w:tc>
          <w:tcPr>
            <w:tcW w:w="2787" w:type="dxa"/>
          </w:tcPr>
          <w:p w14:paraId="542F4F7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44F17E2C" w14:textId="77777777" w:rsidTr="004523E8">
        <w:trPr>
          <w:cantSplit/>
          <w:trHeight w:val="4048"/>
        </w:trPr>
        <w:tc>
          <w:tcPr>
            <w:tcW w:w="663" w:type="dxa"/>
            <w:vAlign w:val="center"/>
          </w:tcPr>
          <w:p w14:paraId="66C4633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17204AA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4CDC5ED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Организация и проведение специальных программ для работы с мужчинами, юношами по пропаганде здорового образа жизни без насилия</w:t>
            </w:r>
          </w:p>
        </w:tc>
        <w:tc>
          <w:tcPr>
            <w:tcW w:w="1759" w:type="dxa"/>
          </w:tcPr>
          <w:p w14:paraId="3D2FB2E7"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 xml:space="preserve">Регулярно </w:t>
            </w:r>
          </w:p>
        </w:tc>
        <w:tc>
          <w:tcPr>
            <w:tcW w:w="2772" w:type="dxa"/>
          </w:tcPr>
          <w:p w14:paraId="69EF1C5C"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Министерство здравоохранения и социальной защиты населения  Республики Таджикистан,  </w:t>
            </w:r>
          </w:p>
          <w:p w14:paraId="151FEA7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молодежи, спорта и туризма при Правительстве Республики Таджикистан, общественные организации</w:t>
            </w:r>
          </w:p>
        </w:tc>
        <w:tc>
          <w:tcPr>
            <w:tcW w:w="2787" w:type="dxa"/>
          </w:tcPr>
          <w:p w14:paraId="04728012"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37A7E5CA" w14:textId="77777777" w:rsidR="001F378E" w:rsidRPr="001F378E" w:rsidRDefault="001F378E" w:rsidP="004523E8">
            <w:pPr>
              <w:spacing w:after="0" w:line="240" w:lineRule="auto"/>
              <w:jc w:val="both"/>
              <w:rPr>
                <w:rFonts w:ascii="Times New Roman" w:hAnsi="Times New Roman"/>
                <w:sz w:val="24"/>
                <w:szCs w:val="24"/>
                <w:lang w:val="tg-Cyrl-TJ"/>
              </w:rPr>
            </w:pPr>
          </w:p>
          <w:p w14:paraId="3F275983" w14:textId="77777777" w:rsidR="001F378E" w:rsidRPr="001F378E" w:rsidRDefault="001F378E" w:rsidP="004523E8">
            <w:pPr>
              <w:spacing w:after="0" w:line="240" w:lineRule="auto"/>
              <w:jc w:val="both"/>
              <w:rPr>
                <w:rFonts w:ascii="Times New Roman" w:hAnsi="Times New Roman"/>
                <w:sz w:val="24"/>
                <w:szCs w:val="24"/>
                <w:lang w:val="tg-Cyrl-TJ"/>
              </w:rPr>
            </w:pPr>
          </w:p>
          <w:p w14:paraId="63A1DC57" w14:textId="77777777" w:rsidR="001F378E" w:rsidRPr="001F378E" w:rsidRDefault="001F378E" w:rsidP="004523E8">
            <w:pPr>
              <w:spacing w:after="0" w:line="240" w:lineRule="auto"/>
              <w:jc w:val="both"/>
              <w:rPr>
                <w:rFonts w:ascii="Times New Roman" w:hAnsi="Times New Roman"/>
                <w:sz w:val="24"/>
                <w:szCs w:val="24"/>
                <w:lang w:val="tg-Cyrl-TJ"/>
              </w:rPr>
            </w:pPr>
          </w:p>
          <w:p w14:paraId="538EE912" w14:textId="77777777" w:rsidR="001F378E" w:rsidRPr="001F378E" w:rsidRDefault="001F378E" w:rsidP="004523E8">
            <w:pPr>
              <w:spacing w:after="0" w:line="240" w:lineRule="auto"/>
              <w:jc w:val="both"/>
              <w:rPr>
                <w:rFonts w:ascii="Times New Roman" w:hAnsi="Times New Roman"/>
                <w:sz w:val="24"/>
                <w:szCs w:val="24"/>
                <w:lang w:val="tg-Cyrl-TJ"/>
              </w:rPr>
            </w:pPr>
          </w:p>
          <w:p w14:paraId="2C902DDC" w14:textId="77777777" w:rsidR="001F378E" w:rsidRPr="001F378E" w:rsidRDefault="001F378E" w:rsidP="004523E8">
            <w:pPr>
              <w:spacing w:after="0" w:line="240" w:lineRule="auto"/>
              <w:jc w:val="both"/>
              <w:rPr>
                <w:rFonts w:ascii="Times New Roman" w:hAnsi="Times New Roman"/>
                <w:sz w:val="24"/>
                <w:szCs w:val="24"/>
                <w:lang w:val="tg-Cyrl-TJ"/>
              </w:rPr>
            </w:pPr>
          </w:p>
          <w:p w14:paraId="323C0DFD"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17E950C8" w14:textId="77777777" w:rsidTr="004523E8">
        <w:trPr>
          <w:cantSplit/>
          <w:trHeight w:val="147"/>
        </w:trPr>
        <w:tc>
          <w:tcPr>
            <w:tcW w:w="663" w:type="dxa"/>
            <w:vMerge w:val="restart"/>
            <w:vAlign w:val="center"/>
          </w:tcPr>
          <w:p w14:paraId="7F8240F6" w14:textId="77777777" w:rsidR="001F378E" w:rsidRPr="001F378E" w:rsidRDefault="001F378E" w:rsidP="004523E8">
            <w:pPr>
              <w:spacing w:after="0" w:line="240" w:lineRule="auto"/>
              <w:jc w:val="both"/>
              <w:rPr>
                <w:rFonts w:ascii="Times New Roman" w:hAnsi="Times New Roman"/>
                <w:sz w:val="24"/>
                <w:szCs w:val="24"/>
              </w:rPr>
            </w:pPr>
          </w:p>
        </w:tc>
        <w:tc>
          <w:tcPr>
            <w:tcW w:w="3622" w:type="dxa"/>
            <w:vMerge/>
            <w:vAlign w:val="center"/>
          </w:tcPr>
          <w:p w14:paraId="43031B8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69449F3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Разработка и издание модулей, протоколов по организации медицинских услуг пострадавшим от насилия  </w:t>
            </w:r>
          </w:p>
          <w:p w14:paraId="089C6376" w14:textId="77777777" w:rsidR="001F378E" w:rsidRPr="001F378E" w:rsidRDefault="001F378E" w:rsidP="004523E8">
            <w:pPr>
              <w:spacing w:after="0" w:line="240" w:lineRule="auto"/>
              <w:jc w:val="both"/>
              <w:rPr>
                <w:rFonts w:ascii="Times New Roman" w:hAnsi="Times New Roman"/>
                <w:sz w:val="24"/>
                <w:szCs w:val="24"/>
                <w:lang w:val="tg-Cyrl-TJ"/>
              </w:rPr>
            </w:pPr>
          </w:p>
          <w:p w14:paraId="72A069F9"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0F0E79EF"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39687EB2"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78D1475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Министерство здравоохранения и социальной защиты населения  Республики Таджикистан,  общественные организации </w:t>
            </w:r>
          </w:p>
        </w:tc>
        <w:tc>
          <w:tcPr>
            <w:tcW w:w="2787" w:type="dxa"/>
          </w:tcPr>
          <w:p w14:paraId="0FAA6B7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224E4B4E" w14:textId="77777777" w:rsidTr="004523E8">
        <w:trPr>
          <w:cantSplit/>
          <w:trHeight w:val="147"/>
        </w:trPr>
        <w:tc>
          <w:tcPr>
            <w:tcW w:w="663" w:type="dxa"/>
            <w:vMerge/>
            <w:vAlign w:val="center"/>
          </w:tcPr>
          <w:p w14:paraId="6CCCC3F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0688087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2BB8CC2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Проведение обучающих тренингов для медработников, работающих с пострадавшими от насилия </w:t>
            </w:r>
          </w:p>
          <w:p w14:paraId="6B7D3D6C" w14:textId="77777777" w:rsidR="001F378E" w:rsidRPr="001F378E" w:rsidRDefault="001F378E" w:rsidP="004523E8">
            <w:pPr>
              <w:spacing w:after="0" w:line="240" w:lineRule="auto"/>
              <w:jc w:val="both"/>
              <w:rPr>
                <w:rFonts w:ascii="Times New Roman" w:hAnsi="Times New Roman"/>
                <w:sz w:val="24"/>
                <w:szCs w:val="24"/>
                <w:lang w:val="tg-Cyrl-TJ"/>
              </w:rPr>
            </w:pPr>
          </w:p>
          <w:p w14:paraId="3EAA5417"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2768D9F0"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p w14:paraId="7C7D8F05"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77E4B3E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Министерство здравоохранения и социальной защиты населения  Республики Таджикистан, общественные организации </w:t>
            </w:r>
          </w:p>
          <w:p w14:paraId="1BD71704" w14:textId="77777777" w:rsidR="001F378E" w:rsidRPr="001F378E" w:rsidRDefault="001F378E" w:rsidP="004523E8">
            <w:pPr>
              <w:spacing w:after="0" w:line="240" w:lineRule="auto"/>
              <w:jc w:val="both"/>
              <w:rPr>
                <w:rFonts w:ascii="Times New Roman" w:hAnsi="Times New Roman"/>
                <w:sz w:val="24"/>
                <w:szCs w:val="24"/>
                <w:lang w:val="tg-Cyrl-TJ"/>
              </w:rPr>
            </w:pPr>
          </w:p>
          <w:p w14:paraId="259AA36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387CAEE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08002417" w14:textId="77777777" w:rsidTr="004523E8">
        <w:trPr>
          <w:cantSplit/>
          <w:trHeight w:val="3456"/>
        </w:trPr>
        <w:tc>
          <w:tcPr>
            <w:tcW w:w="663" w:type="dxa"/>
            <w:vMerge/>
            <w:vAlign w:val="center"/>
          </w:tcPr>
          <w:p w14:paraId="30ABA71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4435AFDD"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5AA885F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Введение специального курса  оказания медицинской помощи пострадавшим от насилия в учебную программу повышения квалификации врачей;</w:t>
            </w:r>
          </w:p>
          <w:p w14:paraId="0E27C539" w14:textId="77777777" w:rsidR="001F378E" w:rsidRPr="001F378E" w:rsidRDefault="001F378E" w:rsidP="004523E8">
            <w:pPr>
              <w:spacing w:after="0" w:line="240" w:lineRule="auto"/>
              <w:jc w:val="both"/>
              <w:rPr>
                <w:rFonts w:ascii="Times New Roman" w:hAnsi="Times New Roman"/>
                <w:sz w:val="24"/>
                <w:szCs w:val="24"/>
                <w:lang w:val="tg-Cyrl-TJ"/>
              </w:rPr>
            </w:pPr>
          </w:p>
          <w:p w14:paraId="26C5DE8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0FF7553D"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2014 - 2015</w:t>
            </w:r>
          </w:p>
          <w:p w14:paraId="1E8DB75D"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3DC03916"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здравоохранения и социальной защиты населения  Республики Таджикистан</w:t>
            </w:r>
          </w:p>
          <w:p w14:paraId="125AD3B7" w14:textId="77777777" w:rsidR="001F378E" w:rsidRPr="001F378E" w:rsidRDefault="001F378E" w:rsidP="004523E8">
            <w:pPr>
              <w:spacing w:after="0" w:line="240" w:lineRule="auto"/>
              <w:jc w:val="both"/>
              <w:rPr>
                <w:rFonts w:ascii="Times New Roman" w:hAnsi="Times New Roman"/>
                <w:sz w:val="24"/>
                <w:szCs w:val="24"/>
                <w:lang w:val="tg-Cyrl-TJ"/>
              </w:rPr>
            </w:pPr>
          </w:p>
          <w:p w14:paraId="4178DB56"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2787" w:type="dxa"/>
          </w:tcPr>
          <w:p w14:paraId="5483538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4D27267F" w14:textId="77777777" w:rsidR="001F378E" w:rsidRPr="001F378E" w:rsidRDefault="001F378E" w:rsidP="004523E8">
            <w:pPr>
              <w:spacing w:after="0" w:line="240" w:lineRule="auto"/>
              <w:jc w:val="both"/>
              <w:rPr>
                <w:rFonts w:ascii="Times New Roman" w:hAnsi="Times New Roman"/>
                <w:sz w:val="24"/>
                <w:szCs w:val="24"/>
                <w:lang w:val="tg-Cyrl-TJ"/>
              </w:rPr>
            </w:pPr>
          </w:p>
          <w:p w14:paraId="71FCBD89"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7689F108" w14:textId="77777777" w:rsidTr="004523E8">
        <w:trPr>
          <w:cantSplit/>
          <w:trHeight w:val="4414"/>
        </w:trPr>
        <w:tc>
          <w:tcPr>
            <w:tcW w:w="663" w:type="dxa"/>
            <w:vMerge/>
            <w:vAlign w:val="center"/>
          </w:tcPr>
          <w:p w14:paraId="08752874"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119D900F"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64AC3F7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Мониторинг деятельности комнат для оказания медицинских услуг пострадавшим от насилия</w:t>
            </w:r>
          </w:p>
          <w:p w14:paraId="3F0C15B8" w14:textId="77777777" w:rsidR="001F378E" w:rsidRPr="001F378E" w:rsidRDefault="001F378E" w:rsidP="004523E8">
            <w:pPr>
              <w:pStyle w:val="a3"/>
              <w:spacing w:after="0" w:line="240" w:lineRule="auto"/>
              <w:ind w:left="0"/>
              <w:jc w:val="both"/>
              <w:rPr>
                <w:rFonts w:ascii="Times New Roman" w:hAnsi="Times New Roman"/>
                <w:sz w:val="24"/>
                <w:szCs w:val="24"/>
                <w:lang w:val="tg-Cyrl-TJ"/>
              </w:rPr>
            </w:pPr>
          </w:p>
          <w:p w14:paraId="4DAA0AFC"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0F7448E8"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rPr>
              <w:t>Регулярно</w:t>
            </w:r>
          </w:p>
          <w:p w14:paraId="7B1D9A36" w14:textId="77777777" w:rsidR="001F378E" w:rsidRPr="001F378E" w:rsidRDefault="001F378E" w:rsidP="004523E8">
            <w:pPr>
              <w:spacing w:after="0" w:line="240" w:lineRule="auto"/>
              <w:jc w:val="both"/>
              <w:rPr>
                <w:rFonts w:ascii="Times New Roman" w:hAnsi="Times New Roman"/>
                <w:sz w:val="24"/>
                <w:szCs w:val="24"/>
              </w:rPr>
            </w:pPr>
          </w:p>
        </w:tc>
        <w:tc>
          <w:tcPr>
            <w:tcW w:w="2772" w:type="dxa"/>
          </w:tcPr>
          <w:p w14:paraId="39B1F0B8"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Министерство здравоохранения и социальной защиты населения  Республики Таджикистан, Комитет по делам женщин и семьи при Правительстве Республики Таджикистан, общественные организации </w:t>
            </w:r>
          </w:p>
        </w:tc>
        <w:tc>
          <w:tcPr>
            <w:tcW w:w="2787" w:type="dxa"/>
          </w:tcPr>
          <w:p w14:paraId="7A6C9A48"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p w14:paraId="3367BB63" w14:textId="77777777" w:rsidR="001F378E" w:rsidRPr="001F378E" w:rsidRDefault="001F378E" w:rsidP="004523E8">
            <w:pPr>
              <w:spacing w:after="0" w:line="240" w:lineRule="auto"/>
              <w:jc w:val="both"/>
              <w:rPr>
                <w:rFonts w:ascii="Times New Roman" w:hAnsi="Times New Roman"/>
                <w:sz w:val="24"/>
                <w:szCs w:val="24"/>
                <w:lang w:val="tg-Cyrl-TJ"/>
              </w:rPr>
            </w:pPr>
          </w:p>
          <w:p w14:paraId="2D8C88ED" w14:textId="77777777" w:rsidR="001F378E" w:rsidRPr="001F378E" w:rsidRDefault="001F378E" w:rsidP="004523E8">
            <w:pPr>
              <w:spacing w:after="0" w:line="240" w:lineRule="auto"/>
              <w:jc w:val="both"/>
              <w:rPr>
                <w:rFonts w:ascii="Times New Roman" w:hAnsi="Times New Roman"/>
                <w:sz w:val="24"/>
                <w:szCs w:val="24"/>
                <w:lang w:val="tg-Cyrl-TJ"/>
              </w:rPr>
            </w:pPr>
          </w:p>
          <w:p w14:paraId="036DBC46" w14:textId="77777777" w:rsidR="001F378E" w:rsidRPr="001F378E" w:rsidRDefault="001F378E" w:rsidP="004523E8">
            <w:pPr>
              <w:spacing w:after="0" w:line="240" w:lineRule="auto"/>
              <w:jc w:val="both"/>
              <w:rPr>
                <w:rFonts w:ascii="Times New Roman" w:hAnsi="Times New Roman"/>
                <w:sz w:val="24"/>
                <w:szCs w:val="24"/>
                <w:lang w:val="tg-Cyrl-TJ"/>
              </w:rPr>
            </w:pPr>
          </w:p>
          <w:p w14:paraId="23DC8A8B" w14:textId="77777777" w:rsidR="001F378E" w:rsidRPr="001F378E" w:rsidRDefault="001F378E" w:rsidP="004523E8">
            <w:pPr>
              <w:spacing w:after="0" w:line="240" w:lineRule="auto"/>
              <w:jc w:val="both"/>
              <w:rPr>
                <w:rFonts w:ascii="Times New Roman" w:hAnsi="Times New Roman"/>
                <w:sz w:val="24"/>
                <w:szCs w:val="24"/>
                <w:lang w:val="tg-Cyrl-TJ"/>
              </w:rPr>
            </w:pPr>
          </w:p>
          <w:p w14:paraId="5EBBCA6A" w14:textId="77777777" w:rsidR="001F378E" w:rsidRPr="001F378E" w:rsidRDefault="001F378E" w:rsidP="004523E8">
            <w:pPr>
              <w:spacing w:after="0" w:line="240" w:lineRule="auto"/>
              <w:jc w:val="both"/>
              <w:rPr>
                <w:rFonts w:ascii="Times New Roman" w:hAnsi="Times New Roman"/>
                <w:sz w:val="24"/>
                <w:szCs w:val="24"/>
                <w:lang w:val="tg-Cyrl-TJ"/>
              </w:rPr>
            </w:pPr>
          </w:p>
          <w:p w14:paraId="65512F21" w14:textId="77777777" w:rsidR="001F378E" w:rsidRPr="001F378E" w:rsidRDefault="001F378E" w:rsidP="004523E8">
            <w:pPr>
              <w:spacing w:after="0" w:line="240" w:lineRule="auto"/>
              <w:jc w:val="both"/>
              <w:rPr>
                <w:rFonts w:ascii="Times New Roman" w:hAnsi="Times New Roman"/>
                <w:sz w:val="24"/>
                <w:szCs w:val="24"/>
                <w:lang w:val="tg-Cyrl-TJ"/>
              </w:rPr>
            </w:pPr>
          </w:p>
        </w:tc>
      </w:tr>
      <w:tr w:rsidR="001F378E" w:rsidRPr="001F378E" w14:paraId="0DB9A8C8" w14:textId="77777777" w:rsidTr="004523E8">
        <w:trPr>
          <w:cantSplit/>
          <w:trHeight w:val="3640"/>
        </w:trPr>
        <w:tc>
          <w:tcPr>
            <w:tcW w:w="663" w:type="dxa"/>
            <w:vMerge/>
            <w:vAlign w:val="center"/>
          </w:tcPr>
          <w:p w14:paraId="24F0BD43"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429988D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172336E3"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Привлечение к профессиональному обучению пострадавших от насилия и обеспечение их рабочими местами</w:t>
            </w:r>
          </w:p>
          <w:p w14:paraId="3CFD5E55"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1759" w:type="dxa"/>
          </w:tcPr>
          <w:p w14:paraId="5F18C1BD" w14:textId="77777777" w:rsidR="001F378E" w:rsidRPr="001F378E" w:rsidRDefault="001F378E" w:rsidP="004523E8">
            <w:pPr>
              <w:spacing w:after="0" w:line="240" w:lineRule="auto"/>
              <w:jc w:val="center"/>
              <w:rPr>
                <w:rFonts w:ascii="Times New Roman" w:hAnsi="Times New Roman"/>
                <w:sz w:val="24"/>
                <w:szCs w:val="24"/>
              </w:rPr>
            </w:pPr>
            <w:r w:rsidRPr="001F378E">
              <w:rPr>
                <w:rFonts w:ascii="Times New Roman" w:hAnsi="Times New Roman"/>
                <w:sz w:val="24"/>
                <w:szCs w:val="24"/>
                <w:lang w:val="tg-Cyrl-TJ"/>
              </w:rPr>
              <w:t>Регулярно</w:t>
            </w:r>
          </w:p>
        </w:tc>
        <w:tc>
          <w:tcPr>
            <w:tcW w:w="2772" w:type="dxa"/>
          </w:tcPr>
          <w:p w14:paraId="53CD47DA"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труда, миграции и занятости населения Республики Таджикистан   совместно с другими субъектами предупреждения насилия в семье</w:t>
            </w:r>
          </w:p>
        </w:tc>
        <w:tc>
          <w:tcPr>
            <w:tcW w:w="2787" w:type="dxa"/>
          </w:tcPr>
          <w:p w14:paraId="054A4805"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6F0CA226" w14:textId="77777777" w:rsidTr="004523E8">
        <w:trPr>
          <w:cantSplit/>
          <w:trHeight w:val="2796"/>
        </w:trPr>
        <w:tc>
          <w:tcPr>
            <w:tcW w:w="663" w:type="dxa"/>
            <w:vMerge/>
            <w:vAlign w:val="center"/>
          </w:tcPr>
          <w:p w14:paraId="268CC6A4"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622" w:type="dxa"/>
            <w:vMerge/>
            <w:vAlign w:val="center"/>
          </w:tcPr>
          <w:p w14:paraId="01AD4E16" w14:textId="77777777" w:rsidR="001F378E" w:rsidRPr="001F378E" w:rsidRDefault="001F378E" w:rsidP="004523E8">
            <w:pPr>
              <w:spacing w:after="0" w:line="240" w:lineRule="auto"/>
              <w:jc w:val="both"/>
              <w:rPr>
                <w:rFonts w:ascii="Times New Roman" w:hAnsi="Times New Roman"/>
                <w:sz w:val="24"/>
                <w:szCs w:val="24"/>
                <w:lang w:val="tg-Cyrl-TJ"/>
              </w:rPr>
            </w:pPr>
          </w:p>
        </w:tc>
        <w:tc>
          <w:tcPr>
            <w:tcW w:w="3937" w:type="dxa"/>
          </w:tcPr>
          <w:p w14:paraId="7099408F"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Определение  потребностей в подготовке кадров (социальных работников, психологов, юристов и учителей)</w:t>
            </w:r>
          </w:p>
        </w:tc>
        <w:tc>
          <w:tcPr>
            <w:tcW w:w="1759" w:type="dxa"/>
          </w:tcPr>
          <w:p w14:paraId="424EB25A" w14:textId="77777777" w:rsidR="001F378E" w:rsidRPr="001F378E" w:rsidRDefault="001F378E" w:rsidP="004523E8">
            <w:pPr>
              <w:spacing w:after="0" w:line="240" w:lineRule="auto"/>
              <w:jc w:val="center"/>
              <w:rPr>
                <w:rFonts w:ascii="Times New Roman" w:hAnsi="Times New Roman"/>
                <w:sz w:val="24"/>
                <w:szCs w:val="24"/>
                <w:lang w:val="tg-Cyrl-TJ"/>
              </w:rPr>
            </w:pPr>
            <w:r w:rsidRPr="001F378E">
              <w:rPr>
                <w:rFonts w:ascii="Times New Roman" w:hAnsi="Times New Roman"/>
                <w:sz w:val="24"/>
                <w:szCs w:val="24"/>
                <w:lang w:val="tg-Cyrl-TJ"/>
              </w:rPr>
              <w:t>Регулярно</w:t>
            </w:r>
          </w:p>
        </w:tc>
        <w:tc>
          <w:tcPr>
            <w:tcW w:w="2772" w:type="dxa"/>
          </w:tcPr>
          <w:p w14:paraId="601CEF99"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Министерство образования и науки Республики Таджикистан</w:t>
            </w:r>
          </w:p>
        </w:tc>
        <w:tc>
          <w:tcPr>
            <w:tcW w:w="2787" w:type="dxa"/>
          </w:tcPr>
          <w:p w14:paraId="5120B6AB"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r w:rsidR="001F378E" w:rsidRPr="001F378E" w14:paraId="6B377AF2" w14:textId="77777777" w:rsidTr="004523E8">
        <w:trPr>
          <w:trHeight w:val="2853"/>
        </w:trPr>
        <w:tc>
          <w:tcPr>
            <w:tcW w:w="663" w:type="dxa"/>
          </w:tcPr>
          <w:p w14:paraId="52B57873"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rPr>
              <w:t>6.</w:t>
            </w:r>
          </w:p>
        </w:tc>
        <w:tc>
          <w:tcPr>
            <w:tcW w:w="3622" w:type="dxa"/>
          </w:tcPr>
          <w:p w14:paraId="16DABC4E" w14:textId="77777777" w:rsidR="001F378E" w:rsidRPr="001F378E" w:rsidRDefault="001F378E" w:rsidP="004523E8">
            <w:pPr>
              <w:tabs>
                <w:tab w:val="left" w:pos="2580"/>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 xml:space="preserve">Мониторинг выполнения  Программы </w:t>
            </w:r>
          </w:p>
          <w:p w14:paraId="6076BEB9" w14:textId="77777777" w:rsidR="001F378E" w:rsidRPr="001F378E" w:rsidRDefault="001F378E" w:rsidP="004523E8">
            <w:pPr>
              <w:tabs>
                <w:tab w:val="left" w:pos="2580"/>
              </w:tabs>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(по показателям)</w:t>
            </w:r>
          </w:p>
        </w:tc>
        <w:tc>
          <w:tcPr>
            <w:tcW w:w="3937" w:type="dxa"/>
          </w:tcPr>
          <w:p w14:paraId="467F9680"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Периодическое проведение мониторинга выполнения  Программы в соответствующих министерствах и ведомствах, местных исполнительных органах государственной  власти, общественных организациях</w:t>
            </w:r>
          </w:p>
        </w:tc>
        <w:tc>
          <w:tcPr>
            <w:tcW w:w="1759" w:type="dxa"/>
          </w:tcPr>
          <w:p w14:paraId="27BD776E" w14:textId="77777777" w:rsidR="001F378E" w:rsidRPr="001F378E" w:rsidRDefault="001F378E" w:rsidP="004523E8">
            <w:pPr>
              <w:spacing w:after="0" w:line="240" w:lineRule="auto"/>
              <w:jc w:val="both"/>
              <w:rPr>
                <w:rFonts w:ascii="Times New Roman" w:hAnsi="Times New Roman"/>
                <w:sz w:val="24"/>
                <w:szCs w:val="24"/>
              </w:rPr>
            </w:pPr>
            <w:r w:rsidRPr="001F378E">
              <w:rPr>
                <w:rFonts w:ascii="Times New Roman" w:hAnsi="Times New Roman"/>
                <w:sz w:val="24"/>
                <w:szCs w:val="24"/>
                <w:lang w:val="tg-Cyrl-TJ"/>
              </w:rPr>
              <w:t>2014 - 2023</w:t>
            </w:r>
          </w:p>
        </w:tc>
        <w:tc>
          <w:tcPr>
            <w:tcW w:w="2772" w:type="dxa"/>
          </w:tcPr>
          <w:p w14:paraId="2A9B8304"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Комитет по делам женщин и семьи при Правительстве Республики Таджикистан и другие субъекты предупреждения насилия в семье</w:t>
            </w:r>
          </w:p>
        </w:tc>
        <w:tc>
          <w:tcPr>
            <w:tcW w:w="2787" w:type="dxa"/>
          </w:tcPr>
          <w:p w14:paraId="2AFDF1F1" w14:textId="77777777" w:rsidR="001F378E" w:rsidRPr="001F378E" w:rsidRDefault="001F378E" w:rsidP="004523E8">
            <w:pPr>
              <w:spacing w:after="0" w:line="240" w:lineRule="auto"/>
              <w:jc w:val="both"/>
              <w:rPr>
                <w:rFonts w:ascii="Times New Roman" w:hAnsi="Times New Roman"/>
                <w:sz w:val="24"/>
                <w:szCs w:val="24"/>
                <w:lang w:val="tg-Cyrl-TJ"/>
              </w:rPr>
            </w:pPr>
            <w:r w:rsidRPr="001F378E">
              <w:rPr>
                <w:rFonts w:ascii="Times New Roman" w:hAnsi="Times New Roman"/>
                <w:sz w:val="24"/>
                <w:szCs w:val="24"/>
                <w:lang w:val="tg-Cyrl-TJ"/>
              </w:rPr>
              <w:t>В  рамках предусмотренных  средств Государственного бюджета и привлечения других внебюджетных источников финансирования</w:t>
            </w:r>
          </w:p>
        </w:tc>
      </w:tr>
    </w:tbl>
    <w:p w14:paraId="4A74924B" w14:textId="77777777" w:rsidR="001F378E" w:rsidRPr="001F378E" w:rsidRDefault="001F378E" w:rsidP="001F378E">
      <w:pPr>
        <w:spacing w:after="0" w:line="240" w:lineRule="auto"/>
        <w:jc w:val="both"/>
        <w:rPr>
          <w:rFonts w:ascii="Times New Roman" w:hAnsi="Times New Roman"/>
          <w:sz w:val="24"/>
          <w:szCs w:val="24"/>
          <w:lang w:val="tg-Cyrl-TJ"/>
        </w:rPr>
      </w:pPr>
    </w:p>
    <w:p w14:paraId="751D352A" w14:textId="77777777" w:rsidR="001F378E" w:rsidRPr="001F378E" w:rsidRDefault="001F378E" w:rsidP="001F378E">
      <w:pPr>
        <w:spacing w:after="0" w:line="240" w:lineRule="auto"/>
        <w:jc w:val="both"/>
        <w:rPr>
          <w:rFonts w:ascii="Times New Roman" w:hAnsi="Times New Roman"/>
          <w:sz w:val="24"/>
          <w:szCs w:val="24"/>
          <w:lang w:val="tg-Cyrl-TJ"/>
        </w:rPr>
      </w:pPr>
    </w:p>
    <w:p w14:paraId="7C8D7800" w14:textId="77777777" w:rsidR="001F378E" w:rsidRPr="001F378E" w:rsidRDefault="001F378E" w:rsidP="00601121">
      <w:pPr>
        <w:pStyle w:val="aa"/>
        <w:jc w:val="both"/>
        <w:rPr>
          <w:rFonts w:ascii="Times New Roman" w:hAnsi="Times New Roman"/>
          <w:sz w:val="24"/>
          <w:szCs w:val="24"/>
          <w:lang w:val="tg-Cyrl-TJ"/>
        </w:rPr>
      </w:pPr>
    </w:p>
    <w:sectPr w:rsidR="001F378E" w:rsidRPr="001F378E" w:rsidSect="001F378E">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49D4F" w14:textId="77777777" w:rsidR="00367823" w:rsidRDefault="00367823" w:rsidP="00E93684">
      <w:pPr>
        <w:spacing w:after="0" w:line="240" w:lineRule="auto"/>
      </w:pPr>
      <w:r>
        <w:separator/>
      </w:r>
    </w:p>
  </w:endnote>
  <w:endnote w:type="continuationSeparator" w:id="0">
    <w:p w14:paraId="02FC6D32" w14:textId="77777777" w:rsidR="00367823" w:rsidRDefault="00367823" w:rsidP="00E9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Tj">
    <w:altName w:val="Times New Roman"/>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ajik 1.0">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5484" w14:textId="77777777" w:rsidR="0047346F" w:rsidRDefault="00065106">
    <w:pPr>
      <w:pStyle w:val="a8"/>
      <w:jc w:val="right"/>
    </w:pPr>
    <w:r>
      <w:fldChar w:fldCharType="begin"/>
    </w:r>
    <w:r>
      <w:instrText>PAGE   \* MERGEFORMAT</w:instrText>
    </w:r>
    <w:r>
      <w:fldChar w:fldCharType="separate"/>
    </w:r>
    <w:r w:rsidR="001F378E">
      <w:rPr>
        <w:noProof/>
      </w:rPr>
      <w:t>21</w:t>
    </w:r>
    <w:r>
      <w:rPr>
        <w:noProof/>
      </w:rPr>
      <w:fldChar w:fldCharType="end"/>
    </w:r>
  </w:p>
  <w:p w14:paraId="5AD92DE2" w14:textId="77777777" w:rsidR="0047346F" w:rsidRDefault="004734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4A504" w14:textId="77777777" w:rsidR="00367823" w:rsidRDefault="00367823" w:rsidP="00E93684">
      <w:pPr>
        <w:spacing w:after="0" w:line="240" w:lineRule="auto"/>
      </w:pPr>
      <w:r>
        <w:separator/>
      </w:r>
    </w:p>
  </w:footnote>
  <w:footnote w:type="continuationSeparator" w:id="0">
    <w:p w14:paraId="75705348" w14:textId="77777777" w:rsidR="00367823" w:rsidRDefault="00367823" w:rsidP="00E93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E34F8"/>
    <w:multiLevelType w:val="hybridMultilevel"/>
    <w:tmpl w:val="5568028E"/>
    <w:lvl w:ilvl="0" w:tplc="DBA029EA">
      <w:start w:val="1"/>
      <w:numFmt w:val="decimal"/>
      <w:lvlText w:val="%1."/>
      <w:lvlJc w:val="left"/>
      <w:pPr>
        <w:ind w:left="1080" w:hanging="360"/>
      </w:pPr>
      <w:rPr>
        <w:rFonts w:ascii="Times New Roman Tj" w:hAnsi="Times New Roman Tj"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2B75504B"/>
    <w:multiLevelType w:val="hybridMultilevel"/>
    <w:tmpl w:val="31864E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F1966A2"/>
    <w:multiLevelType w:val="hybridMultilevel"/>
    <w:tmpl w:val="FB8E21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4496669B"/>
    <w:multiLevelType w:val="hybridMultilevel"/>
    <w:tmpl w:val="05EC96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5192149C"/>
    <w:multiLevelType w:val="hybridMultilevel"/>
    <w:tmpl w:val="F79C9CE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5B3411BE"/>
    <w:multiLevelType w:val="hybridMultilevel"/>
    <w:tmpl w:val="2A1A7688"/>
    <w:lvl w:ilvl="0" w:tplc="B8DE8B7A">
      <w:start w:val="1"/>
      <w:numFmt w:val="decimal"/>
      <w:lvlText w:val="%1."/>
      <w:lvlJc w:val="left"/>
      <w:pPr>
        <w:ind w:left="3479" w:hanging="360"/>
      </w:pPr>
      <w:rPr>
        <w:rFonts w:cs="Times New Roman"/>
        <w:b/>
      </w:rPr>
    </w:lvl>
    <w:lvl w:ilvl="1" w:tplc="04190019">
      <w:start w:val="1"/>
      <w:numFmt w:val="lowerLetter"/>
      <w:lvlText w:val="%2."/>
      <w:lvlJc w:val="left"/>
      <w:pPr>
        <w:ind w:left="4933" w:hanging="360"/>
      </w:pPr>
      <w:rPr>
        <w:rFonts w:cs="Times New Roman"/>
      </w:rPr>
    </w:lvl>
    <w:lvl w:ilvl="2" w:tplc="0419001B">
      <w:start w:val="1"/>
      <w:numFmt w:val="lowerRoman"/>
      <w:lvlText w:val="%3."/>
      <w:lvlJc w:val="right"/>
      <w:pPr>
        <w:ind w:left="5653" w:hanging="180"/>
      </w:pPr>
      <w:rPr>
        <w:rFonts w:cs="Times New Roman"/>
      </w:rPr>
    </w:lvl>
    <w:lvl w:ilvl="3" w:tplc="0419000F">
      <w:start w:val="1"/>
      <w:numFmt w:val="decimal"/>
      <w:lvlText w:val="%4."/>
      <w:lvlJc w:val="left"/>
      <w:pPr>
        <w:ind w:left="6373" w:hanging="360"/>
      </w:pPr>
      <w:rPr>
        <w:rFonts w:cs="Times New Roman"/>
      </w:rPr>
    </w:lvl>
    <w:lvl w:ilvl="4" w:tplc="04190019">
      <w:start w:val="1"/>
      <w:numFmt w:val="lowerLetter"/>
      <w:lvlText w:val="%5."/>
      <w:lvlJc w:val="left"/>
      <w:pPr>
        <w:ind w:left="7093" w:hanging="360"/>
      </w:pPr>
      <w:rPr>
        <w:rFonts w:cs="Times New Roman"/>
      </w:rPr>
    </w:lvl>
    <w:lvl w:ilvl="5" w:tplc="0419001B">
      <w:start w:val="1"/>
      <w:numFmt w:val="lowerRoman"/>
      <w:lvlText w:val="%6."/>
      <w:lvlJc w:val="right"/>
      <w:pPr>
        <w:ind w:left="7813" w:hanging="180"/>
      </w:pPr>
      <w:rPr>
        <w:rFonts w:cs="Times New Roman"/>
      </w:rPr>
    </w:lvl>
    <w:lvl w:ilvl="6" w:tplc="0419000F">
      <w:start w:val="1"/>
      <w:numFmt w:val="decimal"/>
      <w:lvlText w:val="%7."/>
      <w:lvlJc w:val="left"/>
      <w:pPr>
        <w:ind w:left="8533" w:hanging="360"/>
      </w:pPr>
      <w:rPr>
        <w:rFonts w:cs="Times New Roman"/>
      </w:rPr>
    </w:lvl>
    <w:lvl w:ilvl="7" w:tplc="04190019">
      <w:start w:val="1"/>
      <w:numFmt w:val="lowerLetter"/>
      <w:lvlText w:val="%8."/>
      <w:lvlJc w:val="left"/>
      <w:pPr>
        <w:ind w:left="9253" w:hanging="360"/>
      </w:pPr>
      <w:rPr>
        <w:rFonts w:cs="Times New Roman"/>
      </w:rPr>
    </w:lvl>
    <w:lvl w:ilvl="8" w:tplc="0419001B">
      <w:start w:val="1"/>
      <w:numFmt w:val="lowerRoman"/>
      <w:lvlText w:val="%9."/>
      <w:lvlJc w:val="right"/>
      <w:pPr>
        <w:ind w:left="9973" w:hanging="180"/>
      </w:pPr>
      <w:rPr>
        <w:rFonts w:cs="Times New Roman"/>
      </w:rPr>
    </w:lvl>
  </w:abstractNum>
  <w:abstractNum w:abstractNumId="6" w15:restartNumberingAfterBreak="0">
    <w:nsid w:val="672847A4"/>
    <w:multiLevelType w:val="multilevel"/>
    <w:tmpl w:val="5F48BE6A"/>
    <w:lvl w:ilvl="0">
      <w:start w:val="29"/>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70036BD1"/>
    <w:multiLevelType w:val="hybridMultilevel"/>
    <w:tmpl w:val="19509348"/>
    <w:lvl w:ilvl="0" w:tplc="59B264F8">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C"/>
    <w:rsid w:val="0001127D"/>
    <w:rsid w:val="000158FE"/>
    <w:rsid w:val="00035D16"/>
    <w:rsid w:val="00044F2E"/>
    <w:rsid w:val="00065106"/>
    <w:rsid w:val="000721E4"/>
    <w:rsid w:val="000A7572"/>
    <w:rsid w:val="000D3E5D"/>
    <w:rsid w:val="0012463A"/>
    <w:rsid w:val="00125151"/>
    <w:rsid w:val="00132C53"/>
    <w:rsid w:val="00154444"/>
    <w:rsid w:val="00166C8E"/>
    <w:rsid w:val="00172B15"/>
    <w:rsid w:val="00194DD1"/>
    <w:rsid w:val="001C3627"/>
    <w:rsid w:val="001C6B4D"/>
    <w:rsid w:val="001E5803"/>
    <w:rsid w:val="001F378E"/>
    <w:rsid w:val="001F59EA"/>
    <w:rsid w:val="00274F28"/>
    <w:rsid w:val="00296183"/>
    <w:rsid w:val="002C1544"/>
    <w:rsid w:val="002C1757"/>
    <w:rsid w:val="002D47CF"/>
    <w:rsid w:val="002E4CA1"/>
    <w:rsid w:val="002F07B7"/>
    <w:rsid w:val="002F2FC6"/>
    <w:rsid w:val="0030192F"/>
    <w:rsid w:val="00311B2F"/>
    <w:rsid w:val="0033219E"/>
    <w:rsid w:val="00336CFD"/>
    <w:rsid w:val="00340012"/>
    <w:rsid w:val="00347EB3"/>
    <w:rsid w:val="003668A2"/>
    <w:rsid w:val="00367823"/>
    <w:rsid w:val="00370F58"/>
    <w:rsid w:val="00374A85"/>
    <w:rsid w:val="00382091"/>
    <w:rsid w:val="0038338C"/>
    <w:rsid w:val="003C74AA"/>
    <w:rsid w:val="0047346F"/>
    <w:rsid w:val="00492AA9"/>
    <w:rsid w:val="004A0132"/>
    <w:rsid w:val="004E48F1"/>
    <w:rsid w:val="004E6054"/>
    <w:rsid w:val="00517362"/>
    <w:rsid w:val="00557D1F"/>
    <w:rsid w:val="00580901"/>
    <w:rsid w:val="00591981"/>
    <w:rsid w:val="00601121"/>
    <w:rsid w:val="00611040"/>
    <w:rsid w:val="0061172D"/>
    <w:rsid w:val="00636941"/>
    <w:rsid w:val="00670DA6"/>
    <w:rsid w:val="006C3F8C"/>
    <w:rsid w:val="006E61E0"/>
    <w:rsid w:val="006F299F"/>
    <w:rsid w:val="00727C13"/>
    <w:rsid w:val="00742EF7"/>
    <w:rsid w:val="00753479"/>
    <w:rsid w:val="00757B34"/>
    <w:rsid w:val="00774420"/>
    <w:rsid w:val="007A13CE"/>
    <w:rsid w:val="007A273B"/>
    <w:rsid w:val="00831D3F"/>
    <w:rsid w:val="00843A92"/>
    <w:rsid w:val="00843FE2"/>
    <w:rsid w:val="0086554B"/>
    <w:rsid w:val="0088180F"/>
    <w:rsid w:val="0088246C"/>
    <w:rsid w:val="00894706"/>
    <w:rsid w:val="008B4F4F"/>
    <w:rsid w:val="008C0649"/>
    <w:rsid w:val="008D3219"/>
    <w:rsid w:val="008F110C"/>
    <w:rsid w:val="00916019"/>
    <w:rsid w:val="009305C8"/>
    <w:rsid w:val="00952E6B"/>
    <w:rsid w:val="009756E0"/>
    <w:rsid w:val="00985117"/>
    <w:rsid w:val="00986579"/>
    <w:rsid w:val="00986C35"/>
    <w:rsid w:val="00994792"/>
    <w:rsid w:val="009A0AB9"/>
    <w:rsid w:val="009A0C98"/>
    <w:rsid w:val="009A680B"/>
    <w:rsid w:val="009C2EB0"/>
    <w:rsid w:val="009E3CF3"/>
    <w:rsid w:val="009F291F"/>
    <w:rsid w:val="009F7E95"/>
    <w:rsid w:val="00A3393B"/>
    <w:rsid w:val="00A54725"/>
    <w:rsid w:val="00A616F0"/>
    <w:rsid w:val="00A64F42"/>
    <w:rsid w:val="00AB3A4B"/>
    <w:rsid w:val="00AD49E6"/>
    <w:rsid w:val="00AE33D5"/>
    <w:rsid w:val="00B30918"/>
    <w:rsid w:val="00B33164"/>
    <w:rsid w:val="00B42177"/>
    <w:rsid w:val="00B7740C"/>
    <w:rsid w:val="00BE0E7E"/>
    <w:rsid w:val="00C067FB"/>
    <w:rsid w:val="00C27C5F"/>
    <w:rsid w:val="00C51921"/>
    <w:rsid w:val="00C62A1E"/>
    <w:rsid w:val="00C85C79"/>
    <w:rsid w:val="00C90495"/>
    <w:rsid w:val="00C916D8"/>
    <w:rsid w:val="00CD5418"/>
    <w:rsid w:val="00CF2A19"/>
    <w:rsid w:val="00CF5C85"/>
    <w:rsid w:val="00D02B19"/>
    <w:rsid w:val="00D2640C"/>
    <w:rsid w:val="00D719D2"/>
    <w:rsid w:val="00DA2EB0"/>
    <w:rsid w:val="00DB4A2F"/>
    <w:rsid w:val="00DC5788"/>
    <w:rsid w:val="00DE35CA"/>
    <w:rsid w:val="00DF2D5B"/>
    <w:rsid w:val="00E03EFE"/>
    <w:rsid w:val="00E1791B"/>
    <w:rsid w:val="00E55A57"/>
    <w:rsid w:val="00E67563"/>
    <w:rsid w:val="00E67CB0"/>
    <w:rsid w:val="00E876E0"/>
    <w:rsid w:val="00E93684"/>
    <w:rsid w:val="00ED26F2"/>
    <w:rsid w:val="00EF6EA8"/>
    <w:rsid w:val="00F04770"/>
    <w:rsid w:val="00F14BA2"/>
    <w:rsid w:val="00F51499"/>
    <w:rsid w:val="00F62729"/>
    <w:rsid w:val="00F63D48"/>
    <w:rsid w:val="00F86778"/>
    <w:rsid w:val="00F90860"/>
    <w:rsid w:val="00FB7935"/>
    <w:rsid w:val="00FD6328"/>
    <w:rsid w:val="00FE1E9A"/>
    <w:rsid w:val="00FF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BB248"/>
  <w15:docId w15:val="{064A4619-7B55-4DC8-AFBE-7869FEBD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6019"/>
    <w:pPr>
      <w:ind w:left="720"/>
      <w:contextualSpacing/>
    </w:pPr>
  </w:style>
  <w:style w:type="paragraph" w:styleId="a4">
    <w:name w:val="Balloon Text"/>
    <w:basedOn w:val="a"/>
    <w:link w:val="a5"/>
    <w:uiPriority w:val="99"/>
    <w:semiHidden/>
    <w:rsid w:val="00E6756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67563"/>
    <w:rPr>
      <w:rFonts w:ascii="Tahoma" w:hAnsi="Tahoma" w:cs="Tahoma"/>
      <w:sz w:val="16"/>
      <w:szCs w:val="16"/>
    </w:rPr>
  </w:style>
  <w:style w:type="paragraph" w:styleId="a6">
    <w:name w:val="header"/>
    <w:basedOn w:val="a"/>
    <w:link w:val="a7"/>
    <w:uiPriority w:val="99"/>
    <w:rsid w:val="00E93684"/>
    <w:pPr>
      <w:tabs>
        <w:tab w:val="center" w:pos="4677"/>
        <w:tab w:val="right" w:pos="9355"/>
      </w:tabs>
      <w:spacing w:after="0" w:line="240" w:lineRule="auto"/>
    </w:pPr>
  </w:style>
  <w:style w:type="character" w:customStyle="1" w:styleId="a7">
    <w:name w:val="Верхний колонтитул Знак"/>
    <w:link w:val="a6"/>
    <w:uiPriority w:val="99"/>
    <w:locked/>
    <w:rsid w:val="00E93684"/>
    <w:rPr>
      <w:rFonts w:ascii="Calibri" w:hAnsi="Calibri" w:cs="Times New Roman"/>
    </w:rPr>
  </w:style>
  <w:style w:type="paragraph" w:styleId="a8">
    <w:name w:val="footer"/>
    <w:basedOn w:val="a"/>
    <w:link w:val="a9"/>
    <w:uiPriority w:val="99"/>
    <w:rsid w:val="00E93684"/>
    <w:pPr>
      <w:tabs>
        <w:tab w:val="center" w:pos="4677"/>
        <w:tab w:val="right" w:pos="9355"/>
      </w:tabs>
      <w:spacing w:after="0" w:line="240" w:lineRule="auto"/>
    </w:pPr>
  </w:style>
  <w:style w:type="character" w:customStyle="1" w:styleId="a9">
    <w:name w:val="Нижний колонтитул Знак"/>
    <w:link w:val="a8"/>
    <w:uiPriority w:val="99"/>
    <w:locked/>
    <w:rsid w:val="00E93684"/>
    <w:rPr>
      <w:rFonts w:ascii="Calibri" w:hAnsi="Calibri" w:cs="Times New Roman"/>
    </w:rPr>
  </w:style>
  <w:style w:type="paragraph" w:styleId="aa">
    <w:name w:val="No Spacing"/>
    <w:uiPriority w:val="99"/>
    <w:qFormat/>
    <w:rsid w:val="0088180F"/>
    <w:rPr>
      <w:sz w:val="22"/>
      <w:szCs w:val="22"/>
      <w:lang w:eastAsia="en-US"/>
    </w:rPr>
  </w:style>
  <w:style w:type="paragraph" w:styleId="ab">
    <w:name w:val="Body Text"/>
    <w:basedOn w:val="a"/>
    <w:link w:val="ac"/>
    <w:uiPriority w:val="99"/>
    <w:rsid w:val="001F378E"/>
    <w:pPr>
      <w:spacing w:after="0" w:line="240" w:lineRule="auto"/>
      <w:jc w:val="both"/>
    </w:pPr>
    <w:rPr>
      <w:rFonts w:eastAsia="Times New Roman"/>
      <w:sz w:val="28"/>
      <w:szCs w:val="28"/>
      <w:lang w:val="tg-Cyrl-TJ" w:eastAsia="ru-RU"/>
    </w:rPr>
  </w:style>
  <w:style w:type="character" w:customStyle="1" w:styleId="ac">
    <w:name w:val="Основной текст Знак"/>
    <w:link w:val="ab"/>
    <w:uiPriority w:val="99"/>
    <w:rsid w:val="001F378E"/>
    <w:rPr>
      <w:rFonts w:eastAsia="Times New Roman"/>
      <w:sz w:val="28"/>
      <w:szCs w:val="28"/>
      <w:lang w:val="tg-Cyrl-TJ"/>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833237">
      <w:marLeft w:val="0"/>
      <w:marRight w:val="0"/>
      <w:marTop w:val="0"/>
      <w:marBottom w:val="0"/>
      <w:divBdr>
        <w:top w:val="none" w:sz="0" w:space="0" w:color="auto"/>
        <w:left w:val="none" w:sz="0" w:space="0" w:color="auto"/>
        <w:bottom w:val="none" w:sz="0" w:space="0" w:color="auto"/>
        <w:right w:val="none" w:sz="0" w:space="0" w:color="auto"/>
      </w:divBdr>
    </w:div>
    <w:div w:id="1401833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5406</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Шахобиддин</dc:creator>
  <cp:keywords/>
  <dc:description/>
  <cp:lastModifiedBy>Татьяна Ник</cp:lastModifiedBy>
  <cp:revision>2</cp:revision>
  <cp:lastPrinted>2014-03-10T22:33:00Z</cp:lastPrinted>
  <dcterms:created xsi:type="dcterms:W3CDTF">2020-05-27T08:09:00Z</dcterms:created>
  <dcterms:modified xsi:type="dcterms:W3CDTF">2020-05-27T08:09:00Z</dcterms:modified>
</cp:coreProperties>
</file>