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5B5" w14:textId="77777777" w:rsidR="00405A7D" w:rsidRPr="00405A7D" w:rsidRDefault="00405A7D" w:rsidP="00405A7D">
      <w:pPr>
        <w:pStyle w:val="1"/>
        <w:rPr>
          <w:sz w:val="24"/>
          <w:szCs w:val="24"/>
        </w:rPr>
      </w:pPr>
      <w:r w:rsidRPr="00405A7D">
        <w:rPr>
          <w:sz w:val="24"/>
          <w:szCs w:val="24"/>
        </w:rPr>
        <w:t xml:space="preserve">Правительство Республики Таджикистан </w:t>
      </w:r>
    </w:p>
    <w:p w14:paraId="6F686018" w14:textId="77777777" w:rsidR="00405A7D" w:rsidRPr="00405A7D" w:rsidRDefault="00405A7D" w:rsidP="00405A7D">
      <w:pPr>
        <w:pStyle w:val="2"/>
        <w:rPr>
          <w:sz w:val="24"/>
          <w:szCs w:val="24"/>
        </w:rPr>
      </w:pPr>
      <w:bookmarkStart w:id="0" w:name="A61W0SFYSD"/>
      <w:bookmarkEnd w:id="0"/>
      <w:r w:rsidRPr="00405A7D">
        <w:rPr>
          <w:sz w:val="24"/>
          <w:szCs w:val="24"/>
        </w:rPr>
        <w:t xml:space="preserve">ПОСТАНОВЛЕНИЕ </w:t>
      </w:r>
    </w:p>
    <w:p w14:paraId="123B75C7" w14:textId="77777777" w:rsidR="00405A7D" w:rsidRPr="00405A7D" w:rsidRDefault="00405A7D" w:rsidP="00405A7D">
      <w:pPr>
        <w:pStyle w:val="dname"/>
        <w:rPr>
          <w:sz w:val="24"/>
          <w:szCs w:val="24"/>
        </w:rPr>
      </w:pPr>
      <w:r w:rsidRPr="00405A7D">
        <w:rPr>
          <w:sz w:val="24"/>
          <w:szCs w:val="24"/>
        </w:rPr>
        <w:t>О Национальной стратегии активизации роли женщин в Республике Таджикистан на 2021-2030 годы</w:t>
      </w:r>
    </w:p>
    <w:p w14:paraId="0E220CEB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В соответствии со </w:t>
      </w:r>
      <w:hyperlink r:id="rId8" w:anchor="A4WL0LTXTV" w:tooltip="Ссылка на Конс. Закон РТ О Правительстве РТ :: Статья 16. Полномочия Правительства Республики Таджикистан в социальной сфере" w:history="1">
        <w:r w:rsidRPr="00405A7D">
          <w:rPr>
            <w:rStyle w:val="a3"/>
          </w:rPr>
          <w:t>статьей 16</w:t>
        </w:r>
      </w:hyperlink>
      <w:r w:rsidRPr="00405A7D">
        <w:rPr>
          <w:color w:val="000000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14:paraId="4B563AA2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1. Утвердить </w:t>
      </w:r>
      <w:hyperlink r:id="rId9" w:tooltip="Ссылка на Национальная стратегия активизации роли женщин в РТ на 2021-2030 годы" w:history="1">
        <w:r w:rsidRPr="00405A7D">
          <w:rPr>
            <w:rStyle w:val="a3"/>
          </w:rPr>
          <w:t>Национальную стратегию</w:t>
        </w:r>
      </w:hyperlink>
      <w:r w:rsidRPr="00405A7D">
        <w:rPr>
          <w:color w:val="000000"/>
        </w:rPr>
        <w:t xml:space="preserve"> активизации роли женщин в Республике Таджикистан на 2021-2030 годы и План мероприятий на 2021-2025 годы по реализации Национальной стратегии активизации роли женщин в Республике Таджикистан на 2021-2030 годы (приложения 1 и 2).</w:t>
      </w:r>
    </w:p>
    <w:p w14:paraId="46143995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>2. Определить Комитет по делам женщин и семьи при Правительстве Республики Таджикистан координатором реализации Национальной стратегии активизации роли женщин в Республике Таджикистан на 2021-2030 годы.</w:t>
      </w:r>
    </w:p>
    <w:p w14:paraId="10F1F614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>3. Министерствам и ведомствам, исполнительным органам государственной власти Горно-Бадахшанской автономной области, Согдийской и Хатлонской областей, города Душанбе, городов и районов в рамках предусмотренных государственных бюджетных средств и других средств, не запрещенных законодательством Республики Таджикистан, принять меры по реализации Национальной стратегии активизации роли женщин в Республике Таджикистан на 2021-2030 годы и о результатах каждое полугодие представлять информацию в Комитет по делам женщин и семьи при Правительстве Республики Таджикистан.</w:t>
      </w:r>
    </w:p>
    <w:p w14:paraId="2D7A14CA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>4. Министерству финансов Республики Таджикистан с учетом реальных возможностей государственного бюджета на 2022-2025 годы предусмотреть в отдельной строке финансирование, связанное с реализацией плана действий настоящей стратегии.</w:t>
      </w:r>
    </w:p>
    <w:p w14:paraId="3F7C53B6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5. Комитету по делам женщин и семьи при Правительстве Республики Таджикистан ежегодно до 10 февраля о ходе исполнения Национальной стратегии активизации роли женщин в Республике Таджикистан на 2021-2030 годы представлять информацию в Правительство Республики Таджикистан. </w:t>
      </w:r>
    </w:p>
    <w:p w14:paraId="1FA44E27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Председатель </w:t>
      </w:r>
    </w:p>
    <w:p w14:paraId="7D56EA42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Правительства Республики Таджикистан Эмомали </w:t>
      </w:r>
      <w:proofErr w:type="spellStart"/>
      <w:r w:rsidRPr="00405A7D">
        <w:rPr>
          <w:color w:val="000000"/>
        </w:rPr>
        <w:t>Рахмон</w:t>
      </w:r>
      <w:proofErr w:type="spellEnd"/>
    </w:p>
    <w:p w14:paraId="0A65D9BF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>г. Душанбе,</w:t>
      </w:r>
    </w:p>
    <w:p w14:paraId="005F19EE" w14:textId="77777777" w:rsidR="00405A7D" w:rsidRPr="00405A7D" w:rsidRDefault="00405A7D" w:rsidP="00405A7D">
      <w:pPr>
        <w:pStyle w:val="a4"/>
        <w:rPr>
          <w:color w:val="000000"/>
        </w:rPr>
      </w:pPr>
      <w:r w:rsidRPr="00405A7D">
        <w:rPr>
          <w:color w:val="000000"/>
        </w:rPr>
        <w:t xml:space="preserve"> от 30 апреля 2021 года, №167 </w:t>
      </w:r>
    </w:p>
    <w:p w14:paraId="4B89E5B8" w14:textId="77777777" w:rsidR="00405A7D" w:rsidRPr="00405A7D" w:rsidRDefault="00A0059D" w:rsidP="0066193B">
      <w:pPr>
        <w:spacing w:after="0" w:line="240" w:lineRule="auto"/>
        <w:ind w:left="5664"/>
        <w:rPr>
          <w:sz w:val="24"/>
          <w:szCs w:val="24"/>
          <w:lang w:val="tg-Cyrl-TJ"/>
        </w:rPr>
      </w:pPr>
      <w:r w:rsidRPr="00405A7D">
        <w:rPr>
          <w:sz w:val="24"/>
          <w:szCs w:val="24"/>
          <w:lang w:val="tg-Cyrl-TJ"/>
        </w:rPr>
        <w:t xml:space="preserve">        </w:t>
      </w:r>
      <w:r w:rsidR="00064538" w:rsidRPr="00405A7D">
        <w:rPr>
          <w:sz w:val="24"/>
          <w:szCs w:val="24"/>
          <w:lang w:val="tg-Cyrl-TJ"/>
        </w:rPr>
        <w:t xml:space="preserve">    </w:t>
      </w:r>
      <w:r w:rsidR="004A540C" w:rsidRPr="00405A7D">
        <w:rPr>
          <w:sz w:val="24"/>
          <w:szCs w:val="24"/>
          <w:lang w:val="tg-Cyrl-TJ"/>
        </w:rPr>
        <w:t xml:space="preserve">  </w:t>
      </w:r>
      <w:r w:rsidR="00E84C86" w:rsidRPr="00405A7D">
        <w:rPr>
          <w:sz w:val="24"/>
          <w:szCs w:val="24"/>
          <w:lang w:val="tg-Cyrl-TJ"/>
        </w:rPr>
        <w:t xml:space="preserve"> </w:t>
      </w:r>
      <w:r w:rsidR="006561A0" w:rsidRPr="00405A7D">
        <w:rPr>
          <w:sz w:val="24"/>
          <w:szCs w:val="24"/>
          <w:lang w:val="tg-Cyrl-TJ"/>
        </w:rPr>
        <w:t xml:space="preserve">   </w:t>
      </w:r>
    </w:p>
    <w:p w14:paraId="710A6628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4924B219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3ADE7F73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280409D3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2E665949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5F7881D8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5D48A284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0B3EF8E5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4E058D2F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72661ACF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19A7F973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574CEA95" w14:textId="77777777" w:rsidR="00405A7D" w:rsidRDefault="00405A7D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</w:p>
    <w:p w14:paraId="4ABFA3B6" w14:textId="1317C4F3" w:rsidR="00275823" w:rsidRPr="004A413C" w:rsidRDefault="006561A0" w:rsidP="0066193B">
      <w:pPr>
        <w:spacing w:after="0" w:line="240" w:lineRule="auto"/>
        <w:ind w:left="5664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lastRenderedPageBreak/>
        <w:t xml:space="preserve"> </w:t>
      </w:r>
      <w:r w:rsidR="00405A7D">
        <w:rPr>
          <w:rFonts w:ascii="Times New Roman Tj" w:hAnsi="Times New Roman Tj"/>
          <w:sz w:val="24"/>
          <w:szCs w:val="24"/>
          <w:lang w:val="tg-Cyrl-TJ"/>
        </w:rPr>
        <w:t xml:space="preserve">        </w:t>
      </w:r>
      <w:r w:rsidR="00C1008E" w:rsidRPr="004A413C">
        <w:rPr>
          <w:rFonts w:ascii="Times New Roman Tj" w:hAnsi="Times New Roman Tj"/>
          <w:sz w:val="24"/>
          <w:szCs w:val="24"/>
          <w:lang w:val="tg-Cyrl-TJ"/>
        </w:rPr>
        <w:t>Приложение 1</w:t>
      </w:r>
    </w:p>
    <w:p w14:paraId="34F85C5A" w14:textId="77777777" w:rsidR="006512D0" w:rsidRPr="004A413C" w:rsidRDefault="006561A0" w:rsidP="00E84C86">
      <w:pPr>
        <w:spacing w:after="0" w:line="240" w:lineRule="auto"/>
        <w:ind w:left="5664"/>
        <w:jc w:val="center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</w:t>
      </w:r>
      <w:r w:rsidR="006512D0" w:rsidRPr="004A413C">
        <w:rPr>
          <w:rFonts w:ascii="Times New Roman Tj" w:hAnsi="Times New Roman Tj"/>
          <w:sz w:val="24"/>
          <w:szCs w:val="24"/>
          <w:lang w:val="tg-Cyrl-TJ"/>
        </w:rPr>
        <w:t xml:space="preserve">к </w:t>
      </w:r>
      <w:r w:rsidR="005E7EA8" w:rsidRPr="004A413C">
        <w:rPr>
          <w:rFonts w:ascii="Times New Roman Tj" w:hAnsi="Times New Roman Tj"/>
          <w:sz w:val="24"/>
          <w:szCs w:val="24"/>
          <w:lang w:val="tg-Cyrl-TJ"/>
        </w:rPr>
        <w:t>п</w:t>
      </w:r>
      <w:r w:rsidR="00275823" w:rsidRPr="004A413C">
        <w:rPr>
          <w:rFonts w:ascii="Times New Roman Tj" w:hAnsi="Times New Roman Tj"/>
          <w:sz w:val="24"/>
          <w:szCs w:val="24"/>
          <w:lang w:val="tg-Cyrl-TJ"/>
        </w:rPr>
        <w:t>остановлени</w:t>
      </w:r>
      <w:r w:rsidR="006512D0" w:rsidRPr="004A413C">
        <w:rPr>
          <w:rFonts w:ascii="Times New Roman Tj" w:hAnsi="Times New Roman Tj"/>
          <w:sz w:val="24"/>
          <w:szCs w:val="24"/>
          <w:lang w:val="tg-Cyrl-TJ"/>
        </w:rPr>
        <w:t xml:space="preserve">ю </w:t>
      </w:r>
      <w:r w:rsidR="005362F0">
        <w:rPr>
          <w:rFonts w:ascii="Times New Roman Tj" w:hAnsi="Times New Roman Tj"/>
          <w:sz w:val="24"/>
          <w:szCs w:val="24"/>
          <w:lang w:val="tg-Cyrl-TJ"/>
        </w:rPr>
        <w:t>П</w:t>
      </w:r>
      <w:r w:rsidR="00275823" w:rsidRPr="004A413C">
        <w:rPr>
          <w:rFonts w:ascii="Times New Roman Tj" w:hAnsi="Times New Roman Tj"/>
          <w:sz w:val="24"/>
          <w:szCs w:val="24"/>
          <w:lang w:val="tg-Cyrl-TJ"/>
        </w:rPr>
        <w:t>равительства</w:t>
      </w:r>
    </w:p>
    <w:p w14:paraId="36FBBD5D" w14:textId="77777777" w:rsidR="00275823" w:rsidRPr="004A413C" w:rsidRDefault="00275823" w:rsidP="00E84C86">
      <w:pPr>
        <w:spacing w:after="0" w:line="240" w:lineRule="auto"/>
        <w:ind w:left="5664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4A413C">
        <w:rPr>
          <w:rFonts w:ascii="Times New Roman Tj" w:hAnsi="Times New Roman Tj"/>
          <w:sz w:val="24"/>
          <w:szCs w:val="24"/>
          <w:lang w:val="tg-Cyrl-TJ"/>
        </w:rPr>
        <w:t>Республики Таджикистан</w:t>
      </w:r>
    </w:p>
    <w:p w14:paraId="729C7C5D" w14:textId="77777777" w:rsidR="00275823" w:rsidRPr="004A413C" w:rsidRDefault="006561A0" w:rsidP="006561A0">
      <w:pPr>
        <w:spacing w:after="0" w:line="240" w:lineRule="auto"/>
        <w:ind w:left="4956" w:firstLine="708"/>
        <w:rPr>
          <w:rFonts w:ascii="Times New Roman Tj" w:hAnsi="Times New Roman Tj"/>
          <w:noProof/>
          <w:color w:val="000000"/>
          <w:spacing w:val="1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        от 30 апреля 2021 года, №167</w:t>
      </w:r>
    </w:p>
    <w:p w14:paraId="785BE4FB" w14:textId="77777777" w:rsidR="00425752" w:rsidRDefault="00425752" w:rsidP="00E84C86">
      <w:pPr>
        <w:pStyle w:val="2"/>
        <w:rPr>
          <w:rFonts w:ascii="Times New Roman Tj" w:eastAsia="Times New Roman" w:hAnsi="Times New Roman Tj"/>
          <w:b w:val="0"/>
          <w:color w:val="auto"/>
          <w:sz w:val="24"/>
          <w:szCs w:val="24"/>
          <w:lang w:val="tg-Cyrl-TJ"/>
        </w:rPr>
      </w:pPr>
    </w:p>
    <w:p w14:paraId="73693328" w14:textId="77777777" w:rsidR="00DB763B" w:rsidRPr="004A413C" w:rsidRDefault="00DB763B" w:rsidP="006561A0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Национальная стратегия активизации роли женщин</w:t>
      </w:r>
    </w:p>
    <w:p w14:paraId="25DC813D" w14:textId="77777777" w:rsidR="008B0E9A" w:rsidRPr="004A413C" w:rsidRDefault="00DB763B" w:rsidP="006561A0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Республике Таджикистан на 20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2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1-2030 годы</w:t>
      </w:r>
    </w:p>
    <w:p w14:paraId="1756D6CE" w14:textId="77777777" w:rsidR="00DB763B" w:rsidRDefault="00DB763B" w:rsidP="00DB763B">
      <w:pPr>
        <w:pStyle w:val="2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0E4E5600" w14:textId="77777777" w:rsidR="002616FF" w:rsidRDefault="00DB763B" w:rsidP="003748B4">
      <w:pPr>
        <w:pStyle w:val="4"/>
        <w:numPr>
          <w:ilvl w:val="0"/>
          <w:numId w:val="9"/>
        </w:numPr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1" w:name="A3V00N6VLD"/>
      <w:bookmarkEnd w:id="1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ОБЩИЕ ПОЛОЖЕНИЯ</w:t>
      </w:r>
    </w:p>
    <w:p w14:paraId="6E45F751" w14:textId="77777777" w:rsidR="004A540C" w:rsidRDefault="004A540C" w:rsidP="004A540C">
      <w:pPr>
        <w:pStyle w:val="4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0D2DDCE8" w14:textId="77777777" w:rsidR="002616FF" w:rsidRPr="004A413C" w:rsidRDefault="00F10C3C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3748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1.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социальной политике государства и Правительства Республики Таджикистан серьезное внимание уделяется повышению статуса женщин в общественной жизни. Правительство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м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еспублики Таджикистан реализуется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комплекс конкретных мер 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 целью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повышени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статуса женщин в обществе, обеспе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чения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их конституционных прав, расширени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общественно</w:t>
      </w:r>
      <w:r w:rsidR="00FF7B4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-трудовой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деятельности, решени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демографических проблем, формировани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здорового образа жизни, повышени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я уровня образованности, выдвижения их </w:t>
      </w:r>
      <w:r w:rsidR="002616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 руководящие должности.</w:t>
      </w:r>
    </w:p>
    <w:p w14:paraId="33807B23" w14:textId="77777777" w:rsidR="002616FF" w:rsidRPr="004A413C" w:rsidRDefault="002616FF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3748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2.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Права женщин являются неотъемлемой частью общих прав человека. Создание условий для полного и равноправного участия женщин в политической, экономической, социальной и культурной сферах жизни общества является приоритетом государственной политики Республики Таджикистан. Экономическое, социальное и политическое развитие страны требует активного участия женщин во всех сферах жизни общества, 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связи с чем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обеспечение гендерного равенства и активизация роли женщин в обществе способствует устойчивому развитию страны.</w:t>
      </w:r>
    </w:p>
    <w:p w14:paraId="6300B2CC" w14:textId="77777777" w:rsidR="002616FF" w:rsidRPr="004A413C" w:rsidRDefault="002616FF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3748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3.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еализация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национального законодательства о гендерном равенстве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всех уровнях является важным условием для полноценного участия женщин в жизни общества 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будет служить обязательной правовой основой во всех сферах общественной жизни.</w:t>
      </w:r>
    </w:p>
    <w:p w14:paraId="2CD82815" w14:textId="77777777" w:rsidR="002616FF" w:rsidRDefault="002616FF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3748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4.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Необходимость принятия Национальной стратегии 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активизации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роли женщин в Республике Таджикистан на 2021-2030 годы (далее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-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Стратегия) 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вызвана решением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ряд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вопросов, связанных с повышением статуса женщин в обществе, в том числе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активизацией их роли,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отсутствие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понимани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обществом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необходимости обеспечения гендерного равенства и реализации гендерной политики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наличие стереотипов о роли и статусе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женщин в обществе, несовершенной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правов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баз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недостаточн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сотрудничество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между государственными органами и 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общественными организациями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занимающимися защитой прав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интересов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женщин, 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наличие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м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проблем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реализаци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прав женщин 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сфере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труд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экономик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культур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политик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други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сфера</w:t>
      </w:r>
      <w:r w:rsidR="002E697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7B867DA6" w14:textId="77777777" w:rsidR="00D005F8" w:rsidRPr="004A413C" w:rsidRDefault="002E697C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3748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5.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Стратегии определены ключевые направления государственной политики по активизации роли женщин,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она направлена на 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реализацию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принципа равенства прав и свобод мужчин и женщин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создани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равных возможностей для его реализации женщинами, обеспечения равного представительства мужчин и женщин в различных сферах деятельности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, 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предотвра</w:t>
      </w:r>
      <w:proofErr w:type="spellEnd"/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щени</w:t>
      </w:r>
      <w:r w:rsidR="006813C6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е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искорен</w:t>
      </w:r>
      <w:r w:rsidR="006813C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ение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я в отношении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женщин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718F4934" w14:textId="77777777" w:rsidR="00C047A9" w:rsidRPr="004A413C" w:rsidRDefault="00D005F8" w:rsidP="00422D2A">
      <w:pPr>
        <w:pStyle w:val="4"/>
        <w:tabs>
          <w:tab w:val="left" w:pos="540"/>
        </w:tabs>
        <w:spacing w:before="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ab/>
      </w:r>
      <w:r w:rsidR="00F9752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6. 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Стратегия разработана во исполнение указаний и поручений Основателя мира и национального единства - Лидера нации, Президента Республики Таджикистан уважаемого Эмомали </w:t>
      </w:r>
      <w:proofErr w:type="spellStart"/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Рахмона</w:t>
      </w:r>
      <w:proofErr w:type="spellEnd"/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изложенны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 время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выступлени</w:t>
      </w:r>
      <w:r w:rsidR="00385CA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церемонии инаугурации Президента Республики Таджикистан, на основе положений Конституции Республики Таджикистан, </w:t>
      </w:r>
      <w:r w:rsidR="000160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акон</w:t>
      </w:r>
      <w:r w:rsidR="000160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Республики Таджикистан </w:t>
      </w:r>
      <w:r w:rsidR="00C047A9" w:rsidRPr="004A413C">
        <w:rPr>
          <w:rFonts w:ascii="Times New Roman Tj" w:hAnsi="Times New Roman Tj"/>
          <w:b w:val="0"/>
          <w:color w:val="222222"/>
          <w:sz w:val="28"/>
          <w:szCs w:val="28"/>
        </w:rPr>
        <w:t xml:space="preserve">«О государственных гарантиях равноправия мужчин и женщин и равных возможностей их реализации» </w:t>
      </w:r>
      <w:r w:rsidR="00C047A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других нормативных правовых актов, а также международных правовых актов, признанных Таджикистаном.</w:t>
      </w:r>
    </w:p>
    <w:p w14:paraId="20F8527E" w14:textId="77777777" w:rsidR="002616FF" w:rsidRPr="004A413C" w:rsidRDefault="00D5117E" w:rsidP="00A23B32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7</w:t>
      </w:r>
      <w:r w:rsidR="003748B4" w:rsidRPr="004A413C">
        <w:rPr>
          <w:rFonts w:ascii="Times New Roman Tj" w:eastAsia="Times New Roman" w:hAnsi="Times New Roman Tj"/>
          <w:sz w:val="28"/>
          <w:szCs w:val="28"/>
        </w:rPr>
        <w:t xml:space="preserve">. 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 xml:space="preserve">Основная цель Стратегии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– 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>созда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ние необходимых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 xml:space="preserve">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предпосылок и условий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 xml:space="preserve"> для полно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 xml:space="preserve">го проявления 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 xml:space="preserve">потенциала женщин во всех сферах </w:t>
      </w:r>
      <w:r w:rsidR="005D1336" w:rsidRPr="004A413C">
        <w:rPr>
          <w:rFonts w:ascii="Times New Roman Tj" w:eastAsia="Times New Roman" w:hAnsi="Times New Roman Tj"/>
          <w:sz w:val="28"/>
          <w:szCs w:val="28"/>
        </w:rPr>
        <w:t>социальной и экономической</w:t>
      </w:r>
      <w:r w:rsidR="00C047A9" w:rsidRPr="004A413C">
        <w:rPr>
          <w:rFonts w:ascii="Times New Roman Tj" w:eastAsia="Times New Roman" w:hAnsi="Times New Roman Tj"/>
          <w:sz w:val="28"/>
          <w:szCs w:val="28"/>
        </w:rPr>
        <w:t xml:space="preserve"> жизни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, реализации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государственной гендерной политики, механизмов реализации конституционных гарантий равенства мужчин и женщин, предотвращени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я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и искоренени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я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н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асилия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 xml:space="preserve"> в семье,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 xml:space="preserve">развития предпринимательства женщин,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повышени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я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о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бразованно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сти женщин, обеспечени</w:t>
      </w:r>
      <w:r w:rsidR="00385CA1" w:rsidRPr="004A413C">
        <w:rPr>
          <w:rFonts w:ascii="Times New Roman Tj" w:eastAsia="Times New Roman" w:hAnsi="Times New Roman Tj"/>
          <w:sz w:val="28"/>
          <w:szCs w:val="28"/>
        </w:rPr>
        <w:t>я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их широкого участия в общественной жизни и,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 xml:space="preserve"> тем самым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, обеспечение устойчивого развития государства.</w:t>
      </w:r>
    </w:p>
    <w:p w14:paraId="71817653" w14:textId="77777777" w:rsidR="00A23B32" w:rsidRPr="004A413C" w:rsidRDefault="00D5117E" w:rsidP="00A23B32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8</w:t>
      </w:r>
      <w:r w:rsidR="003748B4" w:rsidRPr="004A413C">
        <w:rPr>
          <w:rFonts w:ascii="Times New Roman Tj" w:eastAsia="Times New Roman" w:hAnsi="Times New Roman Tj"/>
          <w:sz w:val="28"/>
          <w:szCs w:val="28"/>
        </w:rPr>
        <w:t xml:space="preserve">.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Стратегия разработана с учетом Национальн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ой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стратеги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и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развития Республики Тад</w:t>
      </w:r>
      <w:r w:rsidR="00505DD7" w:rsidRPr="004A413C">
        <w:rPr>
          <w:rFonts w:ascii="Times New Roman Tj" w:eastAsia="Times New Roman" w:hAnsi="Times New Roman Tj"/>
          <w:sz w:val="28"/>
          <w:szCs w:val="28"/>
        </w:rPr>
        <w:t>жикистан на период до 2030 года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,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полученного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опыт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а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 xml:space="preserve"> при реализации предыдущих стратегий по 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 xml:space="preserve">активизации 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роли женщин и в соответствии с новым под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ходом международного сообщества к 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 xml:space="preserve">вопросам реализации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Цел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>ей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 Устойчивого Р</w:t>
      </w:r>
      <w:r w:rsidR="00A23B32" w:rsidRPr="004A413C">
        <w:rPr>
          <w:rFonts w:ascii="Times New Roman Tj" w:eastAsia="Times New Roman" w:hAnsi="Times New Roman Tj"/>
          <w:sz w:val="28"/>
          <w:szCs w:val="28"/>
        </w:rPr>
        <w:t>азвития до 2030 года.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 Данная стратегия является продолжением реформ, начатых с реализации предыдущей Национальной стратегии 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 xml:space="preserve">активизации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роли женщин в Республике Таджикистан на 2011-2020 годы. </w:t>
      </w:r>
    </w:p>
    <w:p w14:paraId="0EA54418" w14:textId="77777777" w:rsidR="002616FF" w:rsidRPr="004A413C" w:rsidRDefault="00D5117E" w:rsidP="00F87EB6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b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9</w:t>
      </w:r>
      <w:r w:rsidR="003748B4" w:rsidRPr="004A413C">
        <w:rPr>
          <w:rFonts w:ascii="Times New Roman Tj" w:eastAsia="Times New Roman" w:hAnsi="Times New Roman Tj"/>
          <w:sz w:val="28"/>
          <w:szCs w:val="28"/>
        </w:rPr>
        <w:t xml:space="preserve">.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Разработка, принятие и внедрение законодательства и их дальнейшее совершенствование в области повышения статуса женщин в обществе направлены на повышение уровня социально-экономического, культурного, правового и экономического образования семей, предотвращени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>е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 насили</w:t>
      </w:r>
      <w:r w:rsidR="00D57670" w:rsidRPr="004A413C">
        <w:rPr>
          <w:rFonts w:ascii="Times New Roman Tj" w:eastAsia="Times New Roman" w:hAnsi="Times New Roman Tj"/>
          <w:sz w:val="28"/>
          <w:szCs w:val="28"/>
        </w:rPr>
        <w:t>я в отношении женщин, активность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 женщин в обществе, их активное участие в управлении государством, воспитание талантливых и образованных специалистов из числа одаренных женщин</w:t>
      </w:r>
      <w:r w:rsidR="003A6703" w:rsidRPr="004A413C">
        <w:rPr>
          <w:rFonts w:ascii="Times New Roman Tj" w:eastAsia="Times New Roman" w:hAnsi="Times New Roman Tj"/>
          <w:sz w:val="28"/>
          <w:szCs w:val="28"/>
        </w:rPr>
        <w:t xml:space="preserve"> и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 xml:space="preserve">повышение правовой </w:t>
      </w:r>
      <w:r w:rsidR="00F87EB6" w:rsidRPr="004A413C">
        <w:rPr>
          <w:rFonts w:ascii="Times New Roman Tj" w:eastAsia="Times New Roman" w:hAnsi="Times New Roman Tj"/>
          <w:sz w:val="28"/>
          <w:szCs w:val="28"/>
        </w:rPr>
        <w:t xml:space="preserve">образованности </w:t>
      </w:r>
      <w:r w:rsidR="00625149" w:rsidRPr="004A413C">
        <w:rPr>
          <w:rFonts w:ascii="Times New Roman Tj" w:eastAsia="Times New Roman" w:hAnsi="Times New Roman Tj"/>
          <w:sz w:val="28"/>
          <w:szCs w:val="28"/>
        </w:rPr>
        <w:t>женщин.</w:t>
      </w:r>
    </w:p>
    <w:p w14:paraId="7531FC98" w14:textId="77777777" w:rsidR="00E973B4" w:rsidRPr="004A413C" w:rsidRDefault="00D5117E" w:rsidP="00D5117E">
      <w:pPr>
        <w:spacing w:after="0" w:line="240" w:lineRule="auto"/>
        <w:ind w:firstLine="708"/>
        <w:jc w:val="both"/>
        <w:rPr>
          <w:rFonts w:ascii="Times New Roman Tj" w:eastAsia="Times New Roman" w:hAnsi="Times New Roman Tj"/>
          <w:bCs/>
          <w:sz w:val="28"/>
          <w:szCs w:val="28"/>
        </w:rPr>
      </w:pPr>
      <w:r w:rsidRPr="004A413C">
        <w:rPr>
          <w:rFonts w:ascii="Times New Roman Tj" w:eastAsia="Times New Roman" w:hAnsi="Times New Roman Tj"/>
          <w:bCs/>
          <w:sz w:val="28"/>
          <w:szCs w:val="28"/>
        </w:rPr>
        <w:t>10</w:t>
      </w:r>
      <w:r w:rsidR="003748B4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. </w:t>
      </w:r>
      <w:r w:rsidR="00422D2A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В Таджикистане </w:t>
      </w:r>
      <w:r w:rsidR="00422D2A" w:rsidRPr="004A413C">
        <w:rPr>
          <w:rFonts w:ascii="Times New Roman Tj" w:eastAsia="Times New Roman" w:hAnsi="Times New Roman Tj"/>
          <w:bCs/>
          <w:sz w:val="28"/>
          <w:szCs w:val="28"/>
        </w:rPr>
        <w:t>п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>оловину населения страны составляют женщины. Поэтому достижение устойчивого развития Та</w:t>
      </w:r>
      <w:r w:rsidR="000231D4" w:rsidRPr="004A413C">
        <w:rPr>
          <w:rFonts w:ascii="Times New Roman Tj" w:eastAsia="Times New Roman" w:hAnsi="Times New Roman Tj"/>
          <w:bCs/>
          <w:sz w:val="28"/>
          <w:szCs w:val="28"/>
        </w:rPr>
        <w:t xml:space="preserve">джикистана невозможно добиться </w:t>
      </w:r>
      <w:r w:rsidR="00E279C9" w:rsidRPr="004A413C">
        <w:rPr>
          <w:rFonts w:ascii="Times New Roman Tj" w:eastAsia="Times New Roman" w:hAnsi="Times New Roman Tj"/>
          <w:bCs/>
          <w:sz w:val="28"/>
          <w:szCs w:val="28"/>
        </w:rPr>
        <w:t xml:space="preserve">без </w:t>
      </w:r>
      <w:r w:rsidR="00D57670" w:rsidRPr="004A413C">
        <w:rPr>
          <w:rFonts w:ascii="Times New Roman Tj" w:eastAsia="Times New Roman" w:hAnsi="Times New Roman Tj"/>
          <w:bCs/>
          <w:sz w:val="28"/>
          <w:szCs w:val="28"/>
        </w:rPr>
        <w:t>устранения г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>ендерного неравенства,</w:t>
      </w:r>
      <w:r w:rsidR="00F87EB6" w:rsidRPr="004A413C">
        <w:rPr>
          <w:rFonts w:ascii="Times New Roman Tj" w:eastAsia="Times New Roman" w:hAnsi="Times New Roman Tj"/>
          <w:bCs/>
          <w:sz w:val="28"/>
          <w:szCs w:val="28"/>
        </w:rPr>
        <w:t xml:space="preserve"> 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>расширения возможностей женщин в реализации предоставленных</w:t>
      </w:r>
      <w:r w:rsidR="00702766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 им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 xml:space="preserve"> прав</w:t>
      </w:r>
      <w:r w:rsidR="00702766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, </w:t>
      </w:r>
      <w:r w:rsidR="00F87EB6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>обеспечения гендерного рав</w:t>
      </w:r>
      <w:r w:rsidR="00D57670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>е</w:t>
      </w:r>
      <w:r w:rsidR="00F87EB6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нства, 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>устранени</w:t>
      </w:r>
      <w:r w:rsidR="00D57670" w:rsidRPr="004A413C">
        <w:rPr>
          <w:rFonts w:ascii="Times New Roman Tj" w:eastAsia="Times New Roman" w:hAnsi="Times New Roman Tj"/>
          <w:bCs/>
          <w:sz w:val="28"/>
          <w:szCs w:val="28"/>
        </w:rPr>
        <w:t>я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 xml:space="preserve"> ключевых причин дискриминации по гендерному признаку. Основой прогресса на пути к устойчивому развитию и достижению фактического равноправия женщин и мужчин призваны стать расширение экономических, политических, социальных возможностей 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lastRenderedPageBreak/>
        <w:t>женщин</w:t>
      </w:r>
      <w:r w:rsidR="00702766" w:rsidRPr="004A413C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, </w:t>
      </w:r>
      <w:r w:rsidR="00E973B4" w:rsidRPr="004A413C">
        <w:rPr>
          <w:rFonts w:ascii="Times New Roman Tj" w:eastAsia="Times New Roman" w:hAnsi="Times New Roman Tj"/>
          <w:bCs/>
          <w:sz w:val="28"/>
          <w:szCs w:val="28"/>
        </w:rPr>
        <w:t>отношение к женщинам не только как к уязвимой группе, но и как активным участникам преобразований в обществе.</w:t>
      </w:r>
    </w:p>
    <w:p w14:paraId="19B4560C" w14:textId="77777777" w:rsidR="00F87EB6" w:rsidRPr="004A413C" w:rsidRDefault="003748B4" w:rsidP="00F87EB6">
      <w:pPr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</w:t>
      </w:r>
      <w:r w:rsidR="00D5117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</w:t>
      </w: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Cогласно Индексу гендерного разрыва за 2016 год Таджикистан занимает 93 место из 144 стран</w:t>
      </w:r>
      <w:r w:rsidR="00673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.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Таджикистан 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согласно рейтинговой классификации на 2016 год 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находится </w:t>
      </w:r>
      <w:r w:rsidR="00F1514C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на 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47-</w:t>
      </w:r>
      <w:r w:rsidR="00F1514C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ом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мест</w:t>
      </w:r>
      <w:r w:rsidR="00535CD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только </w:t>
      </w:r>
      <w:r w:rsidR="00535CD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 одному из четы</w:t>
      </w:r>
      <w:r w:rsidR="00F1514C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рех</w:t>
      </w:r>
      <w:r w:rsidR="00535CD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основны</w:t>
      </w:r>
      <w:r w:rsidR="00F1514C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х показателей</w:t>
      </w:r>
      <w:r w:rsidR="00535CD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-</w:t>
      </w:r>
      <w:r w:rsidR="00F87EB6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обеспечении равенства женщин и мужчин в экономической жизни. По доступу к образованию женщин республика заняла 118-е место, по возможностям в сфере здравоохранения – 126-е место.</w:t>
      </w:r>
    </w:p>
    <w:p w14:paraId="3655C388" w14:textId="77777777" w:rsidR="00F87EB6" w:rsidRPr="004A413C" w:rsidRDefault="003D7F96" w:rsidP="00A40D3E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>1</w:t>
      </w:r>
      <w:r w:rsidR="00D5117E" w:rsidRPr="004A413C">
        <w:rPr>
          <w:rFonts w:ascii="Times New Roman Tj" w:eastAsia="Times New Roman" w:hAnsi="Times New Roman Tj"/>
          <w:sz w:val="28"/>
          <w:szCs w:val="28"/>
          <w:lang w:eastAsia="ru-RU"/>
        </w:rPr>
        <w:t>2</w:t>
      </w:r>
      <w:r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. </w:t>
      </w:r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По результатам выборов 2020 года в </w:t>
      </w:r>
      <w:proofErr w:type="spellStart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милли</w:t>
      </w:r>
      <w:proofErr w:type="spellEnd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Оли было избрано 8 женщин или 25,8</w:t>
      </w:r>
      <w:r w:rsidR="00D57670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процентов </w:t>
      </w:r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и в </w:t>
      </w:r>
      <w:proofErr w:type="spellStart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Маджлиси</w:t>
      </w:r>
      <w:proofErr w:type="spellEnd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proofErr w:type="spellStart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намояндагон</w:t>
      </w:r>
      <w:proofErr w:type="spellEnd"/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15 человек или 23,8</w:t>
      </w:r>
      <w:r w:rsidR="00D57670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процентов,</w:t>
      </w:r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что почти на 4</w:t>
      </w:r>
      <w:r w:rsidR="00D57670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процента </w:t>
      </w:r>
      <w:r w:rsidR="00A40D3E" w:rsidRPr="004A413C">
        <w:rPr>
          <w:rFonts w:ascii="Times New Roman Tj" w:eastAsia="Times New Roman" w:hAnsi="Times New Roman Tj"/>
          <w:sz w:val="28"/>
          <w:szCs w:val="28"/>
          <w:lang w:eastAsia="ru-RU"/>
        </w:rPr>
        <w:t>больше, чем на предыдущих выборах.</w:t>
      </w:r>
      <w:r w:rsidR="004554AF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 </w:t>
      </w:r>
      <w:r w:rsidR="00A40D3E" w:rsidRPr="004A413C">
        <w:rPr>
          <w:rFonts w:ascii="Times New Roman Tj" w:hAnsi="Times New Roman Tj"/>
          <w:sz w:val="28"/>
          <w:szCs w:val="28"/>
        </w:rPr>
        <w:t xml:space="preserve">Количество женщин в </w:t>
      </w:r>
      <w:proofErr w:type="spellStart"/>
      <w:r w:rsidR="00D57670" w:rsidRPr="004A413C">
        <w:rPr>
          <w:rFonts w:ascii="Times New Roman Tj" w:hAnsi="Times New Roman Tj"/>
          <w:sz w:val="28"/>
          <w:szCs w:val="28"/>
        </w:rPr>
        <w:t>маджлисах</w:t>
      </w:r>
      <w:proofErr w:type="spellEnd"/>
      <w:r w:rsidR="00D57670" w:rsidRPr="004A413C">
        <w:rPr>
          <w:rFonts w:ascii="Times New Roman Tj" w:hAnsi="Times New Roman Tj"/>
          <w:sz w:val="28"/>
          <w:szCs w:val="28"/>
        </w:rPr>
        <w:t xml:space="preserve"> </w:t>
      </w:r>
      <w:r w:rsidR="00A40D3E" w:rsidRPr="004A413C">
        <w:rPr>
          <w:rFonts w:ascii="Times New Roman Tj" w:hAnsi="Times New Roman Tj"/>
          <w:sz w:val="28"/>
          <w:szCs w:val="28"/>
        </w:rPr>
        <w:t xml:space="preserve">народных депутатов </w:t>
      </w:r>
      <w:r w:rsidR="00D57670" w:rsidRPr="004A413C">
        <w:rPr>
          <w:rFonts w:ascii="Times New Roman Tj" w:hAnsi="Times New Roman Tj"/>
          <w:sz w:val="28"/>
          <w:szCs w:val="28"/>
        </w:rPr>
        <w:t xml:space="preserve">города </w:t>
      </w:r>
      <w:r w:rsidR="00A40D3E" w:rsidRPr="004A413C">
        <w:rPr>
          <w:rFonts w:ascii="Times New Roman Tj" w:hAnsi="Times New Roman Tj"/>
          <w:sz w:val="28"/>
          <w:szCs w:val="28"/>
        </w:rPr>
        <w:t>Душанбе 41,5 процента, Хатлонской области - около 35 процентов, Согдийской - более 33 процентов, Горно-Бадахшанская автономная область - более 34 процентов и в городах и районах республиканского подчинения - около 30 процентов.</w:t>
      </w:r>
    </w:p>
    <w:p w14:paraId="133B0297" w14:textId="77777777" w:rsidR="00F87EB6" w:rsidRPr="004A413C" w:rsidRDefault="004554AF" w:rsidP="007A3A7C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</w:t>
      </w:r>
      <w:r w:rsidR="00D5117E" w:rsidRPr="004A413C">
        <w:rPr>
          <w:rFonts w:ascii="Times New Roman Tj" w:hAnsi="Times New Roman Tj"/>
          <w:sz w:val="28"/>
          <w:szCs w:val="28"/>
        </w:rPr>
        <w:t>3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A40D3E" w:rsidRPr="004A413C">
        <w:rPr>
          <w:rFonts w:ascii="Times New Roman Tj" w:hAnsi="Times New Roman Tj"/>
          <w:sz w:val="28"/>
          <w:szCs w:val="28"/>
        </w:rPr>
        <w:t xml:space="preserve">По состоянию на </w:t>
      </w:r>
      <w:r w:rsidR="000160B4" w:rsidRPr="004A413C">
        <w:rPr>
          <w:rFonts w:ascii="Times New Roman Tj" w:hAnsi="Times New Roman Tj"/>
          <w:sz w:val="28"/>
          <w:szCs w:val="28"/>
        </w:rPr>
        <w:t>первое</w:t>
      </w:r>
      <w:r w:rsidR="00A40D3E" w:rsidRPr="004A413C">
        <w:rPr>
          <w:rFonts w:ascii="Times New Roman Tj" w:hAnsi="Times New Roman Tj"/>
          <w:sz w:val="28"/>
          <w:szCs w:val="28"/>
        </w:rPr>
        <w:t xml:space="preserve"> января 2021 года из 19210 государственных служащих 4485 человек, или 23,4 процента являются женщины.</w:t>
      </w:r>
    </w:p>
    <w:p w14:paraId="59DF0796" w14:textId="77777777" w:rsidR="00F87EB6" w:rsidRPr="004A413C" w:rsidRDefault="004554AF" w:rsidP="007A3A7C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</w:t>
      </w:r>
      <w:r w:rsidR="00D5117E" w:rsidRPr="004A413C">
        <w:rPr>
          <w:rFonts w:ascii="Times New Roman Tj" w:hAnsi="Times New Roman Tj"/>
          <w:sz w:val="28"/>
          <w:szCs w:val="28"/>
        </w:rPr>
        <w:t>4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A40D3E" w:rsidRPr="004A413C">
        <w:rPr>
          <w:rFonts w:ascii="Times New Roman Tj" w:hAnsi="Times New Roman Tj"/>
          <w:sz w:val="28"/>
          <w:szCs w:val="28"/>
        </w:rPr>
        <w:t>Растет вклад женщин в развитие науки, образования и здравоохранения. Со</w:t>
      </w:r>
      <w:r w:rsidR="005D1336" w:rsidRPr="004A413C">
        <w:rPr>
          <w:rFonts w:ascii="Times New Roman Tj" w:hAnsi="Times New Roman Tj"/>
          <w:sz w:val="28"/>
          <w:szCs w:val="28"/>
        </w:rPr>
        <w:t xml:space="preserve">гласно статистике, в 1991 году в системе образования страны работали 118,5 тысяч преподавателей, из которых </w:t>
      </w:r>
      <w:r w:rsidR="000F5387" w:rsidRPr="004A413C">
        <w:rPr>
          <w:rFonts w:ascii="Times New Roman Tj" w:hAnsi="Times New Roman Tj"/>
          <w:sz w:val="28"/>
          <w:szCs w:val="28"/>
        </w:rPr>
        <w:t xml:space="preserve">41 процент </w:t>
      </w:r>
      <w:r w:rsidR="00A40D3E" w:rsidRPr="004A413C">
        <w:rPr>
          <w:rFonts w:ascii="Times New Roman Tj" w:hAnsi="Times New Roman Tj"/>
          <w:sz w:val="28"/>
          <w:szCs w:val="28"/>
        </w:rPr>
        <w:t>составляли женщины и девушки. Сегодня доля женщин в системе образования страны составляет 73</w:t>
      </w:r>
      <w:r w:rsidR="00D57670" w:rsidRPr="004A413C">
        <w:rPr>
          <w:rFonts w:ascii="Times New Roman Tj" w:hAnsi="Times New Roman Tj"/>
          <w:sz w:val="28"/>
          <w:szCs w:val="28"/>
        </w:rPr>
        <w:t xml:space="preserve"> процента.</w:t>
      </w:r>
    </w:p>
    <w:p w14:paraId="5C32F030" w14:textId="77777777" w:rsidR="00F87EB6" w:rsidRPr="004A413C" w:rsidRDefault="004554AF" w:rsidP="007A3A7C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</w:t>
      </w:r>
      <w:r w:rsidR="00D5117E" w:rsidRPr="004A413C">
        <w:rPr>
          <w:rFonts w:ascii="Times New Roman Tj" w:hAnsi="Times New Roman Tj"/>
          <w:sz w:val="28"/>
          <w:szCs w:val="28"/>
        </w:rPr>
        <w:t>5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A40D3E" w:rsidRPr="004A413C">
        <w:rPr>
          <w:rFonts w:ascii="Times New Roman Tj" w:hAnsi="Times New Roman Tj"/>
          <w:sz w:val="28"/>
          <w:szCs w:val="28"/>
        </w:rPr>
        <w:t>В секторе здравоохранения в 1998 году из 45</w:t>
      </w:r>
      <w:r w:rsidR="00D57670" w:rsidRPr="004A413C">
        <w:rPr>
          <w:rFonts w:ascii="Times New Roman Tj" w:hAnsi="Times New Roman Tj"/>
          <w:sz w:val="28"/>
          <w:szCs w:val="28"/>
        </w:rPr>
        <w:t xml:space="preserve"> тысяч </w:t>
      </w:r>
      <w:r w:rsidR="00A40D3E" w:rsidRPr="004A413C">
        <w:rPr>
          <w:rFonts w:ascii="Times New Roman Tj" w:hAnsi="Times New Roman Tj"/>
          <w:sz w:val="28"/>
          <w:szCs w:val="28"/>
        </w:rPr>
        <w:t>сотрудников 25</w:t>
      </w:r>
      <w:r w:rsidR="00D57670" w:rsidRPr="004A413C">
        <w:rPr>
          <w:rFonts w:ascii="Times New Roman Tj" w:hAnsi="Times New Roman Tj"/>
          <w:sz w:val="28"/>
          <w:szCs w:val="28"/>
        </w:rPr>
        <w:t xml:space="preserve"> тысяч </w:t>
      </w:r>
      <w:r w:rsidR="00A40D3E" w:rsidRPr="004A413C">
        <w:rPr>
          <w:rFonts w:ascii="Times New Roman Tj" w:hAnsi="Times New Roman Tj"/>
          <w:sz w:val="28"/>
          <w:szCs w:val="28"/>
        </w:rPr>
        <w:t xml:space="preserve">составляли женщины и девушки. В настоящее время в </w:t>
      </w:r>
      <w:r w:rsidR="006129A5" w:rsidRPr="004A413C">
        <w:rPr>
          <w:rFonts w:ascii="Times New Roman Tj" w:hAnsi="Times New Roman Tj"/>
          <w:sz w:val="28"/>
          <w:szCs w:val="28"/>
        </w:rPr>
        <w:t>сфере здравоохранения и социальной защиты страны работаю</w:t>
      </w:r>
      <w:r w:rsidR="00A40D3E" w:rsidRPr="004A413C">
        <w:rPr>
          <w:rFonts w:ascii="Times New Roman Tj" w:hAnsi="Times New Roman Tj"/>
          <w:sz w:val="28"/>
          <w:szCs w:val="28"/>
        </w:rPr>
        <w:t>т около 110</w:t>
      </w:r>
      <w:r w:rsidR="006129A5" w:rsidRPr="004A413C">
        <w:rPr>
          <w:rFonts w:ascii="Times New Roman Tj" w:hAnsi="Times New Roman Tj"/>
          <w:sz w:val="28"/>
          <w:szCs w:val="28"/>
        </w:rPr>
        <w:t xml:space="preserve"> тысяч</w:t>
      </w:r>
      <w:r w:rsidR="00A40D3E" w:rsidRPr="004A413C">
        <w:rPr>
          <w:rFonts w:ascii="Times New Roman Tj" w:hAnsi="Times New Roman Tj"/>
          <w:sz w:val="28"/>
          <w:szCs w:val="28"/>
        </w:rPr>
        <w:t xml:space="preserve"> работников, </w:t>
      </w:r>
      <w:r w:rsidR="00146832" w:rsidRPr="004A413C">
        <w:rPr>
          <w:rFonts w:ascii="Times New Roman Tj" w:hAnsi="Times New Roman Tj"/>
          <w:sz w:val="28"/>
          <w:szCs w:val="28"/>
        </w:rPr>
        <w:t xml:space="preserve">из которых </w:t>
      </w:r>
      <w:r w:rsidR="00A40D3E" w:rsidRPr="004A413C">
        <w:rPr>
          <w:rFonts w:ascii="Times New Roman Tj" w:hAnsi="Times New Roman Tj"/>
          <w:sz w:val="28"/>
          <w:szCs w:val="28"/>
        </w:rPr>
        <w:t>более 68</w:t>
      </w:r>
      <w:r w:rsidR="00D57670" w:rsidRPr="004A413C">
        <w:rPr>
          <w:rFonts w:ascii="Times New Roman Tj" w:hAnsi="Times New Roman Tj"/>
          <w:sz w:val="28"/>
          <w:szCs w:val="28"/>
        </w:rPr>
        <w:t xml:space="preserve"> процентов </w:t>
      </w:r>
      <w:r w:rsidR="00146832" w:rsidRPr="004A413C">
        <w:rPr>
          <w:rFonts w:ascii="Times New Roman Tj" w:hAnsi="Times New Roman Tj"/>
          <w:sz w:val="28"/>
          <w:szCs w:val="28"/>
        </w:rPr>
        <w:t>являются</w:t>
      </w:r>
      <w:r w:rsidR="00A40D3E" w:rsidRPr="004A413C">
        <w:rPr>
          <w:rFonts w:ascii="Times New Roman Tj" w:hAnsi="Times New Roman Tj"/>
          <w:sz w:val="28"/>
          <w:szCs w:val="28"/>
        </w:rPr>
        <w:t xml:space="preserve"> женщины.</w:t>
      </w:r>
    </w:p>
    <w:p w14:paraId="29355474" w14:textId="77777777" w:rsidR="00F87EB6" w:rsidRPr="004A413C" w:rsidRDefault="004554AF" w:rsidP="007A3A7C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1</w:t>
      </w:r>
      <w:r w:rsidR="00D5117E" w:rsidRPr="004A413C">
        <w:rPr>
          <w:rFonts w:ascii="Times New Roman Tj" w:hAnsi="Times New Roman Tj"/>
          <w:sz w:val="28"/>
          <w:szCs w:val="28"/>
        </w:rPr>
        <w:t>6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146832" w:rsidRPr="004A413C">
        <w:rPr>
          <w:rFonts w:ascii="Times New Roman Tj" w:hAnsi="Times New Roman Tj"/>
          <w:sz w:val="28"/>
          <w:szCs w:val="28"/>
        </w:rPr>
        <w:t>Значительна активность женщин в сельском хозяйстве и экономическом развитии страны, и сейчас количество глав дехканских хозяйств составляет 35600 женщин и 77400 женщин-предпринимателей.</w:t>
      </w:r>
    </w:p>
    <w:p w14:paraId="7DF5B902" w14:textId="77777777" w:rsidR="00146832" w:rsidRPr="00C221D0" w:rsidRDefault="00006256" w:rsidP="007A3A7C">
      <w:pPr>
        <w:spacing w:after="0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C221D0">
        <w:rPr>
          <w:rFonts w:ascii="Times New Roman Tj" w:hAnsi="Times New Roman Tj"/>
          <w:sz w:val="28"/>
          <w:szCs w:val="28"/>
        </w:rPr>
        <w:t>1</w:t>
      </w:r>
      <w:r w:rsidR="00D5117E" w:rsidRPr="00C221D0">
        <w:rPr>
          <w:rFonts w:ascii="Times New Roman Tj" w:hAnsi="Times New Roman Tj"/>
          <w:sz w:val="28"/>
          <w:szCs w:val="28"/>
        </w:rPr>
        <w:t>7</w:t>
      </w:r>
      <w:r w:rsidRPr="00C221D0">
        <w:rPr>
          <w:rFonts w:ascii="Times New Roman Tj" w:hAnsi="Times New Roman Tj"/>
          <w:sz w:val="28"/>
          <w:szCs w:val="28"/>
        </w:rPr>
        <w:t xml:space="preserve">. </w:t>
      </w:r>
      <w:r w:rsidR="00146832" w:rsidRPr="00C221D0">
        <w:rPr>
          <w:rFonts w:ascii="Times New Roman Tj" w:hAnsi="Times New Roman Tj"/>
          <w:sz w:val="28"/>
          <w:szCs w:val="28"/>
        </w:rPr>
        <w:t xml:space="preserve">Выделение кредитов является одним из способов улучшения экономических условий женщин и семей. </w:t>
      </w:r>
      <w:r w:rsidR="007E63D5" w:rsidRPr="00C221D0">
        <w:rPr>
          <w:rFonts w:ascii="Times New Roman Tj" w:hAnsi="Times New Roman Tj"/>
          <w:sz w:val="28"/>
          <w:szCs w:val="28"/>
        </w:rPr>
        <w:t>Только в</w:t>
      </w:r>
      <w:r w:rsidR="00146832" w:rsidRPr="00C221D0">
        <w:rPr>
          <w:rFonts w:ascii="Times New Roman Tj" w:hAnsi="Times New Roman Tj"/>
          <w:sz w:val="28"/>
          <w:szCs w:val="28"/>
        </w:rPr>
        <w:t xml:space="preserve"> 2020 году женщинам-предпринимателям были предоставлены кредиты на сумму 2 миллиарда 100 миллионов сомони.</w:t>
      </w:r>
    </w:p>
    <w:p w14:paraId="56C77DE2" w14:textId="77777777" w:rsidR="00A411C4" w:rsidRPr="004A413C" w:rsidRDefault="00006256" w:rsidP="00146832">
      <w:pPr>
        <w:spacing w:after="0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</w:t>
      </w:r>
      <w:r w:rsidR="00D5117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8</w:t>
      </w:r>
      <w:r w:rsidR="004554A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П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роблемы бедности и гендерного неравенства тесно связаны между собой. </w:t>
      </w:r>
      <w:r w:rsidR="00441B3E" w:rsidRPr="004A413C">
        <w:rPr>
          <w:rFonts w:ascii="Times New Roman Tj" w:eastAsia="Times New Roman" w:hAnsi="Times New Roman Tj"/>
          <w:sz w:val="28"/>
          <w:szCs w:val="28"/>
          <w:lang w:eastAsia="ru-RU"/>
        </w:rPr>
        <w:t xml:space="preserve">Вопросы искоренения бедности все еще остаются актуальной проблемой. </w:t>
      </w:r>
      <w:r w:rsidR="00441B3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Большую часть населения, живущего в крайней бедности, составляют женщины и девочки. Неравный доступ к образованию, медицинскому обслуживанию и т.д. наиболее остро проявляется в семьях с низким уровнем дохода, по сравнению с семьями с более высокими доходами. Социальный статус мужчин и женщин тесно связан с 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уровнем </w:t>
      </w:r>
      <w:r w:rsidR="00441B3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образова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ния</w:t>
      </w:r>
      <w:r w:rsidR="00441B3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Эти проблемы ставят в невыгодное положение девушек и </w:t>
      </w:r>
      <w:r w:rsidR="00441B3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>женщин, ограничивают их возможности для равного участия в социально-экономическом развитии страны.</w:t>
      </w:r>
    </w:p>
    <w:p w14:paraId="3E352031" w14:textId="77777777" w:rsidR="00146832" w:rsidRPr="004A413C" w:rsidRDefault="00006256" w:rsidP="00146832">
      <w:pPr>
        <w:spacing w:after="0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1</w:t>
      </w:r>
      <w:r w:rsidR="00D5117E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9</w:t>
      </w:r>
      <w:r w:rsidR="004554AF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Данная с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тратегия направлена на подготовку специалистов по вопросам гендерного равенства и решени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ю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вопросов, которые могут 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помочь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при 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разработке национальной политики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связанной с положением 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гендерно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го 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равенств</w:t>
      </w:r>
      <w:r w:rsidR="00D57670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</w:t>
      </w:r>
      <w:r w:rsidR="004C694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реализацией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4683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прав женщин, 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увеличени</w:t>
      </w:r>
      <w:r w:rsidR="004C694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ем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женщин на всех уровнях принятия решений, обеспечени</w:t>
      </w:r>
      <w:r w:rsidR="004C694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ем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равных прав для участ</w:t>
      </w:r>
      <w:r w:rsidR="004C694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ия женщин на рынке труда, охраной здоровья женщин и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предотвращение</w:t>
      </w:r>
      <w:r w:rsidR="004C6942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9B3873" w:rsidRPr="004A413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насилия в отношении женщин.</w:t>
      </w:r>
    </w:p>
    <w:p w14:paraId="1720D085" w14:textId="77777777" w:rsidR="007E63D5" w:rsidRPr="004A413C" w:rsidRDefault="00D5117E" w:rsidP="00523E7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20</w:t>
      </w:r>
      <w:r w:rsidR="004554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9B387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овлечение общественных организаций и объединений в решение гендерных вопросов, организация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проведение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совместных мероприятий, сотрудничество между Правительством Республики Таджикистан, министерствами, ведомствами и женскими </w:t>
      </w:r>
      <w:r w:rsidR="00CD55F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общественными организациями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регулярной основе будет способствовать решению значимых социальных проблем.</w:t>
      </w:r>
      <w:r w:rsidR="0038793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Предусмотренные в </w:t>
      </w:r>
      <w:r w:rsidR="0038793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Стратегии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меры могут быть реализованы как на государственной, так и </w:t>
      </w:r>
      <w:r w:rsidR="0038793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государственно-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общественной основе.</w:t>
      </w:r>
    </w:p>
    <w:p w14:paraId="60EC3430" w14:textId="77777777" w:rsidR="007E63D5" w:rsidRPr="004A413C" w:rsidRDefault="007E63D5" w:rsidP="00523E7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609B0647" w14:textId="77777777" w:rsidR="00F10C3C" w:rsidRPr="004A413C" w:rsidRDefault="006E397B" w:rsidP="004554AF">
      <w:pPr>
        <w:pStyle w:val="4"/>
        <w:numPr>
          <w:ilvl w:val="0"/>
          <w:numId w:val="9"/>
        </w:numPr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ПОЛОЖЕНИЕ </w:t>
      </w:r>
      <w:r w:rsidR="000160B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ЖЕНЩИН В СОЦИАЛЬНО-ПОЛИТИЧЕСКОЙ ЖИЗНИ СТРАНЫ</w:t>
      </w:r>
    </w:p>
    <w:p w14:paraId="364CC0C3" w14:textId="77777777" w:rsidR="006813C6" w:rsidRPr="004A413C" w:rsidRDefault="006813C6" w:rsidP="006813C6">
      <w:pPr>
        <w:pStyle w:val="4"/>
        <w:spacing w:before="0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398BD30E" w14:textId="77777777" w:rsidR="009B3873" w:rsidRPr="004A413C" w:rsidRDefault="00D5117E" w:rsidP="006813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21</w:t>
      </w:r>
      <w:r w:rsidR="004554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9B387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странах мира, включая Таджикистан, женщины занимают </w:t>
      </w:r>
      <w:r w:rsidR="008A00C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очень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слабую</w:t>
      </w:r>
      <w:r w:rsidR="008A00C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позицию в политическом руководстве</w:t>
      </w:r>
      <w:r w:rsidR="009B387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Государство </w:t>
      </w:r>
      <w:r w:rsidR="008A00C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</w:t>
      </w:r>
      <w:r w:rsidR="009B387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арантирует мужчинам и женщинам равные права на участие в общественной и политической жизни, в том числе в области государственного управления, избирательного права, приема </w:t>
      </w:r>
      <w:r w:rsidR="008A00C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или назначения </w:t>
      </w:r>
      <w:r w:rsidR="009B387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 государственную должность.</w:t>
      </w:r>
    </w:p>
    <w:p w14:paraId="442C8E3C" w14:textId="77777777" w:rsidR="00F10C3C" w:rsidRPr="004A413C" w:rsidRDefault="004554AF" w:rsidP="006813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О</w:t>
      </w:r>
      <w:r w:rsidR="00457745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дной из </w:t>
      </w:r>
      <w:r w:rsidR="006E1B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</w:t>
      </w:r>
      <w:r w:rsidR="00457745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сновных целей Стратегии является </w:t>
      </w:r>
      <w:r w:rsidR="0027371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реализация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государственной политики по обеспечению равных прав и возможностей женщин и мужчин, </w:t>
      </w:r>
      <w:r w:rsidR="007E63D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обеспечение гендерного равенства,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увеличение</w:t>
      </w:r>
      <w:r w:rsidR="005376D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представительства женщин в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исполнительных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представительной органах государственной </w:t>
      </w:r>
      <w:r w:rsidR="00F10C3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власти на всех уровнях.</w:t>
      </w:r>
    </w:p>
    <w:p w14:paraId="7C597EF1" w14:textId="77777777" w:rsidR="000F0D76" w:rsidRPr="004A413C" w:rsidRDefault="00006256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096234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этом </w:t>
      </w:r>
      <w:r w:rsidR="00EE4E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направлении проявляютя проблемы, требующие решения:</w:t>
      </w:r>
    </w:p>
    <w:p w14:paraId="1067DA04" w14:textId="77777777" w:rsidR="002C5CFF" w:rsidRPr="004A413C" w:rsidRDefault="002C5CFF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неравное участие мужчин и женщин на государственной службе, 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особенно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сти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уровне 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занятия должности с полномочиями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принятия решений;</w:t>
      </w:r>
    </w:p>
    <w:p w14:paraId="7B2385AB" w14:textId="77777777" w:rsidR="002C5CFF" w:rsidRPr="004A413C" w:rsidRDefault="002C5CFF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</w:t>
      </w:r>
      <w:r w:rsidR="000F0D7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едостаточная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представленност</w:t>
      </w:r>
      <w:r w:rsidR="000F0D7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женщин в ветвях 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государственной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власти, их </w:t>
      </w:r>
      <w:r w:rsidR="000F0D7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небольшая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представленность на руководящих должностях в </w:t>
      </w:r>
      <w:r w:rsidR="00381C3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организациях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 разными формами собственности;</w:t>
      </w:r>
    </w:p>
    <w:p w14:paraId="1CCBF67F" w14:textId="77777777" w:rsidR="006F0DE0" w:rsidRDefault="006F0DE0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57BC25E6" w14:textId="77777777" w:rsidR="006F0DE0" w:rsidRDefault="006F0DE0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6806D87F" w14:textId="77777777" w:rsidR="002C5CFF" w:rsidRPr="004A413C" w:rsidRDefault="00CE79E8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существую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щие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старые стереотипы о роли женщин в обществе и </w:t>
      </w:r>
      <w:r w:rsidR="007E63D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отношении равн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правия</w:t>
      </w:r>
      <w:r w:rsidR="004360B5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жен</w:t>
      </w:r>
      <w:r w:rsidR="004360B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щ</w:t>
      </w:r>
      <w:r w:rsidR="007E63D5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ин и мужчин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69AC6836" w14:textId="77777777" w:rsidR="002C5CFF" w:rsidRPr="004A413C" w:rsidRDefault="00CE79E8" w:rsidP="007E63D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граниченные эффективные средства продвижения женщин на уровне принятия решений;</w:t>
      </w:r>
    </w:p>
    <w:p w14:paraId="1626C4EC" w14:textId="77777777" w:rsidR="002C5CFF" w:rsidRPr="004A413C" w:rsidRDefault="00B76633" w:rsidP="00B7663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</w:t>
      </w:r>
      <w:r w:rsidR="00C4318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тсутствие стратегий и программ по продвижению женщин в правительстве в деятельности политических партий;</w:t>
      </w:r>
    </w:p>
    <w:p w14:paraId="685D5B63" w14:textId="77777777" w:rsidR="002C5CFF" w:rsidRPr="004A413C" w:rsidRDefault="00C43188" w:rsidP="003C76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совершенная 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деятельност</w:t>
      </w:r>
      <w:r w:rsidR="00C045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женских </w:t>
      </w:r>
      <w:r w:rsidR="001B5A4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общественных организаций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раздробленность усилий женских организаций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направленных на 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защит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интересов женщин;</w:t>
      </w:r>
    </w:p>
    <w:p w14:paraId="6087D402" w14:textId="77777777" w:rsidR="002C5CFF" w:rsidRPr="004A413C" w:rsidRDefault="002C5CFF" w:rsidP="003C76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наличие суеверий и социальных предрассудков, </w:t>
      </w:r>
      <w:r w:rsidR="00C43188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препятствующи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х</w:t>
      </w:r>
      <w:r w:rsidR="00C43188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продвижению 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активизации </w:t>
      </w:r>
      <w:r w:rsidR="0005253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роли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женщин;</w:t>
      </w:r>
    </w:p>
    <w:p w14:paraId="55DD31E8" w14:textId="77777777" w:rsidR="002C5CFF" w:rsidRPr="004A413C" w:rsidRDefault="00C43188" w:rsidP="0005253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едостаточная защита прав и законных интересов женщин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для достижения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гендерного равенства:</w:t>
      </w:r>
    </w:p>
    <w:p w14:paraId="21D081AD" w14:textId="77777777" w:rsidR="002C5CFF" w:rsidRPr="004A413C" w:rsidRDefault="002C5CFF" w:rsidP="0005253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ненадлежащее исполнение 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реализация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законодатель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ных актов, касаемых </w:t>
      </w:r>
      <w:r w:rsidR="00666BE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семь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</w:t>
      </w:r>
      <w:r w:rsidR="00666BE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женщин и дет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570B8F01" w14:textId="77777777" w:rsidR="00052538" w:rsidRPr="004A413C" w:rsidRDefault="00B84716" w:rsidP="0005253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едостаточн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ость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политическ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ого 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опыт</w:t>
      </w:r>
      <w:r w:rsidR="00464FA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="002C5CF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самих женщин.</w:t>
      </w:r>
    </w:p>
    <w:p w14:paraId="717A0C4D" w14:textId="77777777" w:rsidR="00B84716" w:rsidRPr="004A413C" w:rsidRDefault="00D5117E" w:rsidP="000525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24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. </w:t>
      </w:r>
      <w:r w:rsidR="006E1B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За этот период были достигнуты </w:t>
      </w:r>
      <w:r w:rsidR="0066212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значительные </w:t>
      </w:r>
      <w:r w:rsidR="006E1BFF" w:rsidRPr="004A413C">
        <w:rPr>
          <w:rFonts w:ascii="Times New Roman Tj" w:hAnsi="Times New Roman Tj"/>
          <w:b w:val="0"/>
          <w:color w:val="auto"/>
          <w:sz w:val="28"/>
          <w:szCs w:val="28"/>
        </w:rPr>
        <w:t>положительные результаты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 области</w:t>
      </w:r>
      <w:r w:rsidR="0000625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6E1BFF" w:rsidRPr="004A413C">
        <w:rPr>
          <w:rFonts w:ascii="Times New Roman Tj" w:hAnsi="Times New Roman Tj"/>
          <w:szCs w:val="28"/>
        </w:rPr>
        <w:t xml:space="preserve"> </w:t>
      </w:r>
      <w:r w:rsidR="00520409" w:rsidRPr="004A413C">
        <w:rPr>
          <w:rFonts w:ascii="Times New Roman Tj" w:hAnsi="Times New Roman Tj"/>
          <w:szCs w:val="28"/>
        </w:rPr>
        <w:t xml:space="preserve"> </w:t>
      </w:r>
    </w:p>
    <w:p w14:paraId="7236D83C" w14:textId="77777777" w:rsidR="002C5CFF" w:rsidRPr="004A413C" w:rsidRDefault="00B84716" w:rsidP="000525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беспечени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>я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равных возможностей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для женщин в политике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, что способств</w:t>
      </w:r>
      <w:r w:rsidR="00061CD2" w:rsidRPr="004A413C">
        <w:rPr>
          <w:rFonts w:ascii="Times New Roman Tj" w:hAnsi="Times New Roman Tj"/>
          <w:b w:val="0"/>
          <w:color w:val="auto"/>
          <w:sz w:val="28"/>
          <w:szCs w:val="28"/>
        </w:rPr>
        <w:t>овало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улучшению ситуации 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дел 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в стране;</w:t>
      </w:r>
    </w:p>
    <w:p w14:paraId="3D127626" w14:textId="77777777" w:rsidR="002C5CFF" w:rsidRPr="004A413C" w:rsidRDefault="00464FAF" w:rsidP="000525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обеспечения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более широкого участия женщин в управленческих структурах различных форм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руководства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;</w:t>
      </w:r>
    </w:p>
    <w:p w14:paraId="084B6F7E" w14:textId="77777777" w:rsidR="002C5CFF" w:rsidRPr="004A413C" w:rsidRDefault="002C5CFF" w:rsidP="000525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</w:t>
      </w:r>
      <w:r w:rsidR="00F9752D" w:rsidRPr="004A413C">
        <w:rPr>
          <w:rFonts w:ascii="Times New Roman Tj" w:hAnsi="Times New Roman Tj"/>
          <w:b w:val="0"/>
          <w:color w:val="auto"/>
          <w:sz w:val="28"/>
          <w:szCs w:val="28"/>
        </w:rPr>
        <w:t>рассмотрени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>я</w:t>
      </w:r>
      <w:r w:rsidR="00F9752D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вопроса возможности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введения </w:t>
      </w:r>
      <w:r w:rsidR="00061CD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льгот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для женщин в качестве временной меры 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 целью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обеспечения их большего участия 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в исполнительных и представительских органах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власти 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 учетом требований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Конвенци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>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о ликвидации всех форм дискриминации в отношении женщин;</w:t>
      </w:r>
    </w:p>
    <w:p w14:paraId="5100E686" w14:textId="77777777" w:rsidR="002C5CFF" w:rsidRPr="004A413C" w:rsidRDefault="002C5CFF" w:rsidP="00061CD2">
      <w:pPr>
        <w:pStyle w:val="4"/>
        <w:spacing w:before="0" w:line="276" w:lineRule="auto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организаци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>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сотрудничества с международными и общественными организациями по доступу к равным возможностям для мужчин и женщин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и повышению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роли женщин в обществе;</w:t>
      </w:r>
    </w:p>
    <w:p w14:paraId="2A9893E6" w14:textId="77777777" w:rsidR="002C5CFF" w:rsidRPr="004A413C" w:rsidRDefault="00B84716" w:rsidP="00464FAF">
      <w:pPr>
        <w:pStyle w:val="4"/>
        <w:spacing w:before="0" w:line="276" w:lineRule="auto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изуч</w:t>
      </w:r>
      <w:r w:rsidR="00052538" w:rsidRPr="004A413C">
        <w:rPr>
          <w:rFonts w:ascii="Times New Roman Tj" w:hAnsi="Times New Roman Tj"/>
          <w:b w:val="0"/>
          <w:color w:val="auto"/>
          <w:sz w:val="28"/>
          <w:szCs w:val="28"/>
        </w:rPr>
        <w:t>ени</w:t>
      </w:r>
      <w:r w:rsidR="00464FAF" w:rsidRPr="004A413C">
        <w:rPr>
          <w:rFonts w:ascii="Times New Roman Tj" w:hAnsi="Times New Roman Tj"/>
          <w:b w:val="0"/>
          <w:color w:val="auto"/>
          <w:sz w:val="28"/>
          <w:szCs w:val="28"/>
        </w:rPr>
        <w:t>я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опыт</w:t>
      </w:r>
      <w:r w:rsidR="00052538" w:rsidRPr="004A413C">
        <w:rPr>
          <w:rFonts w:ascii="Times New Roman Tj" w:hAnsi="Times New Roman Tj"/>
          <w:b w:val="0"/>
          <w:color w:val="auto"/>
          <w:sz w:val="28"/>
          <w:szCs w:val="28"/>
        </w:rPr>
        <w:t>а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развитых стран по </w:t>
      </w:r>
      <w:r w:rsidR="00052538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активизации женщин в 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политическо</w:t>
      </w:r>
      <w:r w:rsidR="00052538" w:rsidRPr="004A413C">
        <w:rPr>
          <w:rFonts w:ascii="Times New Roman Tj" w:hAnsi="Times New Roman Tj"/>
          <w:b w:val="0"/>
          <w:color w:val="auto"/>
          <w:sz w:val="28"/>
          <w:szCs w:val="28"/>
        </w:rPr>
        <w:t>й жизни общества</w:t>
      </w:r>
      <w:r w:rsidR="002C5CFF" w:rsidRPr="004A413C">
        <w:rPr>
          <w:rFonts w:ascii="Times New Roman Tj" w:hAnsi="Times New Roman Tj"/>
          <w:b w:val="0"/>
          <w:color w:val="auto"/>
          <w:sz w:val="28"/>
          <w:szCs w:val="28"/>
        </w:rPr>
        <w:t>.</w:t>
      </w:r>
    </w:p>
    <w:p w14:paraId="3A6EA3A4" w14:textId="77777777" w:rsidR="00662126" w:rsidRPr="004A413C" w:rsidRDefault="00006256" w:rsidP="00464FAF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2</w:t>
      </w:r>
      <w:r w:rsidR="00D5117E" w:rsidRPr="004A413C">
        <w:rPr>
          <w:rFonts w:ascii="Times New Roman Tj" w:hAnsi="Times New Roman Tj"/>
          <w:sz w:val="28"/>
          <w:szCs w:val="28"/>
        </w:rPr>
        <w:t>5</w:t>
      </w:r>
      <w:r w:rsidR="002C5CFF" w:rsidRPr="004A413C">
        <w:rPr>
          <w:rFonts w:ascii="Times New Roman Tj" w:hAnsi="Times New Roman Tj"/>
          <w:sz w:val="28"/>
          <w:szCs w:val="28"/>
        </w:rPr>
        <w:t xml:space="preserve">. </w:t>
      </w:r>
      <w:r w:rsidR="00296C30"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="00E46438"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="00E46438" w:rsidRPr="004A413C">
        <w:rPr>
          <w:rFonts w:ascii="Times New Roman Tj" w:hAnsi="Times New Roman Tj"/>
          <w:sz w:val="28"/>
          <w:szCs w:val="28"/>
        </w:rPr>
        <w:t>ы</w:t>
      </w:r>
      <w:r w:rsidR="00E46438"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Pr="004A413C">
        <w:rPr>
          <w:rFonts w:ascii="Times New Roman Tj" w:hAnsi="Times New Roman Tj"/>
          <w:sz w:val="28"/>
          <w:szCs w:val="28"/>
        </w:rPr>
        <w:t>:</w:t>
      </w:r>
    </w:p>
    <w:p w14:paraId="41889030" w14:textId="77777777" w:rsidR="002C5CFF" w:rsidRDefault="00464FAF" w:rsidP="0089020A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761B81" w:rsidRPr="004A413C">
        <w:rPr>
          <w:rFonts w:ascii="Times New Roman Tj" w:hAnsi="Times New Roman Tj"/>
          <w:sz w:val="28"/>
          <w:szCs w:val="28"/>
        </w:rPr>
        <w:t>расширение полномочий и возможностей уполномоченного государственного органа в сфере женщин</w:t>
      </w:r>
      <w:r w:rsidR="000F0D76" w:rsidRPr="004A413C">
        <w:rPr>
          <w:rFonts w:ascii="Times New Roman Tj" w:hAnsi="Times New Roman Tj"/>
          <w:sz w:val="28"/>
          <w:szCs w:val="28"/>
        </w:rPr>
        <w:t xml:space="preserve"> по </w:t>
      </w:r>
      <w:r w:rsidR="00761B81" w:rsidRPr="004A413C">
        <w:rPr>
          <w:rFonts w:ascii="Times New Roman Tj" w:hAnsi="Times New Roman Tj"/>
          <w:sz w:val="28"/>
          <w:szCs w:val="28"/>
        </w:rPr>
        <w:t>продвижени</w:t>
      </w:r>
      <w:r w:rsidR="000F0D76" w:rsidRPr="004A413C">
        <w:rPr>
          <w:rFonts w:ascii="Times New Roman Tj" w:hAnsi="Times New Roman Tj"/>
          <w:sz w:val="28"/>
          <w:szCs w:val="28"/>
        </w:rPr>
        <w:t>ю</w:t>
      </w:r>
      <w:r w:rsidR="00761B81" w:rsidRPr="004A413C">
        <w:rPr>
          <w:rFonts w:ascii="Times New Roman Tj" w:hAnsi="Times New Roman Tj"/>
          <w:sz w:val="28"/>
          <w:szCs w:val="28"/>
        </w:rPr>
        <w:t xml:space="preserve"> </w:t>
      </w:r>
      <w:r w:rsidR="00662126" w:rsidRPr="004A413C">
        <w:rPr>
          <w:rFonts w:ascii="Times New Roman Tj" w:hAnsi="Times New Roman Tj"/>
          <w:sz w:val="28"/>
          <w:szCs w:val="28"/>
        </w:rPr>
        <w:t>г</w:t>
      </w:r>
      <w:r w:rsidR="00761B81" w:rsidRPr="004A413C">
        <w:rPr>
          <w:rFonts w:ascii="Times New Roman Tj" w:hAnsi="Times New Roman Tj"/>
          <w:sz w:val="28"/>
          <w:szCs w:val="28"/>
        </w:rPr>
        <w:t>осударственной гендерной политики, повышени</w:t>
      </w:r>
      <w:r w:rsidR="000F0D76" w:rsidRPr="004A413C">
        <w:rPr>
          <w:rFonts w:ascii="Times New Roman Tj" w:hAnsi="Times New Roman Tj"/>
          <w:sz w:val="28"/>
          <w:szCs w:val="28"/>
        </w:rPr>
        <w:t>ю</w:t>
      </w:r>
      <w:r w:rsidR="00761B81" w:rsidRPr="004A413C">
        <w:rPr>
          <w:rFonts w:ascii="Times New Roman Tj" w:hAnsi="Times New Roman Tj"/>
          <w:sz w:val="28"/>
          <w:szCs w:val="28"/>
        </w:rPr>
        <w:t xml:space="preserve"> статуса женщин в обществе и активизации их роли во всех сферы общественной жизни, включая политику, экономику, право, духовн</w:t>
      </w:r>
      <w:r w:rsidR="000F0D76" w:rsidRPr="004A413C">
        <w:rPr>
          <w:rFonts w:ascii="Times New Roman Tj" w:hAnsi="Times New Roman Tj"/>
          <w:sz w:val="28"/>
          <w:szCs w:val="28"/>
        </w:rPr>
        <w:t>ую</w:t>
      </w:r>
      <w:r w:rsidR="00761B81" w:rsidRPr="004A413C">
        <w:rPr>
          <w:rFonts w:ascii="Times New Roman Tj" w:hAnsi="Times New Roman Tj"/>
          <w:sz w:val="28"/>
          <w:szCs w:val="28"/>
        </w:rPr>
        <w:t xml:space="preserve"> и культурн</w:t>
      </w:r>
      <w:r w:rsidR="000F0D76" w:rsidRPr="004A413C">
        <w:rPr>
          <w:rFonts w:ascii="Times New Roman Tj" w:hAnsi="Times New Roman Tj"/>
          <w:sz w:val="28"/>
          <w:szCs w:val="28"/>
        </w:rPr>
        <w:t>ую</w:t>
      </w:r>
      <w:r w:rsidR="00761B81" w:rsidRPr="004A413C">
        <w:rPr>
          <w:rFonts w:ascii="Times New Roman Tj" w:hAnsi="Times New Roman Tj"/>
          <w:sz w:val="28"/>
          <w:szCs w:val="28"/>
        </w:rPr>
        <w:t xml:space="preserve"> жизни;</w:t>
      </w:r>
    </w:p>
    <w:p w14:paraId="2F105176" w14:textId="77777777" w:rsidR="006F0DE0" w:rsidRDefault="006F0DE0" w:rsidP="0089020A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14:paraId="2011F569" w14:textId="77777777" w:rsidR="006F0DE0" w:rsidRDefault="006F0DE0" w:rsidP="0089020A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14:paraId="6C0072F1" w14:textId="77777777" w:rsidR="006F0DE0" w:rsidRDefault="006F0DE0" w:rsidP="0089020A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14:paraId="6846716C" w14:textId="77777777" w:rsidR="006F0DE0" w:rsidRDefault="006F0DE0" w:rsidP="0089020A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</w:p>
    <w:p w14:paraId="717A2F65" w14:textId="77777777" w:rsidR="006F0DE0" w:rsidRPr="004A413C" w:rsidRDefault="006F0DE0" w:rsidP="0089020A">
      <w:pPr>
        <w:spacing w:after="0" w:line="240" w:lineRule="auto"/>
        <w:ind w:firstLine="567"/>
        <w:jc w:val="both"/>
        <w:rPr>
          <w:rFonts w:ascii="Times New Roman Tj" w:hAnsi="Times New Roman Tj"/>
          <w:b/>
          <w:sz w:val="28"/>
          <w:szCs w:val="28"/>
        </w:rPr>
      </w:pPr>
    </w:p>
    <w:p w14:paraId="77793CDC" w14:textId="77777777" w:rsidR="002C5CFF" w:rsidRPr="004A413C" w:rsidRDefault="002C5CFF" w:rsidP="0089020A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обеспечение формирования гендерно ориентированного бюджета</w:t>
      </w:r>
      <w:r w:rsidR="00761B81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, направленного на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</w:t>
      </w:r>
      <w:r w:rsidR="00761B81" w:rsidRPr="004A413C">
        <w:rPr>
          <w:rFonts w:ascii="Times New Roman Tj" w:hAnsi="Times New Roman Tj"/>
          <w:b w:val="0"/>
          <w:color w:val="auto"/>
          <w:sz w:val="28"/>
          <w:szCs w:val="28"/>
        </w:rPr>
        <w:t>ю</w:t>
      </w:r>
      <w:r w:rsidR="00C50CB9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государственной гендерной политики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;</w:t>
      </w:r>
    </w:p>
    <w:p w14:paraId="0120B7D7" w14:textId="77777777" w:rsidR="002C5CFF" w:rsidRPr="004A413C" w:rsidRDefault="002C5CFF" w:rsidP="000525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активное </w:t>
      </w:r>
      <w:r w:rsidR="008923AD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вовлечение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женщин в политическ</w:t>
      </w:r>
      <w:r w:rsidR="008923AD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ую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и экономическ</w:t>
      </w:r>
      <w:r w:rsidR="008923AD" w:rsidRPr="004A413C">
        <w:rPr>
          <w:rFonts w:ascii="Times New Roman Tj" w:hAnsi="Times New Roman Tj"/>
          <w:b w:val="0"/>
          <w:color w:val="auto"/>
          <w:sz w:val="28"/>
          <w:szCs w:val="28"/>
        </w:rPr>
        <w:t>ую деятельность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.</w:t>
      </w:r>
    </w:p>
    <w:p w14:paraId="5F396694" w14:textId="77777777" w:rsidR="00B501A3" w:rsidRPr="004A413C" w:rsidRDefault="00006256" w:rsidP="00C50CB9">
      <w:pPr>
        <w:pStyle w:val="4"/>
        <w:spacing w:before="0"/>
        <w:ind w:firstLine="708"/>
        <w:jc w:val="both"/>
        <w:rPr>
          <w:rFonts w:ascii="Times New Roman Tj" w:hAnsi="Times New Roman Tj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2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</w:rPr>
        <w:t>6</w:t>
      </w:r>
      <w:r w:rsidR="00C50CB9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. </w:t>
      </w:r>
      <w:r w:rsidR="00F9752D"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</w:t>
      </w:r>
      <w:r w:rsidR="00DA3C95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охватывает следующие направления</w:t>
      </w:r>
      <w:r w:rsidR="00B501A3" w:rsidRPr="004A413C">
        <w:rPr>
          <w:rFonts w:ascii="Times New Roman Tj" w:hAnsi="Times New Roman Tj"/>
          <w:color w:val="auto"/>
          <w:szCs w:val="28"/>
        </w:rPr>
        <w:t>:</w:t>
      </w:r>
      <w:r w:rsidR="00520409" w:rsidRPr="004A413C">
        <w:rPr>
          <w:rFonts w:ascii="Times New Roman Tj" w:hAnsi="Times New Roman Tj"/>
          <w:szCs w:val="28"/>
        </w:rPr>
        <w:t xml:space="preserve">  </w:t>
      </w:r>
    </w:p>
    <w:p w14:paraId="382133CD" w14:textId="77777777" w:rsidR="00AC0FC0" w:rsidRPr="004A413C" w:rsidRDefault="00AC0FC0" w:rsidP="00C50CB9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lastRenderedPageBreak/>
        <w:t xml:space="preserve">- организация подготовки женщин к участию в политической, общественной и управленческой деятельности, </w:t>
      </w:r>
      <w:r w:rsidR="00C700DC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обеспечение реализации</w:t>
      </w:r>
      <w:r w:rsidR="00C700DC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соответствующих </w:t>
      </w:r>
      <w:r w:rsidR="00C700DC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гендерных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программ</w:t>
      </w:r>
      <w:r w:rsidR="00C700DC" w:rsidRPr="004A413C">
        <w:rPr>
          <w:rFonts w:ascii="Times New Roman Tj" w:hAnsi="Times New Roman Tj"/>
          <w:b w:val="0"/>
          <w:color w:val="auto"/>
          <w:sz w:val="28"/>
          <w:szCs w:val="28"/>
        </w:rPr>
        <w:t>, их финансирование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, а также формирование резерва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специалистов из числа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женщин для работы в </w:t>
      </w:r>
      <w:r w:rsidR="00C50CB9" w:rsidRPr="004A413C">
        <w:rPr>
          <w:rFonts w:ascii="Times New Roman Tj" w:hAnsi="Times New Roman Tj"/>
          <w:b w:val="0"/>
          <w:color w:val="auto"/>
          <w:sz w:val="28"/>
          <w:szCs w:val="28"/>
        </w:rPr>
        <w:t>органах управления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различн</w:t>
      </w:r>
      <w:r w:rsidR="00C50CB9" w:rsidRPr="004A413C">
        <w:rPr>
          <w:rFonts w:ascii="Times New Roman Tj" w:hAnsi="Times New Roman Tj"/>
          <w:b w:val="0"/>
          <w:color w:val="auto"/>
          <w:sz w:val="28"/>
          <w:szCs w:val="28"/>
        </w:rPr>
        <w:t>ого уровня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;</w:t>
      </w:r>
    </w:p>
    <w:p w14:paraId="6CCD2453" w14:textId="77777777" w:rsidR="00C50CB9" w:rsidRPr="004A413C" w:rsidRDefault="00C50CB9" w:rsidP="00C50CB9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повышение гендерной чувствительности сотрудников всех ветвей власти;</w:t>
      </w:r>
    </w:p>
    <w:p w14:paraId="14F770BA" w14:textId="77777777" w:rsidR="00C50CB9" w:rsidRPr="004A413C" w:rsidRDefault="00C50CB9" w:rsidP="00C50CB9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- разработка институциональных механизмов в отраслевой политике для выполнения национальных и международных обязательств по обеспечению гендерного равенства и расширения прав и возможностей женщин;</w:t>
      </w:r>
    </w:p>
    <w:p w14:paraId="73AC4AB0" w14:textId="77777777" w:rsidR="00C50CB9" w:rsidRPr="004A413C" w:rsidRDefault="00C700DC" w:rsidP="00C50CB9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</w:t>
      </w:r>
      <w:r w:rsidR="00F9752D" w:rsidRPr="004A413C">
        <w:rPr>
          <w:rFonts w:ascii="Times New Roman Tj" w:hAnsi="Times New Roman Tj"/>
          <w:b w:val="0"/>
          <w:color w:val="auto"/>
          <w:sz w:val="28"/>
          <w:szCs w:val="28"/>
        </w:rPr>
        <w:t>рассмотрение вопроса создания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гендерных групп во всех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>министерствах, ведомствах;</w:t>
      </w:r>
    </w:p>
    <w:p w14:paraId="33BA27D7" w14:textId="77777777" w:rsidR="00747073" w:rsidRPr="004A413C" w:rsidRDefault="0089020A" w:rsidP="00C50CB9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6067E8" w:rsidRPr="004A413C">
        <w:rPr>
          <w:rFonts w:ascii="Times New Roman Tj" w:hAnsi="Times New Roman Tj"/>
          <w:b w:val="0"/>
          <w:color w:val="auto"/>
          <w:sz w:val="28"/>
          <w:szCs w:val="28"/>
        </w:rPr>
        <w:t>внедрение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обучения для всех государственных служащих по гендерному подходу;</w:t>
      </w:r>
    </w:p>
    <w:p w14:paraId="07973E26" w14:textId="77777777" w:rsidR="00AC0FC0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организ</w:t>
      </w:r>
      <w:r w:rsidR="0014047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ация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выгодно</w:t>
      </w:r>
      <w:r w:rsidR="0014047A" w:rsidRPr="004A413C">
        <w:rPr>
          <w:rFonts w:ascii="Times New Roman Tj" w:hAnsi="Times New Roman Tj"/>
          <w:b w:val="0"/>
          <w:color w:val="auto"/>
          <w:sz w:val="28"/>
          <w:szCs w:val="28"/>
        </w:rPr>
        <w:t>го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сотрудничеств</w:t>
      </w:r>
      <w:r w:rsidR="0014047A" w:rsidRPr="004A413C">
        <w:rPr>
          <w:rFonts w:ascii="Times New Roman Tj" w:hAnsi="Times New Roman Tj"/>
          <w:b w:val="0"/>
          <w:color w:val="auto"/>
          <w:sz w:val="28"/>
          <w:szCs w:val="28"/>
        </w:rPr>
        <w:t>а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с общественными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женски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>ми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, молодежны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>ми организациями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, профсоюз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>ами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и други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>ми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</w:t>
      </w:r>
      <w:r w:rsidR="006067E8" w:rsidRPr="004A413C">
        <w:rPr>
          <w:rFonts w:ascii="Times New Roman Tj" w:hAnsi="Times New Roman Tj"/>
          <w:b w:val="0"/>
          <w:color w:val="auto"/>
          <w:sz w:val="28"/>
          <w:szCs w:val="28"/>
        </w:rPr>
        <w:t>организациями, которые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</w:t>
      </w:r>
      <w:r w:rsidR="00747073" w:rsidRPr="004A413C">
        <w:rPr>
          <w:rFonts w:ascii="Times New Roman Tj" w:hAnsi="Times New Roman Tj"/>
          <w:b w:val="0"/>
          <w:color w:val="auto"/>
          <w:sz w:val="28"/>
          <w:szCs w:val="28"/>
        </w:rPr>
        <w:t>работают в направлении улучшения положения женщин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;</w:t>
      </w:r>
    </w:p>
    <w:p w14:paraId="5037DF84" w14:textId="77777777" w:rsidR="00AC0FC0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проведение общественных обсуждений по вопросам </w:t>
      </w:r>
      <w:r w:rsidR="007E36A3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дальнейшего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квотирования женщин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при приёме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на государственн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>ую службу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, выборов в местные и высшие законодательные органы;</w:t>
      </w:r>
    </w:p>
    <w:p w14:paraId="0A86AF23" w14:textId="77777777" w:rsidR="00AC0FC0" w:rsidRPr="004A413C" w:rsidRDefault="00ED5938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введение часов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>или курсов лекций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в высших учебных заведениях страны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>для обучения кадров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 местные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исполнительны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</w:rPr>
        <w:t>е органы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государственной власти по гендерным вопросам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;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</w:t>
      </w:r>
    </w:p>
    <w:p w14:paraId="6BF97F92" w14:textId="77777777" w:rsidR="006067E8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- организация информационного обеспечения политики гендерного равенства, беспристрастное освещение проблем женщин и мужчин в </w:t>
      </w:r>
      <w:r w:rsidR="001B5A43" w:rsidRPr="004A413C">
        <w:rPr>
          <w:rFonts w:ascii="Times New Roman Tj" w:hAnsi="Times New Roman Tj"/>
          <w:b w:val="0"/>
          <w:color w:val="auto"/>
          <w:sz w:val="28"/>
          <w:szCs w:val="28"/>
        </w:rPr>
        <w:t>средствах массовой информации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, формирование положительного имиджа успешных женщин;</w:t>
      </w:r>
    </w:p>
    <w:p w14:paraId="5D9FE42C" w14:textId="77777777" w:rsidR="006067E8" w:rsidRPr="004A413C" w:rsidRDefault="006067E8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продвижение биографических исследований по продвижению успешных женщин в различных ветвях власти;</w:t>
      </w:r>
    </w:p>
    <w:p w14:paraId="5A01479F" w14:textId="77777777" w:rsidR="00AC0FC0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организация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мероприятий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информационно-пропагандистско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го характера,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направленн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ых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на активизацию участия женщин в социально-политических реформах, увеличение их количества в органах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государственной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власти;</w:t>
      </w:r>
    </w:p>
    <w:p w14:paraId="7E257E38" w14:textId="77777777" w:rsidR="006067E8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поддержка деятельности женских </w:t>
      </w:r>
      <w:r w:rsidR="00ED593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общественных организаций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посредством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государственны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и негосударственны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программ</w:t>
      </w:r>
      <w:r w:rsidR="006067E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7F6813EA" w14:textId="77777777" w:rsidR="00AC0FC0" w:rsidRPr="004A413C" w:rsidRDefault="006067E8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продолжение практики обучения и продвижения женщин-лидеров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посредством обучения в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школ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ах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лидерства и други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х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механизм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ов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обучения;</w:t>
      </w:r>
    </w:p>
    <w:p w14:paraId="56D0F5A9" w14:textId="77777777" w:rsidR="00CA474D" w:rsidRDefault="00CA474D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296D45C3" w14:textId="77777777" w:rsidR="00CA474D" w:rsidRDefault="00CA474D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601A1CDC" w14:textId="77777777" w:rsidR="00CA474D" w:rsidRDefault="00CA474D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64D207A6" w14:textId="77777777" w:rsidR="00AE685A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проведение просветительской работы 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 лидерами и членами политических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партий путем организации семинаров и тренингов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, расширение сотрудничества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государственны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орган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ов с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ассоциациями 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 xml:space="preserve">общественными организациями, работающими </w:t>
      </w:r>
      <w:r w:rsidR="00ED593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по защите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прав и интересов семьи, женщин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детей;</w:t>
      </w:r>
    </w:p>
    <w:p w14:paraId="687C6270" w14:textId="77777777" w:rsidR="00626EA0" w:rsidRPr="004A413C" w:rsidRDefault="00626EA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изучение и использование передового международного опыта по вопросам </w:t>
      </w:r>
      <w:r w:rsidR="00447C8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активизации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женщин;</w:t>
      </w:r>
    </w:p>
    <w:p w14:paraId="06D95B8D" w14:textId="77777777" w:rsidR="00ED5938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организа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</w:rPr>
        <w:t>ц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ия и проведение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обучающих программ для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подготовки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женщин-руководителей органов местного самоуправления и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лидеров сельских джамоатов, сёл и посёлков.</w:t>
      </w:r>
    </w:p>
    <w:p w14:paraId="5B99E32C" w14:textId="77777777" w:rsidR="00AC0FC0" w:rsidRPr="004A413C" w:rsidRDefault="00006256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7</w:t>
      </w:r>
      <w:r w:rsidR="00ED593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. Ожидаемые результаты</w:t>
      </w:r>
      <w:r w:rsidR="00F9752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 этом направлении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39ACFC9B" w14:textId="77777777" w:rsidR="00AC0FC0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AE685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совершенствуются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действующие нормативные правовые акты и будут приняты </w:t>
      </w:r>
      <w:r w:rsidR="005778D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новые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нормативные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правовые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акты 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в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области</w:t>
      </w:r>
      <w:r w:rsidR="0089020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государственной гендерной политики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3C63962F" w14:textId="77777777" w:rsidR="00AC0FC0" w:rsidRPr="004A413C" w:rsidRDefault="00AC0FC0" w:rsidP="00ED593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поэтапно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увеличит</w:t>
      </w:r>
      <w:r w:rsidR="005778D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ся количество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женщин на руководящих должностях и </w:t>
      </w:r>
      <w:r w:rsidR="005778D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будет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обеспеч</w:t>
      </w:r>
      <w:r w:rsidR="005778D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ено</w:t>
      </w:r>
      <w:r w:rsidR="002B4D04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х широкое участие во всех </w:t>
      </w:r>
      <w:r w:rsidR="005778D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отраслях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538554AD" w14:textId="77777777" w:rsidR="002B4D04" w:rsidRPr="004A413C" w:rsidRDefault="002B4D04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будет 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рассмотрен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вопрос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о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создан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Национальн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ого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совет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по гендерным вопросам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3D0E5541" w14:textId="77777777" w:rsidR="002B4D04" w:rsidRPr="004A413C" w:rsidRDefault="002B4D04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в отраслевую политику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будут внесены положения, регулирующие нац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иональные и международные обязательства по обеспечению гендерного равенства и расширению прав и возможностей женщин и девочек;</w:t>
      </w:r>
    </w:p>
    <w:p w14:paraId="69E9615F" w14:textId="77777777" w:rsidR="00AC0FC0" w:rsidRPr="004A413C" w:rsidRDefault="00AC0FC0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формируется </w:t>
      </w:r>
      <w:r w:rsidR="002B4D04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бюджет, ориентированный на обеспечение гендерного равенства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и</w:t>
      </w:r>
      <w:r w:rsidR="002B4D04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активизаци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ю</w:t>
      </w:r>
      <w:r w:rsidR="002B4D04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роли женщин в обществе.</w:t>
      </w:r>
    </w:p>
    <w:p w14:paraId="394973A5" w14:textId="77777777" w:rsidR="002B4D04" w:rsidRPr="004A413C" w:rsidRDefault="002B4D04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51E65DA0" w14:textId="77777777" w:rsidR="00AC0FC0" w:rsidRPr="004A413C" w:rsidRDefault="00CC5E76" w:rsidP="00284CE2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АКТИВИЗАЦИЯ ЗАНЯТОСТИ ЖЕНЩИН И ИХ РОЛЬ НА РЫНКЕ ТРУДА</w:t>
      </w:r>
    </w:p>
    <w:p w14:paraId="0DA2B76B" w14:textId="77777777" w:rsidR="002B4D04" w:rsidRPr="004A413C" w:rsidRDefault="002B4D04" w:rsidP="002B4D04">
      <w:pPr>
        <w:pStyle w:val="4"/>
        <w:spacing w:before="0"/>
        <w:ind w:firstLine="708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</w:p>
    <w:p w14:paraId="366333C0" w14:textId="77777777" w:rsidR="002B4D04" w:rsidRPr="004A413C" w:rsidRDefault="00D5117E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28</w:t>
      </w:r>
      <w:r w:rsidR="00CC5E7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.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="002B4D04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Мужчины и женщины имеют доступ к занятости, включая выбор профессии, трудоустройство и безопасность и гигиену труда, равный доступ к вакансиям, продвижение по службе, равную оплату за равный труд, равные возможности для профессионального развития и переподготовки. Наличие специальных мер для женщин в трудовых отношениях не является ограничением для обеспечения гендерного равенства.</w:t>
      </w:r>
    </w:p>
    <w:p w14:paraId="16C52937" w14:textId="77777777" w:rsidR="00AC0FC0" w:rsidRDefault="00AC0FC0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9</w:t>
      </w:r>
      <w:r w:rsidR="00CC5E7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Создание условий для реализации экономических прав и возможностей женщин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,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обеспечение их равноправного участия в жизни общества,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обеспечение гендерного равенства в сфере занятости,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повышение конкурентоспособности женщин на рынке труда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является одним из основных целей Стратегии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.</w:t>
      </w:r>
    </w:p>
    <w:p w14:paraId="24CADC01" w14:textId="77777777" w:rsidR="00CA474D" w:rsidRDefault="00CA474D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1566CE9C" w14:textId="77777777" w:rsidR="006F0DE0" w:rsidRDefault="006F0DE0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2410EBA6" w14:textId="77777777" w:rsidR="00464415" w:rsidRPr="004A413C" w:rsidRDefault="00464415" w:rsidP="002B4D04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</w:p>
    <w:p w14:paraId="382D02E4" w14:textId="77777777" w:rsidR="00AC0FC0" w:rsidRPr="004A413C" w:rsidRDefault="00D5117E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30</w:t>
      </w:r>
      <w:r w:rsidR="008F10B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83142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этом направлении существуют </w:t>
      </w:r>
      <w:r w:rsidR="00D2269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проблемы, требующие решения,</w:t>
      </w:r>
      <w:r w:rsidR="0083142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том числе</w:t>
      </w:r>
      <w:r w:rsidR="00CC5E7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31D4B886" w14:textId="77777777" w:rsidR="00A97FCE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наличие гендерного неравенства во всех секторах</w:t>
      </w:r>
      <w:r w:rsidR="00A97FC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  <w:r w:rsidR="006F087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</w:p>
    <w:p w14:paraId="48B7C266" w14:textId="77777777" w:rsidR="00AC0FC0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недостаточное участие женщин в экономических и социальных реформах;</w:t>
      </w:r>
    </w:p>
    <w:p w14:paraId="4CA9951A" w14:textId="77777777" w:rsidR="00AC0FC0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высокий уровень безработицы среди женщин;</w:t>
      </w:r>
    </w:p>
    <w:p w14:paraId="20C9DC51" w14:textId="77777777" w:rsidR="00AC0FC0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низкий уровень образования и трудовых навыков женщин, особенно в сельской местности;</w:t>
      </w:r>
    </w:p>
    <w:p w14:paraId="7B15C90B" w14:textId="77777777" w:rsidR="00D22691" w:rsidRPr="004A413C" w:rsidRDefault="00D22691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-значительный объем неоплаченного женского домашнего труда, в результате выполнения репродуктивных функций, недостаточное развитие специальной инфраструктуры, особенно в селськой местности.</w:t>
      </w:r>
    </w:p>
    <w:p w14:paraId="0DCE9EFD" w14:textId="77777777" w:rsidR="00AC0FC0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относительно слабая конкурентная позиция женщин на рынке труда;</w:t>
      </w:r>
    </w:p>
    <w:p w14:paraId="4AB60A47" w14:textId="77777777" w:rsidR="00AC0FC0" w:rsidRPr="004A413C" w:rsidRDefault="006F0871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наличие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реди бедного населения все еще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больш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го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количеств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женщин, в том числе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из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уязвимых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слоев 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(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женщин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ы-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пенсионеры и инвалиды, матери-одиночки, матери, воспитывающие детей с ограниченными возможностями,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жены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трудовых мигрантов;</w:t>
      </w:r>
    </w:p>
    <w:p w14:paraId="44B532BD" w14:textId="77777777" w:rsidR="00AC0FC0" w:rsidRPr="004A413C" w:rsidRDefault="00AC0FC0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8F10B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недостаточные исследования и изучени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я</w:t>
      </w:r>
      <w:r w:rsidR="008F10B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вопрос</w:t>
      </w:r>
      <w:r w:rsidR="008F10B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ов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дискриминации женщин в сфере занятости;</w:t>
      </w:r>
    </w:p>
    <w:p w14:paraId="76685A8B" w14:textId="77777777" w:rsidR="008F10BD" w:rsidRPr="004A413C" w:rsidRDefault="008F10BD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ухудшение положения женщин, занятых на низкооплачиваемой, опасной и неформальной работе в результате ряда объективных факторов, особенно сельских женщин, лишен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ы</w:t>
      </w:r>
      <w:r w:rsidR="00D2269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помощи супругов-мигрантов.</w:t>
      </w:r>
    </w:p>
    <w:p w14:paraId="1C667731" w14:textId="77777777" w:rsidR="00AC0FC0" w:rsidRPr="004A413C" w:rsidRDefault="00D5117E" w:rsidP="008F10B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31</w:t>
      </w:r>
      <w:r w:rsidR="0073345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335766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За этот период были достигнуты </w:t>
      </w:r>
      <w:r w:rsidR="005B5EC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следующие </w:t>
      </w:r>
      <w:r w:rsidR="00335766" w:rsidRPr="004A413C">
        <w:rPr>
          <w:rFonts w:ascii="Times New Roman Tj" w:hAnsi="Times New Roman Tj"/>
          <w:b w:val="0"/>
          <w:color w:val="auto"/>
          <w:sz w:val="28"/>
          <w:szCs w:val="28"/>
        </w:rPr>
        <w:t>положительные результаты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</w:t>
      </w:r>
      <w:r w:rsidR="005B5EC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этом направлении</w:t>
      </w:r>
      <w:r w:rsidR="00335766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335766" w:rsidRPr="004A413C">
        <w:rPr>
          <w:rFonts w:ascii="Times New Roman Tj" w:hAnsi="Times New Roman Tj"/>
          <w:szCs w:val="28"/>
        </w:rPr>
        <w:t xml:space="preserve"> </w:t>
      </w:r>
    </w:p>
    <w:p w14:paraId="21F74D79" w14:textId="77777777" w:rsidR="00AC0FC0" w:rsidRPr="004A413C" w:rsidRDefault="00AC0FC0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охват </w:t>
      </w:r>
      <w:r w:rsidR="004D1E5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большего количества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населения реализацией программ развития Правительства Республики Таджикистан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 области активизации роли женщин и обеспечения гендерного равенства;</w:t>
      </w:r>
    </w:p>
    <w:p w14:paraId="2763D70D" w14:textId="77777777" w:rsidR="00AC0FC0" w:rsidRPr="004A413C" w:rsidRDefault="00AC0FC0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расширени</w:t>
      </w:r>
      <w:r w:rsidR="005B5E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возможностей обучения женщин новым навыкам и специальностям, востребованным в высокооплачиваемых отраслях;</w:t>
      </w:r>
    </w:p>
    <w:p w14:paraId="3C3DDB20" w14:textId="77777777" w:rsidR="00AC0FC0" w:rsidRPr="004A413C" w:rsidRDefault="005B5EC0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поддержка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процесса обеспечения равных возможностей для мужчин и женщин международными организациями;</w:t>
      </w:r>
    </w:p>
    <w:p w14:paraId="2C0C2674" w14:textId="77777777" w:rsidR="00AC0FC0" w:rsidRPr="004A413C" w:rsidRDefault="00362BAE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отрудничеств</w:t>
      </w:r>
      <w:r w:rsidR="005B5E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женских </w:t>
      </w:r>
      <w:r w:rsidR="00AA1D37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общественных организаций 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 международными организациями для увеличения участия женщин на рынке труда;</w:t>
      </w:r>
    </w:p>
    <w:p w14:paraId="692C0316" w14:textId="77777777" w:rsidR="00284CE2" w:rsidRPr="004A413C" w:rsidRDefault="009C5DA2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434CB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укрепление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связи с национальными, региональными и международными организациями, занимающимися экономическим развитием женщин;</w:t>
      </w:r>
    </w:p>
    <w:p w14:paraId="587F3FC1" w14:textId="77777777" w:rsidR="004D1E5B" w:rsidRPr="004A413C" w:rsidRDefault="009C5DA2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</w:t>
      </w:r>
      <w:r w:rsidR="00882B6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мер</w:t>
      </w:r>
      <w:r w:rsidR="005B5E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ы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п</w:t>
      </w:r>
      <w:r w:rsidR="00362BA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 развитию гендерной статистики</w:t>
      </w:r>
      <w:r w:rsidR="006129A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 сфере занятости</w:t>
      </w:r>
      <w:r w:rsidR="00362BA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.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</w:p>
    <w:p w14:paraId="24BDA402" w14:textId="77777777" w:rsidR="00B24317" w:rsidRPr="004A413C" w:rsidRDefault="00CC5E76" w:rsidP="00B24317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2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9A2F51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Для достижения целей </w:t>
      </w:r>
      <w:r w:rsidR="009A2F5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предусмотрен</w:t>
      </w:r>
      <w:r w:rsidR="009A2F51" w:rsidRPr="004A413C">
        <w:rPr>
          <w:rFonts w:ascii="Times New Roman Tj" w:hAnsi="Times New Roman Tj"/>
          <w:b w:val="0"/>
          <w:color w:val="auto"/>
          <w:sz w:val="28"/>
          <w:szCs w:val="28"/>
        </w:rPr>
        <w:t>ы</w:t>
      </w:r>
      <w:r w:rsidR="009A2F5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следующие приоритеты</w:t>
      </w:r>
      <w:r w:rsidR="009A2F51"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  <w:r w:rsidR="00B24317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</w:p>
    <w:p w14:paraId="1A49B2DA" w14:textId="77777777" w:rsidR="00AC0FC0" w:rsidRPr="004A413C" w:rsidRDefault="00AC0FC0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принятие мер по экономическому продвижению женщин и разработка государственной политики по продуктивной занятости женщин.</w:t>
      </w:r>
    </w:p>
    <w:p w14:paraId="185F0BAC" w14:textId="77777777" w:rsidR="00AC0FC0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асширение программ краткосрочной занятости с учетом потребностей и интересов мужчин, женщин, молодежи, людей с ограниченными возможностями и других социальных групп;</w:t>
      </w:r>
    </w:p>
    <w:p w14:paraId="114F7AFD" w14:textId="77777777" w:rsidR="00AC0FC0" w:rsidRPr="004A413C" w:rsidRDefault="00AC0FC0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повышение уровня занятости на основе принципа гендерного равенства, снижение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уровня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безработицы;</w:t>
      </w:r>
    </w:p>
    <w:p w14:paraId="312DE38C" w14:textId="77777777" w:rsidR="00AC0FC0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беспечение гендерного равенства в сфере труда;</w:t>
      </w:r>
    </w:p>
    <w:p w14:paraId="487F4F12" w14:textId="77777777" w:rsidR="00AC0FC0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о</w:t>
      </w:r>
      <w:r w:rsidR="00AC0FC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беспечение доступа женщин к рабочим местам, особенно вне сельскохозяйственного сектора</w:t>
      </w:r>
      <w:r w:rsidR="004D1E5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57093DE1" w14:textId="77777777" w:rsidR="004714E1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создание основы для развития дистанционной занятости женщин на основе повышения цифровой грамотности;</w:t>
      </w:r>
    </w:p>
    <w:p w14:paraId="1897C080" w14:textId="77777777" w:rsidR="004714E1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6129A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увеличение </w:t>
      </w:r>
      <w:r w:rsidR="0021488F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показателей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гендерной с</w:t>
      </w:r>
      <w:r w:rsidR="006129A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татистики в сфере </w:t>
      </w:r>
      <w:r w:rsidR="000C5667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занятости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10C0A739" w14:textId="77777777" w:rsidR="004714E1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проведение гендерно-сбалансированного мониторинга занятости во всех сферах производства;</w:t>
      </w:r>
    </w:p>
    <w:p w14:paraId="49DBFC70" w14:textId="77777777" w:rsidR="004D1E5B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экономическое и правовое образование </w:t>
      </w:r>
      <w:r w:rsidR="004D1E5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женщин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.</w:t>
      </w:r>
    </w:p>
    <w:p w14:paraId="17704083" w14:textId="77777777" w:rsidR="004714E1" w:rsidRPr="004A413C" w:rsidRDefault="00D5117E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33</w:t>
      </w:r>
      <w:r w:rsidR="004D1E5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B501A3"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 охватывает следующие направления</w:t>
      </w:r>
      <w:r w:rsidR="0017497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4867A3AD" w14:textId="77777777" w:rsidR="004714E1" w:rsidRPr="004A413C" w:rsidRDefault="004714E1" w:rsidP="004D1E5B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законодатель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ных актов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об экономических стимулах и льготах, усиливающих мотивацию работодателя к найму граждан с домашними обязанностями, в том числе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касаемых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неполн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ого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рабоч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его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д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, гибк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ого графика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работы или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работы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на дому;</w:t>
      </w:r>
    </w:p>
    <w:p w14:paraId="4AFF05A1" w14:textId="77777777" w:rsidR="00614B1A" w:rsidRPr="004A413C" w:rsidRDefault="00614B1A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разработка механизма правовой защиты </w:t>
      </w:r>
      <w:r w:rsidR="00900F6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сотрудников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гендерной дискриминации на рабочем месте и др;</w:t>
      </w:r>
    </w:p>
    <w:p w14:paraId="3487CCE7" w14:textId="77777777" w:rsidR="004714E1" w:rsidRPr="004A413C" w:rsidRDefault="004714E1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расширение программ краткосрочной занятости с учетом потребностей женщин, особенно женщин с ограниченными возможностями;</w:t>
      </w:r>
    </w:p>
    <w:p w14:paraId="58CC8478" w14:textId="77777777" w:rsidR="004714E1" w:rsidRPr="004A413C" w:rsidRDefault="004714E1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совершенствование статистической и аналитической базы оценки и раз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работка прогноза ситуации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занятости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населения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 учетом гендерных аспектов; </w:t>
      </w:r>
    </w:p>
    <w:p w14:paraId="3902E588" w14:textId="77777777" w:rsidR="00D64182" w:rsidRPr="004A413C" w:rsidRDefault="009C5DA2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разработка пакета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гарантий для достижения гендерного равенства в продвижении по службе и создание условий для </w:t>
      </w:r>
      <w:r w:rsidR="0033581C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совмещения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служебных достижений с семейными обязанностями и воспитанием детей;</w:t>
      </w:r>
    </w:p>
    <w:p w14:paraId="3F2C6880" w14:textId="77777777" w:rsidR="00D64182" w:rsidRPr="004A413C" w:rsidRDefault="001955DA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</w:t>
      </w:r>
      <w:r w:rsidR="00900F6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дальнейшая </w:t>
      </w:r>
      <w:r w:rsidR="00C0450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азработка </w:t>
      </w:r>
      <w:r w:rsidR="00900F6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новых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методов поддержки женщин и мужчин, занимающихся уходом и воспитанием детей, а также механизмов вовлечения мужчин в воспитани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детей;</w:t>
      </w:r>
    </w:p>
    <w:p w14:paraId="25B1C507" w14:textId="77777777" w:rsidR="00D64182" w:rsidRPr="004A413C" w:rsidRDefault="00D64182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1955D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проведение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анализа и изучения ситуации на рабочем месте</w:t>
      </w:r>
      <w:r w:rsidR="001955D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и в трудовых коллективах </w:t>
      </w:r>
      <w:r w:rsidR="001955D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 целью сбора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предложени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й, относящих</w:t>
      </w:r>
      <w:r w:rsidR="001955DA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ся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соблюдению равных </w:t>
      </w:r>
      <w:r w:rsidR="00663F5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прав 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возможностей для женщин и мужчин;</w:t>
      </w:r>
    </w:p>
    <w:p w14:paraId="2FE05ECF" w14:textId="77777777" w:rsidR="00D64182" w:rsidRPr="004A413C" w:rsidRDefault="001955DA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роведение специальных исследований по выявлению причин неравенства в различных секторах</w:t>
      </w:r>
      <w:r w:rsidR="00525CC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экономики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4DA1E6B1" w14:textId="77777777" w:rsidR="00284CE2" w:rsidRPr="004A413C" w:rsidRDefault="00525CC5" w:rsidP="00663F5D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организация учёта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прогноза потребност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ей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в специалистах для экономики Таджикистана с учетом гендерных аспектов;</w:t>
      </w:r>
    </w:p>
    <w:p w14:paraId="571BF6AE" w14:textId="77777777" w:rsidR="00F41E3C" w:rsidRPr="004A413C" w:rsidRDefault="00CF4DDF" w:rsidP="00F41E3C">
      <w:pPr>
        <w:spacing w:after="0"/>
        <w:ind w:firstLine="708"/>
        <w:jc w:val="both"/>
        <w:rPr>
          <w:rFonts w:ascii="Times New Roman Tj" w:eastAsiaTheme="minorEastAsia" w:hAnsi="Times New Roman Tj"/>
          <w:sz w:val="28"/>
          <w:szCs w:val="28"/>
          <w:lang w:eastAsia="ru-RU"/>
        </w:rPr>
      </w:pPr>
      <w:r w:rsidRPr="004A413C">
        <w:rPr>
          <w:rFonts w:ascii="Times New Roman Tj" w:hAnsi="Times New Roman Tj"/>
          <w:b/>
          <w:sz w:val="28"/>
          <w:szCs w:val="28"/>
          <w:lang w:val="tg-Cyrl-TJ"/>
        </w:rPr>
        <w:t xml:space="preserve">- </w:t>
      </w:r>
      <w:r w:rsidR="00F41E3C" w:rsidRPr="004A413C">
        <w:rPr>
          <w:rFonts w:ascii="Times New Roman Tj" w:eastAsiaTheme="minorEastAsia" w:hAnsi="Times New Roman Tj"/>
          <w:sz w:val="28"/>
          <w:szCs w:val="28"/>
          <w:lang w:eastAsia="ru-RU"/>
        </w:rPr>
        <w:t>обучение женщин использованию сельскохозяйственной техники, что приведет к высвобождению трудовых ресурсов и увеличению доходов женщин-фермеров;</w:t>
      </w:r>
    </w:p>
    <w:p w14:paraId="66D35E01" w14:textId="77777777" w:rsidR="00284CE2" w:rsidRPr="004A413C" w:rsidRDefault="00D64182" w:rsidP="00F41E3C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="00525CC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привлечение бизнес-сектора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и общественных организаций к участию в переподготовке безработных женщин для обучения </w:t>
      </w:r>
      <w:r w:rsidR="00525CC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специальностям, востребованным на рынке труда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55CA42AD" w14:textId="77777777" w:rsidR="00284CE2" w:rsidRPr="004A413C" w:rsidRDefault="00D64182" w:rsidP="00F41E3C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совместными усилиями органов исполнительной власти, служб занятости, </w:t>
      </w:r>
      <w:r w:rsidR="004B5E2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общ</w:t>
      </w:r>
      <w:r w:rsidR="00525CC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ественн</w:t>
      </w:r>
      <w:r w:rsidR="004B5E2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ы</w:t>
      </w:r>
      <w:r w:rsidR="00525CC5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х и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международных организаций организ</w:t>
      </w:r>
      <w:r w:rsidR="009C5DA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ация и проведение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бесплатных</w:t>
      </w:r>
      <w:r w:rsidR="00CF4DDF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заняти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й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для женщин по социальной адаптации, саморазвитию, активности, целеустремленности и самодисциплине;</w:t>
      </w:r>
    </w:p>
    <w:p w14:paraId="4B6CB96B" w14:textId="77777777" w:rsidR="00D64182" w:rsidRPr="004A413C" w:rsidRDefault="00545AEA" w:rsidP="00F41E3C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разработка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учебных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программ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для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профессионального образования,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переподготовки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, повышения квалификации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женщин после выхода на работу из декретного отпуска и ухода за ребенком;</w:t>
      </w:r>
    </w:p>
    <w:p w14:paraId="25121E28" w14:textId="77777777" w:rsidR="00D64182" w:rsidRPr="004A413C" w:rsidRDefault="00D64182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подготовка кадров для развития дистанционной занятости женщин, в том числе женщин с ограниченными возможностями и других уязвимых групп общества на основе повышения цифровой грамотности;</w:t>
      </w:r>
    </w:p>
    <w:p w14:paraId="431BA7AB" w14:textId="77777777" w:rsidR="00545AEA" w:rsidRPr="004A413C" w:rsidRDefault="00545AEA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lastRenderedPageBreak/>
        <w:t>- р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азработка программ развития малого и семейного бизнес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а, различных форм самозанятости</w:t>
      </w:r>
      <w:r w:rsidR="00402B2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, , в том числе, онлайн;</w:t>
      </w:r>
    </w:p>
    <w:p w14:paraId="16FC1B5F" w14:textId="77777777" w:rsidR="00402B20" w:rsidRPr="004A413C" w:rsidRDefault="006813C6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решение</w:t>
      </w:r>
      <w:r w:rsidR="00402B20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проблем цифрового неравенства и доступа женщин, особенно предпринимательниц, к онлайн ресурсам;</w:t>
      </w:r>
    </w:p>
    <w:p w14:paraId="60B2D397" w14:textId="77777777" w:rsidR="00CA2F89" w:rsidRPr="004A413C" w:rsidRDefault="00545AEA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асширение системы профессионального консультирования и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профессиональной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ориентации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трудоспособных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женщин, с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одействие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в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реализации программ, получивших положительную оценку экспертов;</w:t>
      </w:r>
    </w:p>
    <w:p w14:paraId="476C3E04" w14:textId="77777777" w:rsidR="008B488B" w:rsidRPr="004A413C" w:rsidRDefault="008B488B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всесторонняя поддержка защиты и развития сети дошкольных и внешкольных учреждений, учреждений социального обслуживания, доступных для всех типов семей;</w:t>
      </w:r>
    </w:p>
    <w:p w14:paraId="1E940A74" w14:textId="77777777" w:rsidR="008B488B" w:rsidRPr="004A413C" w:rsidRDefault="008B488B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усиление постоянного мониторинга положения женщин на рынке труда;</w:t>
      </w:r>
    </w:p>
    <w:p w14:paraId="3061C64E" w14:textId="77777777" w:rsidR="008B488B" w:rsidRPr="004A413C" w:rsidRDefault="008B488B" w:rsidP="00402B20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критериев оценки влияния факторов окружающей среды и условий труда на здоровье женщин, работающих на предприятиях различных форм собственности;</w:t>
      </w:r>
    </w:p>
    <w:p w14:paraId="320160B9" w14:textId="77777777" w:rsidR="008B488B" w:rsidRPr="004A413C" w:rsidRDefault="008B488B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создание условий для трудоустройства женщин с низкой конкурентоспособностью (женщин из уязвимых групп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населения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, женщин с ограниченными возможностями или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воспитывающих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детей с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инвалидностью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, многодетных матерей, женщин - глав семей, женщин, жены мигрантов, женщин, освобожденных из мест лишения свободы);</w:t>
      </w:r>
    </w:p>
    <w:p w14:paraId="79E8707F" w14:textId="77777777" w:rsidR="008B488B" w:rsidRPr="004A413C" w:rsidRDefault="008B488B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разработка комплекса мер для поощрения работодателей к использованию рабочей силы и найму жен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щ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ин из таких уязвимых групп.</w:t>
      </w:r>
    </w:p>
    <w:p w14:paraId="6530A96D" w14:textId="77777777" w:rsidR="00E27C18" w:rsidRPr="004A413C" w:rsidRDefault="00174973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3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4</w:t>
      </w:r>
      <w:r w:rsidR="00E27C1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762FF0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Ожидаемые результаты в этом направлении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16E0AD04" w14:textId="77777777" w:rsidR="008B488B" w:rsidRPr="004A413C" w:rsidRDefault="00E27C18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б</w:t>
      </w:r>
      <w:r w:rsidR="008B488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ольше женщин будет задействовано в производительной занятости;</w:t>
      </w:r>
    </w:p>
    <w:p w14:paraId="445A33F1" w14:textId="77777777" w:rsidR="008B488B" w:rsidRPr="004A413C" w:rsidRDefault="008B488B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будут учитываться интересы уязвимых групп</w:t>
      </w:r>
      <w:r w:rsidR="00E27C1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населения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538774F3" w14:textId="77777777" w:rsidR="008B488B" w:rsidRPr="004A413C" w:rsidRDefault="008B488B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снизится уровень безработицы </w:t>
      </w:r>
      <w:r w:rsidR="00E27C1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среди женщин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;</w:t>
      </w:r>
    </w:p>
    <w:p w14:paraId="0E9E644C" w14:textId="77777777" w:rsidR="008B488B" w:rsidRPr="004A413C" w:rsidRDefault="008B488B" w:rsidP="00E27C18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 увеличится количество женщин с профессиональным образованием;</w:t>
      </w:r>
    </w:p>
    <w:p w14:paraId="6D7A7F2A" w14:textId="77777777" w:rsidR="002C068D" w:rsidRPr="004A413C" w:rsidRDefault="002C068D" w:rsidP="00F52B09">
      <w:pPr>
        <w:pStyle w:val="HTML"/>
        <w:shd w:val="clear" w:color="auto" w:fill="F8F9FA"/>
        <w:ind w:firstLine="708"/>
        <w:jc w:val="both"/>
        <w:rPr>
          <w:rFonts w:ascii="Times New Roman Tj" w:hAnsi="Times New Roman Tj"/>
          <w:b/>
          <w:sz w:val="28"/>
          <w:szCs w:val="28"/>
        </w:rPr>
      </w:pPr>
      <w:r w:rsidRPr="004A413C">
        <w:rPr>
          <w:rFonts w:ascii="Times New Roman Tj" w:hAnsi="Times New Roman Tj"/>
          <w:b/>
          <w:sz w:val="28"/>
          <w:szCs w:val="28"/>
          <w:lang w:val="tg-Cyrl-TJ"/>
        </w:rPr>
        <w:t xml:space="preserve">- </w:t>
      </w:r>
      <w:r w:rsidR="00546D0E"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работодатель </w:t>
      </w:r>
      <w:r w:rsidR="007565B5"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будет заинтересован </w:t>
      </w:r>
      <w:r w:rsidR="00F52B09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в принятии на работу </w:t>
      </w:r>
      <w:r w:rsidR="00546D0E"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>и использовани</w:t>
      </w:r>
      <w:r w:rsidR="00F52B09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>и</w:t>
      </w:r>
      <w:r w:rsidR="00546D0E" w:rsidRPr="004A413C">
        <w:rPr>
          <w:rFonts w:ascii="Times New Roman Tj" w:eastAsia="Times New Roman" w:hAnsi="Times New Roman Tj" w:cs="Courier New"/>
          <w:color w:val="202124"/>
          <w:sz w:val="28"/>
          <w:szCs w:val="28"/>
          <w:lang w:eastAsia="ru-RU"/>
        </w:rPr>
        <w:t xml:space="preserve"> женского труда;</w:t>
      </w:r>
    </w:p>
    <w:p w14:paraId="0F6D5A02" w14:textId="77777777" w:rsidR="008B488B" w:rsidRPr="004A413C" w:rsidRDefault="008B488B" w:rsidP="00546D0E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- сокращаю</w:t>
      </w:r>
      <w:r w:rsidR="00E27C1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тся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гендерные </w:t>
      </w:r>
      <w:r w:rsidR="00E27C1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диспропорции на рынке труда;</w:t>
      </w:r>
    </w:p>
    <w:p w14:paraId="7122B9FE" w14:textId="77777777" w:rsidR="00E27C18" w:rsidRPr="004A413C" w:rsidRDefault="007B08CD" w:rsidP="00546D0E">
      <w:pPr>
        <w:pStyle w:val="4"/>
        <w:spacing w:before="0"/>
        <w:ind w:firstLine="708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- формализуются трудовые отношения и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совергенствуется 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социальная защита женщин.</w:t>
      </w:r>
    </w:p>
    <w:p w14:paraId="5C46391C" w14:textId="77777777" w:rsidR="00E27C18" w:rsidRPr="004A413C" w:rsidRDefault="00E27C18" w:rsidP="00BB14B9">
      <w:pPr>
        <w:pStyle w:val="4"/>
        <w:spacing w:before="0"/>
        <w:jc w:val="both"/>
        <w:rPr>
          <w:rFonts w:ascii="Times New Roman Tj" w:hAnsi="Times New Roman Tj"/>
          <w:color w:val="auto"/>
          <w:sz w:val="28"/>
          <w:szCs w:val="28"/>
          <w:lang w:val="tg-Cyrl-TJ"/>
        </w:rPr>
      </w:pPr>
    </w:p>
    <w:p w14:paraId="0D09E07C" w14:textId="77777777" w:rsidR="00AC0FC0" w:rsidRPr="004A413C" w:rsidRDefault="00AC0FC0" w:rsidP="00174973">
      <w:pPr>
        <w:pStyle w:val="4"/>
        <w:numPr>
          <w:ilvl w:val="0"/>
          <w:numId w:val="10"/>
        </w:numPr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ПОДДЕРЖКА РАЗВИТИЯ ЖЕНСКОГО </w:t>
      </w:r>
      <w:r w:rsidR="004B5E2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РЕДПРИНИМАТЕЛЬСТВА</w:t>
      </w:r>
    </w:p>
    <w:p w14:paraId="4EF5AB72" w14:textId="77777777" w:rsidR="006813C6" w:rsidRPr="004A413C" w:rsidRDefault="006813C6" w:rsidP="006813C6">
      <w:pPr>
        <w:pStyle w:val="4"/>
        <w:spacing w:before="0"/>
        <w:ind w:left="720"/>
        <w:jc w:val="left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41BF094F" w14:textId="77777777" w:rsidR="006813C6" w:rsidRPr="004A413C" w:rsidRDefault="00D5117E" w:rsidP="006813C6">
      <w:pPr>
        <w:pStyle w:val="4"/>
        <w:spacing w:before="0"/>
        <w:ind w:firstLine="709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35</w:t>
      </w:r>
      <w:r w:rsidR="001132F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E27C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Мужчины и женщины имеют равные права при ведении предпринимательской деятельности во всех сферах и формах, предусмотренных законодательством Республики Таджикистан. Государство гарантирует равные права для мужчин и женщин при создании коммерческих организаций, равный доступ к лицензированию, защите и поддержке предпринимательства, введение льготного налогообложения для предпринимателей независимо от пола, а также стимулы для женщин к ведению бизнеса.</w:t>
      </w:r>
    </w:p>
    <w:p w14:paraId="58D4EDD2" w14:textId="77777777" w:rsidR="00D64182" w:rsidRPr="004A413C" w:rsidRDefault="00D5117E" w:rsidP="006813C6">
      <w:pPr>
        <w:pStyle w:val="4"/>
        <w:spacing w:before="0"/>
        <w:ind w:firstLine="709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lastRenderedPageBreak/>
        <w:t>36</w:t>
      </w:r>
      <w:r w:rsidR="00CA2F89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.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Обеспечение гендерного равенства в экономике,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стимулирование женщин к осуществлению предпринимательской деятельности, 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равный доступ к финансовым ресурсам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посредством </w:t>
      </w:r>
      <w:r w:rsidR="004360B5" w:rsidRPr="004A413C">
        <w:rPr>
          <w:rFonts w:ascii="Times New Roman Tj" w:hAnsi="Times New Roman Tj"/>
          <w:b w:val="0"/>
          <w:color w:val="auto"/>
          <w:sz w:val="28"/>
          <w:szCs w:val="28"/>
        </w:rPr>
        <w:t>доступно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>го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кредитовани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>я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,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>формирование и</w:t>
      </w:r>
      <w:r w:rsidR="00D64182" w:rsidRPr="004A413C">
        <w:rPr>
          <w:rFonts w:ascii="Times New Roman Tj" w:hAnsi="Times New Roman Tj"/>
          <w:b w:val="0"/>
          <w:color w:val="auto"/>
          <w:sz w:val="28"/>
          <w:szCs w:val="28"/>
        </w:rPr>
        <w:t>нституциональной системы для поддержки развития женского предпринимательства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являются основными </w:t>
      </w:r>
      <w:r w:rsidR="00587428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факторами развития предпринимательства женщин.</w:t>
      </w:r>
    </w:p>
    <w:p w14:paraId="7BB46E1F" w14:textId="77777777" w:rsidR="00AC0FC0" w:rsidRPr="004A413C" w:rsidRDefault="00D64182" w:rsidP="00D64182">
      <w:pPr>
        <w:pStyle w:val="a4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3</w:t>
      </w:r>
      <w:r w:rsidR="00D5117E" w:rsidRPr="004A413C">
        <w:rPr>
          <w:rFonts w:ascii="Times New Roman Tj" w:hAnsi="Times New Roman Tj"/>
          <w:sz w:val="28"/>
          <w:szCs w:val="28"/>
        </w:rPr>
        <w:t>7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831423"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</w:t>
      </w:r>
      <w:r w:rsidR="00831423"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="00587428"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 проблемы</w:t>
      </w:r>
      <w:r w:rsidR="00C42B5B" w:rsidRPr="004A413C">
        <w:rPr>
          <w:rFonts w:ascii="Times New Roman Tj" w:hAnsi="Times New Roman Tj"/>
          <w:sz w:val="28"/>
          <w:szCs w:val="28"/>
        </w:rPr>
        <w:t>:</w:t>
      </w:r>
    </w:p>
    <w:p w14:paraId="53F19D7C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ограниченные </w:t>
      </w:r>
      <w:r w:rsidR="00BB14B9" w:rsidRPr="004A413C">
        <w:rPr>
          <w:rFonts w:ascii="Times New Roman Tj" w:hAnsi="Times New Roman Tj"/>
          <w:sz w:val="28"/>
          <w:szCs w:val="28"/>
        </w:rPr>
        <w:t xml:space="preserve">эффективные </w:t>
      </w:r>
      <w:r w:rsidRPr="004A413C">
        <w:rPr>
          <w:rFonts w:ascii="Times New Roman Tj" w:hAnsi="Times New Roman Tj"/>
          <w:sz w:val="28"/>
          <w:szCs w:val="28"/>
        </w:rPr>
        <w:t>механизмы для развит</w:t>
      </w:r>
      <w:r w:rsidR="00E27C18" w:rsidRPr="004A413C">
        <w:rPr>
          <w:rFonts w:ascii="Times New Roman Tj" w:hAnsi="Times New Roman Tj"/>
          <w:sz w:val="28"/>
          <w:szCs w:val="28"/>
        </w:rPr>
        <w:t>ия женского предпринимательства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14:paraId="7733928F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трудности с доступом к финансовым ресурсам, кредитной сфере:</w:t>
      </w:r>
    </w:p>
    <w:p w14:paraId="108A631A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неравенство в распределении ресурсов между мужчинами и женщинами, что является основной причиной отсутствия у женщин доступа к финансовым ресурсам, трудностей с доступом к кредитам из-за отсутствия залога;</w:t>
      </w:r>
    </w:p>
    <w:p w14:paraId="28088655" w14:textId="77777777" w:rsidR="00D64182" w:rsidRPr="004A413C" w:rsidRDefault="00BB14B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</w:t>
      </w:r>
      <w:r w:rsidR="00D64182" w:rsidRPr="004A413C">
        <w:rPr>
          <w:rFonts w:ascii="Times New Roman Tj" w:hAnsi="Times New Roman Tj"/>
          <w:sz w:val="28"/>
          <w:szCs w:val="28"/>
        </w:rPr>
        <w:t>едостаток информации и правовой осведомленности женщин о предпринимательстве;</w:t>
      </w:r>
    </w:p>
    <w:p w14:paraId="6A1632F5" w14:textId="77777777" w:rsidR="00D64182" w:rsidRPr="004A413C" w:rsidRDefault="00BB14B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993C0C" w:rsidRPr="004A413C">
        <w:rPr>
          <w:rFonts w:ascii="Times New Roman Tj" w:hAnsi="Times New Roman Tj"/>
          <w:sz w:val="28"/>
          <w:szCs w:val="28"/>
        </w:rPr>
        <w:t>не совершенность</w:t>
      </w:r>
      <w:r w:rsidR="00587428" w:rsidRPr="004A413C">
        <w:rPr>
          <w:rFonts w:ascii="Times New Roman Tj" w:hAnsi="Times New Roman Tj"/>
          <w:sz w:val="28"/>
          <w:szCs w:val="28"/>
        </w:rPr>
        <w:t xml:space="preserve"> </w:t>
      </w:r>
      <w:r w:rsidR="00D64182" w:rsidRPr="004A413C">
        <w:rPr>
          <w:rFonts w:ascii="Times New Roman Tj" w:hAnsi="Times New Roman Tj"/>
          <w:sz w:val="28"/>
          <w:szCs w:val="28"/>
        </w:rPr>
        <w:t>гендерного анализа и гендерных показателей, отражающих результаты реализации гендерной политики в экономике и предпринимательстве;</w:t>
      </w:r>
    </w:p>
    <w:p w14:paraId="70ADD72A" w14:textId="77777777" w:rsidR="007B08CD" w:rsidRPr="004A413C" w:rsidRDefault="00BB14B9" w:rsidP="007B08CD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низкая конкурентоспособность женщин на рынке труда из-за </w:t>
      </w:r>
      <w:r w:rsidR="007B08CD" w:rsidRPr="004A413C">
        <w:rPr>
          <w:rFonts w:ascii="Times New Roman Tj" w:hAnsi="Times New Roman Tj"/>
          <w:sz w:val="28"/>
          <w:szCs w:val="28"/>
          <w:lang w:val="tg-Cyrl-TJ"/>
        </w:rPr>
        <w:t>неравномерного распределения домашних обязанностей между членами сем</w:t>
      </w:r>
      <w:proofErr w:type="spellStart"/>
      <w:r w:rsidR="007B08CD" w:rsidRPr="004A413C">
        <w:rPr>
          <w:rFonts w:ascii="Times New Roman Tj" w:hAnsi="Times New Roman Tj"/>
          <w:sz w:val="28"/>
          <w:szCs w:val="28"/>
        </w:rPr>
        <w:t>ьи</w:t>
      </w:r>
      <w:proofErr w:type="spellEnd"/>
      <w:r w:rsidR="007B08CD" w:rsidRPr="004A413C">
        <w:rPr>
          <w:rFonts w:ascii="Times New Roman Tj" w:hAnsi="Times New Roman Tj"/>
          <w:sz w:val="28"/>
          <w:szCs w:val="28"/>
        </w:rPr>
        <w:t>;</w:t>
      </w:r>
    </w:p>
    <w:p w14:paraId="58245141" w14:textId="77777777" w:rsidR="00D64182" w:rsidRPr="004A413C" w:rsidRDefault="00BB14B9" w:rsidP="007B08CD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D64182" w:rsidRPr="004A413C">
        <w:rPr>
          <w:rFonts w:ascii="Times New Roman Tj" w:hAnsi="Times New Roman Tj"/>
          <w:sz w:val="28"/>
          <w:szCs w:val="28"/>
        </w:rPr>
        <w:t>тсутствие необходимых финансовых ресурсов и отсутствие своевременного доступа</w:t>
      </w:r>
      <w:r w:rsidRPr="004A413C">
        <w:rPr>
          <w:rFonts w:ascii="Times New Roman Tj" w:hAnsi="Times New Roman Tj"/>
          <w:sz w:val="28"/>
          <w:szCs w:val="28"/>
        </w:rPr>
        <w:t xml:space="preserve"> к ним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для </w:t>
      </w:r>
      <w:r w:rsidRPr="004A413C">
        <w:rPr>
          <w:rFonts w:ascii="Times New Roman Tj" w:hAnsi="Times New Roman Tj"/>
          <w:sz w:val="28"/>
          <w:szCs w:val="28"/>
        </w:rPr>
        <w:t>начала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бизнеса (стартапов);</w:t>
      </w:r>
    </w:p>
    <w:p w14:paraId="044E1324" w14:textId="77777777" w:rsidR="007B08CD" w:rsidRPr="004A413C" w:rsidRDefault="00D64182" w:rsidP="007B08C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4360B5" w:rsidRPr="004A413C">
        <w:rPr>
          <w:rFonts w:ascii="Times New Roman Tj" w:hAnsi="Times New Roman Tj"/>
          <w:sz w:val="28"/>
          <w:szCs w:val="28"/>
        </w:rPr>
        <w:t xml:space="preserve"> </w:t>
      </w:r>
      <w:r w:rsidR="007B08CD" w:rsidRPr="004A413C">
        <w:rPr>
          <w:rFonts w:ascii="Times New Roman Tj" w:hAnsi="Times New Roman Tj"/>
          <w:sz w:val="28"/>
          <w:szCs w:val="28"/>
        </w:rPr>
        <w:t xml:space="preserve">несмотря на увеличение количества </w:t>
      </w:r>
      <w:r w:rsidR="004360B5" w:rsidRPr="004A413C">
        <w:rPr>
          <w:rFonts w:ascii="Times New Roman Tj" w:hAnsi="Times New Roman Tj"/>
          <w:sz w:val="28"/>
          <w:szCs w:val="28"/>
        </w:rPr>
        <w:t xml:space="preserve">филиалов </w:t>
      </w:r>
      <w:r w:rsidR="007B08CD" w:rsidRPr="004A413C">
        <w:rPr>
          <w:rFonts w:ascii="Times New Roman Tj" w:hAnsi="Times New Roman Tj"/>
          <w:sz w:val="28"/>
          <w:szCs w:val="28"/>
        </w:rPr>
        <w:t xml:space="preserve">отдельных коммерческих банков в регионах, </w:t>
      </w:r>
      <w:r w:rsidR="00993C0C" w:rsidRPr="004A413C">
        <w:rPr>
          <w:rFonts w:ascii="Times New Roman Tj" w:hAnsi="Times New Roman Tj"/>
          <w:sz w:val="28"/>
          <w:szCs w:val="28"/>
        </w:rPr>
        <w:t xml:space="preserve">наличие </w:t>
      </w:r>
      <w:r w:rsidR="007B08CD" w:rsidRPr="004A413C">
        <w:rPr>
          <w:rFonts w:ascii="Times New Roman Tj" w:hAnsi="Times New Roman Tj"/>
          <w:sz w:val="28"/>
          <w:szCs w:val="28"/>
        </w:rPr>
        <w:t>трудност</w:t>
      </w:r>
      <w:r w:rsidR="00993C0C" w:rsidRPr="004A413C">
        <w:rPr>
          <w:rFonts w:ascii="Times New Roman Tj" w:hAnsi="Times New Roman Tj"/>
          <w:sz w:val="28"/>
          <w:szCs w:val="28"/>
        </w:rPr>
        <w:t>ей</w:t>
      </w:r>
      <w:r w:rsidR="007B08CD" w:rsidRPr="004A413C">
        <w:rPr>
          <w:rFonts w:ascii="Times New Roman Tj" w:hAnsi="Times New Roman Tj"/>
          <w:sz w:val="28"/>
          <w:szCs w:val="28"/>
        </w:rPr>
        <w:t xml:space="preserve"> </w:t>
      </w:r>
      <w:r w:rsidR="00993C0C" w:rsidRPr="004A413C">
        <w:rPr>
          <w:rFonts w:ascii="Times New Roman Tj" w:hAnsi="Times New Roman Tj"/>
          <w:sz w:val="28"/>
          <w:szCs w:val="28"/>
        </w:rPr>
        <w:t xml:space="preserve">в оформлении </w:t>
      </w:r>
      <w:r w:rsidR="007B08CD" w:rsidRPr="004A413C">
        <w:rPr>
          <w:rFonts w:ascii="Times New Roman Tj" w:hAnsi="Times New Roman Tj"/>
          <w:sz w:val="28"/>
          <w:szCs w:val="28"/>
        </w:rPr>
        <w:t>документов</w:t>
      </w:r>
      <w:r w:rsidR="00993C0C" w:rsidRPr="004A413C">
        <w:rPr>
          <w:rFonts w:ascii="Times New Roman Tj" w:hAnsi="Times New Roman Tj"/>
          <w:sz w:val="28"/>
          <w:szCs w:val="28"/>
        </w:rPr>
        <w:t xml:space="preserve"> для получения кредита</w:t>
      </w:r>
      <w:r w:rsidR="007B08CD" w:rsidRPr="004A413C">
        <w:rPr>
          <w:rFonts w:ascii="Times New Roman Tj" w:hAnsi="Times New Roman Tj"/>
          <w:sz w:val="28"/>
          <w:szCs w:val="28"/>
        </w:rPr>
        <w:t>;</w:t>
      </w:r>
    </w:p>
    <w:p w14:paraId="42410E77" w14:textId="77777777" w:rsidR="00D64182" w:rsidRPr="004A413C" w:rsidRDefault="007F3F23" w:rsidP="007B08C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64182" w:rsidRPr="004A413C">
        <w:rPr>
          <w:rFonts w:ascii="Times New Roman Tj" w:hAnsi="Times New Roman Tj"/>
          <w:sz w:val="28"/>
          <w:szCs w:val="28"/>
        </w:rPr>
        <w:t>не</w:t>
      </w:r>
      <w:r w:rsidR="00993C0C" w:rsidRPr="004A413C">
        <w:rPr>
          <w:rFonts w:ascii="Times New Roman Tj" w:hAnsi="Times New Roman Tj"/>
          <w:sz w:val="28"/>
          <w:szCs w:val="28"/>
        </w:rPr>
        <w:t xml:space="preserve"> осуществление </w:t>
      </w:r>
      <w:r w:rsidR="00D64182" w:rsidRPr="004A413C">
        <w:rPr>
          <w:rFonts w:ascii="Times New Roman Tj" w:hAnsi="Times New Roman Tj"/>
          <w:sz w:val="28"/>
          <w:szCs w:val="28"/>
        </w:rPr>
        <w:t>системы мониторинга производства и реализации сельскохозяйственной продукции и информирования производителей сельскохозяйственной продукции;</w:t>
      </w:r>
    </w:p>
    <w:p w14:paraId="54D4C285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ослабление </w:t>
      </w:r>
      <w:r w:rsidR="00993C0C" w:rsidRPr="004A413C">
        <w:rPr>
          <w:rFonts w:ascii="Times New Roman Tj" w:hAnsi="Times New Roman Tj"/>
          <w:sz w:val="28"/>
          <w:szCs w:val="28"/>
        </w:rPr>
        <w:t xml:space="preserve">положения </w:t>
      </w:r>
      <w:r w:rsidRPr="004A413C">
        <w:rPr>
          <w:rFonts w:ascii="Times New Roman Tj" w:hAnsi="Times New Roman Tj"/>
          <w:sz w:val="28"/>
          <w:szCs w:val="28"/>
        </w:rPr>
        <w:t xml:space="preserve">конкурентоспособности женщин, особенно в </w:t>
      </w:r>
      <w:r w:rsidR="00B02985" w:rsidRPr="004A413C">
        <w:rPr>
          <w:rFonts w:ascii="Times New Roman Tj" w:hAnsi="Times New Roman Tj"/>
          <w:sz w:val="28"/>
          <w:szCs w:val="28"/>
        </w:rPr>
        <w:t>высок</w:t>
      </w:r>
      <w:r w:rsidRPr="004A413C">
        <w:rPr>
          <w:rFonts w:ascii="Times New Roman Tj" w:hAnsi="Times New Roman Tj"/>
          <w:sz w:val="28"/>
          <w:szCs w:val="28"/>
        </w:rPr>
        <w:t>ооплачиваемых отраслях;</w:t>
      </w:r>
    </w:p>
    <w:p w14:paraId="0137599D" w14:textId="77777777" w:rsidR="007F3F23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усиление конкуренции на товарных рынках, особенно непотребительских товаров</w:t>
      </w:r>
      <w:r w:rsidR="007F3F23" w:rsidRPr="004A413C">
        <w:rPr>
          <w:rFonts w:ascii="Times New Roman Tj" w:hAnsi="Times New Roman Tj"/>
          <w:sz w:val="28"/>
          <w:szCs w:val="28"/>
        </w:rPr>
        <w:t>.</w:t>
      </w:r>
    </w:p>
    <w:p w14:paraId="437581B9" w14:textId="77777777" w:rsidR="00D64182" w:rsidRPr="004A413C" w:rsidRDefault="00243F43" w:rsidP="00243F43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38. За этот период были достигнуты следующие положительные результаты</w:t>
      </w:r>
      <w:r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0DFE7E10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реализация ряда структурных реформ в области поддержки </w:t>
      </w:r>
      <w:r w:rsidR="008D073B" w:rsidRPr="004A413C">
        <w:rPr>
          <w:rFonts w:ascii="Times New Roman Tj" w:hAnsi="Times New Roman Tj"/>
          <w:sz w:val="28"/>
          <w:szCs w:val="28"/>
        </w:rPr>
        <w:t xml:space="preserve">предпринимательства </w:t>
      </w:r>
      <w:r w:rsidRPr="004A413C">
        <w:rPr>
          <w:rFonts w:ascii="Times New Roman Tj" w:hAnsi="Times New Roman Tj"/>
          <w:sz w:val="28"/>
          <w:szCs w:val="28"/>
        </w:rPr>
        <w:t>и земельной реформы, направленных на улучшение деловой среды, создание условий для развития индивидуальных инициатив экономически активно</w:t>
      </w:r>
      <w:r w:rsidR="008D073B" w:rsidRPr="004A413C">
        <w:rPr>
          <w:rFonts w:ascii="Times New Roman Tj" w:hAnsi="Times New Roman Tj"/>
          <w:sz w:val="28"/>
          <w:szCs w:val="28"/>
        </w:rPr>
        <w:t>й части</w:t>
      </w:r>
      <w:r w:rsidRPr="004A413C">
        <w:rPr>
          <w:rFonts w:ascii="Times New Roman Tj" w:hAnsi="Times New Roman Tj"/>
          <w:sz w:val="28"/>
          <w:szCs w:val="28"/>
        </w:rPr>
        <w:t xml:space="preserve"> населения, развития малого </w:t>
      </w:r>
      <w:r w:rsidR="008D073B" w:rsidRPr="004A413C">
        <w:rPr>
          <w:rFonts w:ascii="Times New Roman Tj" w:hAnsi="Times New Roman Tj"/>
          <w:sz w:val="28"/>
          <w:szCs w:val="28"/>
        </w:rPr>
        <w:t xml:space="preserve">и среднего </w:t>
      </w:r>
      <w:r w:rsidRPr="004A413C">
        <w:rPr>
          <w:rFonts w:ascii="Times New Roman Tj" w:hAnsi="Times New Roman Tj"/>
          <w:sz w:val="28"/>
          <w:szCs w:val="28"/>
        </w:rPr>
        <w:t>бизнеса;</w:t>
      </w:r>
    </w:p>
    <w:p w14:paraId="7736E14F" w14:textId="77777777" w:rsidR="00D64182" w:rsidRPr="004A413C" w:rsidRDefault="007F3F23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</w:t>
      </w:r>
      <w:r w:rsidRPr="004A413C">
        <w:rPr>
          <w:rFonts w:ascii="Times New Roman Tj" w:hAnsi="Times New Roman Tj"/>
          <w:sz w:val="28"/>
          <w:szCs w:val="28"/>
          <w:lang w:val="tg-Cyrl-TJ"/>
        </w:rPr>
        <w:t>р</w:t>
      </w:r>
      <w:proofErr w:type="spellStart"/>
      <w:r w:rsidR="00FC7780" w:rsidRPr="004A413C">
        <w:rPr>
          <w:rFonts w:ascii="Times New Roman Tj" w:hAnsi="Times New Roman Tj"/>
          <w:sz w:val="28"/>
          <w:szCs w:val="28"/>
        </w:rPr>
        <w:t>инятие</w:t>
      </w:r>
      <w:proofErr w:type="spellEnd"/>
      <w:r w:rsidR="00D64182" w:rsidRPr="004A413C">
        <w:rPr>
          <w:rFonts w:ascii="Times New Roman Tj" w:hAnsi="Times New Roman Tj"/>
          <w:sz w:val="28"/>
          <w:szCs w:val="28"/>
        </w:rPr>
        <w:t xml:space="preserve"> постановлений Правительства Респуб</w:t>
      </w:r>
      <w:r w:rsidR="00336D5E" w:rsidRPr="004A413C">
        <w:rPr>
          <w:rFonts w:ascii="Times New Roman Tj" w:hAnsi="Times New Roman Tj"/>
          <w:sz w:val="28"/>
          <w:szCs w:val="28"/>
        </w:rPr>
        <w:t xml:space="preserve">лики Таджикистан об учреждении </w:t>
      </w:r>
      <w:r w:rsidR="00A97FCE" w:rsidRPr="004A413C">
        <w:rPr>
          <w:rFonts w:ascii="Times New Roman Tj" w:hAnsi="Times New Roman Tj"/>
          <w:sz w:val="28"/>
          <w:szCs w:val="28"/>
        </w:rPr>
        <w:t xml:space="preserve">грантов </w:t>
      </w:r>
      <w:r w:rsidR="00336D5E" w:rsidRPr="004A413C">
        <w:rPr>
          <w:rFonts w:ascii="Times New Roman Tj" w:hAnsi="Times New Roman Tj"/>
          <w:sz w:val="28"/>
          <w:szCs w:val="28"/>
        </w:rPr>
        <w:t>П</w:t>
      </w:r>
      <w:r w:rsidR="00D64182" w:rsidRPr="004A413C">
        <w:rPr>
          <w:rFonts w:ascii="Times New Roman Tj" w:hAnsi="Times New Roman Tj"/>
          <w:sz w:val="28"/>
          <w:szCs w:val="28"/>
        </w:rPr>
        <w:t>резидент</w:t>
      </w:r>
      <w:r w:rsidR="00A97FCE" w:rsidRPr="004A413C">
        <w:rPr>
          <w:rFonts w:ascii="Times New Roman Tj" w:hAnsi="Times New Roman Tj"/>
          <w:sz w:val="28"/>
          <w:szCs w:val="28"/>
        </w:rPr>
        <w:t>а Республики Таджикистан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на развитие женского предпринимательства;</w:t>
      </w:r>
    </w:p>
    <w:p w14:paraId="0F6E8811" w14:textId="77777777" w:rsidR="00D64182" w:rsidRPr="004A413C" w:rsidRDefault="00D64182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</w:t>
      </w:r>
      <w:r w:rsidR="00336D5E" w:rsidRPr="004A413C">
        <w:rPr>
          <w:rFonts w:ascii="Times New Roman Tj" w:hAnsi="Times New Roman Tj"/>
          <w:sz w:val="28"/>
          <w:szCs w:val="28"/>
        </w:rPr>
        <w:t xml:space="preserve">поддержка </w:t>
      </w:r>
      <w:r w:rsidR="00880310" w:rsidRPr="004A413C">
        <w:rPr>
          <w:rFonts w:ascii="Times New Roman Tj" w:hAnsi="Times New Roman Tj"/>
          <w:sz w:val="28"/>
          <w:szCs w:val="28"/>
        </w:rPr>
        <w:t xml:space="preserve">усилий </w:t>
      </w:r>
      <w:r w:rsidR="009E6B1D" w:rsidRPr="004A413C">
        <w:rPr>
          <w:rFonts w:ascii="Times New Roman Tj" w:hAnsi="Times New Roman Tj"/>
          <w:sz w:val="28"/>
          <w:szCs w:val="28"/>
        </w:rPr>
        <w:t xml:space="preserve">и инициатив </w:t>
      </w:r>
      <w:r w:rsidR="00880310" w:rsidRPr="004A413C">
        <w:rPr>
          <w:rFonts w:ascii="Times New Roman Tj" w:hAnsi="Times New Roman Tj"/>
          <w:sz w:val="28"/>
          <w:szCs w:val="28"/>
          <w:lang w:val="tg-Cyrl-TJ"/>
        </w:rPr>
        <w:t>П</w:t>
      </w:r>
      <w:proofErr w:type="spellStart"/>
      <w:r w:rsidR="00A97FCE" w:rsidRPr="004A413C">
        <w:rPr>
          <w:rFonts w:ascii="Times New Roman Tj" w:hAnsi="Times New Roman Tj"/>
          <w:sz w:val="28"/>
          <w:szCs w:val="28"/>
        </w:rPr>
        <w:t>равительства</w:t>
      </w:r>
      <w:proofErr w:type="spellEnd"/>
      <w:r w:rsidRPr="004A413C">
        <w:rPr>
          <w:rFonts w:ascii="Times New Roman Tj" w:hAnsi="Times New Roman Tj"/>
          <w:sz w:val="28"/>
          <w:szCs w:val="28"/>
        </w:rPr>
        <w:t xml:space="preserve"> в этой области </w:t>
      </w:r>
      <w:r w:rsidR="009E6B1D" w:rsidRPr="004A413C">
        <w:rPr>
          <w:rFonts w:ascii="Times New Roman Tj" w:hAnsi="Times New Roman Tj"/>
          <w:sz w:val="28"/>
          <w:szCs w:val="28"/>
        </w:rPr>
        <w:t xml:space="preserve">при содействии </w:t>
      </w:r>
      <w:r w:rsidRPr="004A413C">
        <w:rPr>
          <w:rFonts w:ascii="Times New Roman Tj" w:hAnsi="Times New Roman Tj"/>
          <w:sz w:val="28"/>
          <w:szCs w:val="28"/>
        </w:rPr>
        <w:t>международных организаций, Всемирного банка, Программы развития О</w:t>
      </w:r>
      <w:r w:rsidR="003238D5" w:rsidRPr="004A413C">
        <w:rPr>
          <w:rFonts w:ascii="Times New Roman Tj" w:hAnsi="Times New Roman Tj"/>
          <w:sz w:val="28"/>
          <w:szCs w:val="28"/>
        </w:rPr>
        <w:t xml:space="preserve">рганизации </w:t>
      </w:r>
      <w:r w:rsidRPr="004A413C">
        <w:rPr>
          <w:rFonts w:ascii="Times New Roman Tj" w:hAnsi="Times New Roman Tj"/>
          <w:sz w:val="28"/>
          <w:szCs w:val="28"/>
        </w:rPr>
        <w:t>О</w:t>
      </w:r>
      <w:r w:rsidR="003238D5" w:rsidRPr="004A413C">
        <w:rPr>
          <w:rFonts w:ascii="Times New Roman Tj" w:hAnsi="Times New Roman Tj"/>
          <w:sz w:val="28"/>
          <w:szCs w:val="28"/>
        </w:rPr>
        <w:t xml:space="preserve">бъединенных </w:t>
      </w:r>
      <w:r w:rsidRPr="004A413C">
        <w:rPr>
          <w:rFonts w:ascii="Times New Roman Tj" w:hAnsi="Times New Roman Tj"/>
          <w:sz w:val="28"/>
          <w:szCs w:val="28"/>
        </w:rPr>
        <w:t>Н</w:t>
      </w:r>
      <w:r w:rsidR="003238D5" w:rsidRPr="004A413C">
        <w:rPr>
          <w:rFonts w:ascii="Times New Roman Tj" w:hAnsi="Times New Roman Tj"/>
          <w:sz w:val="28"/>
          <w:szCs w:val="28"/>
        </w:rPr>
        <w:t>аций</w:t>
      </w:r>
      <w:r w:rsidRPr="004A413C">
        <w:rPr>
          <w:rFonts w:ascii="Times New Roman Tj" w:hAnsi="Times New Roman Tj"/>
          <w:sz w:val="28"/>
          <w:szCs w:val="28"/>
        </w:rPr>
        <w:t>, Азиатского банка развития, Европейского банка реконструкции и развития, Агентства С</w:t>
      </w:r>
      <w:r w:rsidR="003238D5" w:rsidRPr="004A413C">
        <w:rPr>
          <w:rFonts w:ascii="Times New Roman Tj" w:hAnsi="Times New Roman Tj"/>
          <w:sz w:val="28"/>
          <w:szCs w:val="28"/>
        </w:rPr>
        <w:t xml:space="preserve">оединенных </w:t>
      </w:r>
      <w:r w:rsidRPr="004A413C">
        <w:rPr>
          <w:rFonts w:ascii="Times New Roman Tj" w:hAnsi="Times New Roman Tj"/>
          <w:sz w:val="28"/>
          <w:szCs w:val="28"/>
        </w:rPr>
        <w:t>Ш</w:t>
      </w:r>
      <w:r w:rsidR="003238D5" w:rsidRPr="004A413C">
        <w:rPr>
          <w:rFonts w:ascii="Times New Roman Tj" w:hAnsi="Times New Roman Tj"/>
          <w:sz w:val="28"/>
          <w:szCs w:val="28"/>
        </w:rPr>
        <w:t xml:space="preserve">татов </w:t>
      </w:r>
      <w:r w:rsidRPr="004A413C">
        <w:rPr>
          <w:rFonts w:ascii="Times New Roman Tj" w:hAnsi="Times New Roman Tj"/>
          <w:sz w:val="28"/>
          <w:szCs w:val="28"/>
        </w:rPr>
        <w:t>А</w:t>
      </w:r>
      <w:r w:rsidR="0094241B" w:rsidRPr="004A413C">
        <w:rPr>
          <w:rFonts w:ascii="Times New Roman Tj" w:hAnsi="Times New Roman Tj"/>
          <w:sz w:val="28"/>
          <w:szCs w:val="28"/>
        </w:rPr>
        <w:t>мерики</w:t>
      </w:r>
      <w:r w:rsidRPr="004A413C">
        <w:rPr>
          <w:rFonts w:ascii="Times New Roman Tj" w:hAnsi="Times New Roman Tj"/>
          <w:sz w:val="28"/>
          <w:szCs w:val="28"/>
        </w:rPr>
        <w:t xml:space="preserve"> по международному развитию;</w:t>
      </w:r>
    </w:p>
    <w:p w14:paraId="1E66AB1A" w14:textId="77777777" w:rsidR="000C7909" w:rsidRPr="004A413C" w:rsidRDefault="007F3F23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336D5E" w:rsidRPr="004A413C">
        <w:rPr>
          <w:rFonts w:ascii="Times New Roman Tj" w:hAnsi="Times New Roman Tj"/>
          <w:sz w:val="28"/>
          <w:szCs w:val="28"/>
        </w:rPr>
        <w:t xml:space="preserve">активная </w:t>
      </w:r>
      <w:r w:rsidRPr="004A413C">
        <w:rPr>
          <w:rFonts w:ascii="Times New Roman Tj" w:hAnsi="Times New Roman Tj"/>
          <w:sz w:val="28"/>
          <w:szCs w:val="28"/>
        </w:rPr>
        <w:t>д</w:t>
      </w:r>
      <w:r w:rsidR="00D64182" w:rsidRPr="004A413C">
        <w:rPr>
          <w:rFonts w:ascii="Times New Roman Tj" w:hAnsi="Times New Roman Tj"/>
          <w:sz w:val="28"/>
          <w:szCs w:val="28"/>
        </w:rPr>
        <w:t xml:space="preserve">еятельность многих общественных организаций, способствующих развитию и защите интересов малого и среднего </w:t>
      </w:r>
      <w:r w:rsidR="009E6B1D" w:rsidRPr="004A413C">
        <w:rPr>
          <w:rFonts w:ascii="Times New Roman Tj" w:hAnsi="Times New Roman Tj"/>
          <w:sz w:val="28"/>
          <w:szCs w:val="28"/>
        </w:rPr>
        <w:t xml:space="preserve">предпринимательства, </w:t>
      </w:r>
      <w:r w:rsidR="00D64182" w:rsidRPr="004A413C">
        <w:rPr>
          <w:rFonts w:ascii="Times New Roman Tj" w:hAnsi="Times New Roman Tj"/>
          <w:sz w:val="28"/>
          <w:szCs w:val="28"/>
        </w:rPr>
        <w:t xml:space="preserve">включая Ассоциацию </w:t>
      </w:r>
      <w:r w:rsidR="00FC7780" w:rsidRPr="004A413C">
        <w:rPr>
          <w:rFonts w:ascii="Times New Roman Tj" w:hAnsi="Times New Roman Tj"/>
          <w:sz w:val="28"/>
          <w:szCs w:val="28"/>
        </w:rPr>
        <w:t>микро финансовых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организаций Таджикистана, Национальную ассоциацию малого и среднего бизнеса, </w:t>
      </w:r>
      <w:r w:rsidRPr="004A413C">
        <w:rPr>
          <w:rFonts w:ascii="Times New Roman Tj" w:hAnsi="Times New Roman Tj"/>
          <w:sz w:val="28"/>
          <w:szCs w:val="28"/>
        </w:rPr>
        <w:t>Ассоциации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и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женщин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предпринимателей</w:t>
      </w:r>
      <w:r w:rsidR="00D64182" w:rsidRPr="004A413C">
        <w:rPr>
          <w:rFonts w:ascii="Times New Roman Tj" w:hAnsi="Times New Roman Tj"/>
          <w:sz w:val="28"/>
          <w:szCs w:val="28"/>
        </w:rPr>
        <w:t xml:space="preserve"> Таджикистана, Национальную ассоц</w:t>
      </w:r>
      <w:r w:rsidR="000C7909" w:rsidRPr="004A413C">
        <w:rPr>
          <w:rFonts w:ascii="Times New Roman Tj" w:hAnsi="Times New Roman Tj"/>
          <w:sz w:val="28"/>
          <w:szCs w:val="28"/>
        </w:rPr>
        <w:t>иацию дехканских хозяйств и др</w:t>
      </w:r>
      <w:r w:rsidR="00DF48B4" w:rsidRPr="004A413C">
        <w:rPr>
          <w:rFonts w:ascii="Times New Roman Tj" w:hAnsi="Times New Roman Tj"/>
          <w:sz w:val="28"/>
          <w:szCs w:val="28"/>
        </w:rPr>
        <w:t>угие</w:t>
      </w:r>
      <w:r w:rsidR="00D64182" w:rsidRPr="004A413C">
        <w:rPr>
          <w:rFonts w:ascii="Times New Roman Tj" w:hAnsi="Times New Roman Tj"/>
          <w:sz w:val="28"/>
          <w:szCs w:val="28"/>
        </w:rPr>
        <w:t>;</w:t>
      </w:r>
    </w:p>
    <w:p w14:paraId="63BEBD64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создание благоприятной среды устойчиво</w:t>
      </w:r>
      <w:r w:rsidR="00880310" w:rsidRPr="004A413C">
        <w:rPr>
          <w:rFonts w:ascii="Times New Roman Tj" w:hAnsi="Times New Roman Tj"/>
          <w:sz w:val="28"/>
          <w:szCs w:val="28"/>
        </w:rPr>
        <w:t>го развития предпринимательства</w:t>
      </w:r>
      <w:r w:rsidR="00880310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0310" w:rsidRPr="004A413C">
        <w:rPr>
          <w:rFonts w:ascii="Times New Roman Tj" w:hAnsi="Times New Roman Tj"/>
          <w:sz w:val="28"/>
          <w:szCs w:val="28"/>
        </w:rPr>
        <w:t xml:space="preserve">для </w:t>
      </w:r>
      <w:r w:rsidRPr="004A413C">
        <w:rPr>
          <w:rFonts w:ascii="Times New Roman Tj" w:hAnsi="Times New Roman Tj"/>
          <w:sz w:val="28"/>
          <w:szCs w:val="28"/>
        </w:rPr>
        <w:t>поддержки новых классов собственников, развития новых институтов и структур гражданского общества;</w:t>
      </w:r>
    </w:p>
    <w:p w14:paraId="277480F8" w14:textId="77777777" w:rsidR="00336D5E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обеспечение доступа женщин к финансов</w:t>
      </w:r>
      <w:r w:rsidR="00336D5E" w:rsidRPr="004A413C">
        <w:rPr>
          <w:rFonts w:ascii="Times New Roman Tj" w:hAnsi="Times New Roman Tj"/>
          <w:sz w:val="28"/>
          <w:szCs w:val="28"/>
        </w:rPr>
        <w:t>ым ресурсам; микрофинансированию как основному</w:t>
      </w:r>
      <w:r w:rsidRPr="004A413C">
        <w:rPr>
          <w:rFonts w:ascii="Times New Roman Tj" w:hAnsi="Times New Roman Tj"/>
          <w:sz w:val="28"/>
          <w:szCs w:val="28"/>
        </w:rPr>
        <w:t xml:space="preserve"> источник</w:t>
      </w:r>
      <w:r w:rsidR="00336D5E" w:rsidRPr="004A413C">
        <w:rPr>
          <w:rFonts w:ascii="Times New Roman Tj" w:hAnsi="Times New Roman Tj"/>
          <w:sz w:val="28"/>
          <w:szCs w:val="28"/>
        </w:rPr>
        <w:t>у</w:t>
      </w:r>
      <w:r w:rsidRPr="004A413C">
        <w:rPr>
          <w:rFonts w:ascii="Times New Roman Tj" w:hAnsi="Times New Roman Tj"/>
          <w:sz w:val="28"/>
          <w:szCs w:val="28"/>
        </w:rPr>
        <w:t xml:space="preserve"> развития малого и среднего </w:t>
      </w:r>
      <w:r w:rsidR="009E6B1D" w:rsidRPr="004A413C">
        <w:rPr>
          <w:rFonts w:ascii="Times New Roman Tj" w:hAnsi="Times New Roman Tj"/>
          <w:sz w:val="28"/>
          <w:szCs w:val="28"/>
        </w:rPr>
        <w:t>предпринимательства;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</w:p>
    <w:p w14:paraId="3B846331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1C6065" w:rsidRPr="004A413C">
        <w:rPr>
          <w:rFonts w:ascii="Times New Roman Tj" w:hAnsi="Times New Roman Tj"/>
          <w:sz w:val="28"/>
          <w:szCs w:val="28"/>
        </w:rPr>
        <w:t>п</w:t>
      </w:r>
      <w:r w:rsidRPr="004A413C">
        <w:rPr>
          <w:rFonts w:ascii="Times New Roman Tj" w:hAnsi="Times New Roman Tj"/>
          <w:sz w:val="28"/>
          <w:szCs w:val="28"/>
        </w:rPr>
        <w:t xml:space="preserve">оддержка микрофинансовых организаций, оказывающих финансовые услуги сельским жителям, а также проживающим в </w:t>
      </w:r>
      <w:r w:rsidR="009E6B1D" w:rsidRPr="004A413C">
        <w:rPr>
          <w:rFonts w:ascii="Times New Roman Tj" w:hAnsi="Times New Roman Tj"/>
          <w:sz w:val="28"/>
          <w:szCs w:val="28"/>
        </w:rPr>
        <w:t xml:space="preserve">дальних </w:t>
      </w:r>
      <w:r w:rsidRPr="004A413C">
        <w:rPr>
          <w:rFonts w:ascii="Times New Roman Tj" w:hAnsi="Times New Roman Tj"/>
          <w:sz w:val="28"/>
          <w:szCs w:val="28"/>
        </w:rPr>
        <w:t xml:space="preserve">регионах, за </w:t>
      </w:r>
      <w:r w:rsidR="004B5E23" w:rsidRPr="004A413C">
        <w:rPr>
          <w:rFonts w:ascii="Times New Roman Tj" w:hAnsi="Times New Roman Tj"/>
          <w:sz w:val="28"/>
          <w:szCs w:val="28"/>
        </w:rPr>
        <w:t xml:space="preserve">счет внутреннего финансирования, </w:t>
      </w:r>
      <w:r w:rsidRPr="004A413C">
        <w:rPr>
          <w:rFonts w:ascii="Times New Roman Tj" w:hAnsi="Times New Roman Tj"/>
          <w:sz w:val="28"/>
          <w:szCs w:val="28"/>
        </w:rPr>
        <w:t>расширение участия микрофинансовых организаций во всех регионах страны;</w:t>
      </w:r>
    </w:p>
    <w:p w14:paraId="60DE1203" w14:textId="77777777" w:rsidR="00D64182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расширение доступа женщин к кредитам</w:t>
      </w:r>
      <w:r w:rsidR="004B5E23" w:rsidRPr="004A413C">
        <w:rPr>
          <w:rFonts w:ascii="Times New Roman Tj" w:hAnsi="Times New Roman Tj"/>
          <w:sz w:val="28"/>
          <w:szCs w:val="28"/>
        </w:rPr>
        <w:t>,</w:t>
      </w:r>
      <w:r w:rsidRPr="004A413C">
        <w:rPr>
          <w:rFonts w:ascii="Times New Roman Tj" w:hAnsi="Times New Roman Tj"/>
          <w:sz w:val="28"/>
          <w:szCs w:val="28"/>
        </w:rPr>
        <w:t xml:space="preserve"> упро</w:t>
      </w:r>
      <w:r w:rsidR="00336D5E" w:rsidRPr="004A413C">
        <w:rPr>
          <w:rFonts w:ascii="Times New Roman Tj" w:hAnsi="Times New Roman Tj"/>
          <w:sz w:val="28"/>
          <w:szCs w:val="28"/>
        </w:rPr>
        <w:t>щение кредитного процесса</w:t>
      </w:r>
      <w:r w:rsidR="009E6B1D" w:rsidRPr="004A413C">
        <w:rPr>
          <w:rFonts w:ascii="Times New Roman Tj" w:hAnsi="Times New Roman Tj"/>
          <w:sz w:val="28"/>
          <w:szCs w:val="28"/>
        </w:rPr>
        <w:t>,</w:t>
      </w:r>
      <w:r w:rsidR="00336D5E" w:rsidRPr="004A413C">
        <w:rPr>
          <w:rFonts w:ascii="Times New Roman Tj" w:hAnsi="Times New Roman Tj"/>
          <w:sz w:val="28"/>
          <w:szCs w:val="28"/>
        </w:rPr>
        <w:t xml:space="preserve"> обучение </w:t>
      </w:r>
      <w:r w:rsidRPr="004A413C">
        <w:rPr>
          <w:rFonts w:ascii="Times New Roman Tj" w:hAnsi="Times New Roman Tj"/>
          <w:sz w:val="28"/>
          <w:szCs w:val="28"/>
        </w:rPr>
        <w:t>женщин новым навыкам и специальностям, необходимым в высокооплачиваемых отраслях;</w:t>
      </w:r>
    </w:p>
    <w:p w14:paraId="4265D44E" w14:textId="77777777" w:rsidR="00653301" w:rsidRPr="004A413C" w:rsidRDefault="000C7909" w:rsidP="00653301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2F5588" w:rsidRPr="004A413C">
        <w:rPr>
          <w:rFonts w:ascii="Times New Roman Tj" w:hAnsi="Times New Roman Tj"/>
          <w:sz w:val="28"/>
          <w:szCs w:val="28"/>
        </w:rPr>
        <w:t>восстановление</w:t>
      </w:r>
      <w:r w:rsidRPr="004A413C">
        <w:rPr>
          <w:rFonts w:ascii="Times New Roman Tj" w:hAnsi="Times New Roman Tj"/>
          <w:sz w:val="28"/>
          <w:szCs w:val="28"/>
        </w:rPr>
        <w:t xml:space="preserve"> научно-технической базы села</w:t>
      </w:r>
      <w:r w:rsidR="009E6B1D" w:rsidRPr="004A413C">
        <w:rPr>
          <w:rFonts w:ascii="Times New Roman Tj" w:hAnsi="Times New Roman Tj"/>
          <w:sz w:val="28"/>
          <w:szCs w:val="28"/>
        </w:rPr>
        <w:t xml:space="preserve"> -</w:t>
      </w:r>
      <w:r w:rsidRPr="004A413C">
        <w:rPr>
          <w:rFonts w:ascii="Times New Roman Tj" w:hAnsi="Times New Roman Tj"/>
          <w:sz w:val="28"/>
          <w:szCs w:val="28"/>
        </w:rPr>
        <w:t xml:space="preserve"> селекционные услуги, семеноводство, селекция, селекция, </w:t>
      </w:r>
      <w:r w:rsidR="009E6B1D" w:rsidRPr="004A413C">
        <w:rPr>
          <w:rFonts w:ascii="Times New Roman Tj" w:hAnsi="Times New Roman Tj"/>
          <w:sz w:val="28"/>
          <w:szCs w:val="28"/>
        </w:rPr>
        <w:t>племенного животноводства</w:t>
      </w:r>
      <w:r w:rsidR="008868A7" w:rsidRPr="004A413C">
        <w:rPr>
          <w:rFonts w:ascii="Times New Roman Tj" w:hAnsi="Times New Roman Tj"/>
          <w:sz w:val="28"/>
          <w:szCs w:val="28"/>
        </w:rPr>
        <w:t xml:space="preserve">, </w:t>
      </w:r>
      <w:r w:rsidRPr="004A413C">
        <w:rPr>
          <w:rFonts w:ascii="Times New Roman Tj" w:hAnsi="Times New Roman Tj"/>
          <w:sz w:val="28"/>
          <w:szCs w:val="28"/>
        </w:rPr>
        <w:t xml:space="preserve">агрохимия и др., </w:t>
      </w:r>
      <w:r w:rsidR="007F3F23" w:rsidRPr="004A413C">
        <w:rPr>
          <w:rFonts w:ascii="Times New Roman Tj" w:hAnsi="Times New Roman Tj"/>
          <w:sz w:val="28"/>
          <w:szCs w:val="28"/>
          <w:lang w:val="tg-Cyrl-TJ"/>
        </w:rPr>
        <w:t>а</w:t>
      </w:r>
      <w:r w:rsidR="00180946" w:rsidRPr="004A413C">
        <w:rPr>
          <w:rFonts w:ascii="Times New Roman Tj" w:hAnsi="Times New Roman Tj"/>
          <w:sz w:val="28"/>
          <w:szCs w:val="28"/>
        </w:rPr>
        <w:t xml:space="preserve"> также вопросы </w:t>
      </w:r>
      <w:proofErr w:type="spellStart"/>
      <w:r w:rsidR="002F5588" w:rsidRPr="004A413C">
        <w:rPr>
          <w:rFonts w:ascii="Times New Roman Tj" w:hAnsi="Times New Roman Tj"/>
          <w:sz w:val="28"/>
          <w:szCs w:val="28"/>
        </w:rPr>
        <w:t>агробезопасности</w:t>
      </w:r>
      <w:proofErr w:type="spellEnd"/>
      <w:r w:rsidR="00180946" w:rsidRPr="004A413C">
        <w:rPr>
          <w:rFonts w:ascii="Times New Roman Tj" w:hAnsi="Times New Roman Tj"/>
          <w:sz w:val="28"/>
          <w:szCs w:val="28"/>
        </w:rPr>
        <w:t>.</w:t>
      </w:r>
    </w:p>
    <w:p w14:paraId="578E9EA8" w14:textId="77777777" w:rsidR="000C7909" w:rsidRPr="004A413C" w:rsidRDefault="000C7909" w:rsidP="00653301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</w:rPr>
        <w:t>3</w:t>
      </w:r>
      <w:r w:rsidR="00D5117E" w:rsidRPr="004A413C">
        <w:rPr>
          <w:rFonts w:ascii="Times New Roman Tj" w:hAnsi="Times New Roman Tj"/>
          <w:sz w:val="28"/>
          <w:szCs w:val="28"/>
        </w:rPr>
        <w:t>9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9A2F51"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="009A2F51"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="009A2F51" w:rsidRPr="004A413C">
        <w:rPr>
          <w:rFonts w:ascii="Times New Roman Tj" w:hAnsi="Times New Roman Tj"/>
          <w:sz w:val="28"/>
          <w:szCs w:val="28"/>
        </w:rPr>
        <w:t>ы</w:t>
      </w:r>
      <w:r w:rsidR="009A2F51"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="009A2F51" w:rsidRPr="004A413C">
        <w:rPr>
          <w:rFonts w:ascii="Times New Roman Tj" w:hAnsi="Times New Roman Tj"/>
          <w:sz w:val="28"/>
          <w:szCs w:val="28"/>
        </w:rPr>
        <w:t>:</w:t>
      </w:r>
    </w:p>
    <w:p w14:paraId="15698992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создание условий для реализации экономических прав и возможностей женщин и обеспечение их равноправного участия в жизни общества;</w:t>
      </w:r>
    </w:p>
    <w:p w14:paraId="0CCF6728" w14:textId="77777777" w:rsidR="000C7909" w:rsidRPr="004A413C" w:rsidRDefault="00180946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асширение участия женщин в экономи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ческом секторе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, поддержка женского предпринимательства; .</w:t>
      </w:r>
    </w:p>
    <w:p w14:paraId="0BB51717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разработка прогноза социально-экономического развития с учетом гендерного аспекта страны, анализ вклада мужчин и женщин в экономические результаты 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реализуемой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макроэкономической политики;</w:t>
      </w:r>
    </w:p>
    <w:p w14:paraId="3D43919E" w14:textId="77777777" w:rsidR="000C7909" w:rsidRPr="004A413C" w:rsidRDefault="00180946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ринятие программ по обеспечению равного доступа сельских женщин к экономическим ресурсам;</w:t>
      </w:r>
    </w:p>
    <w:p w14:paraId="64362014" w14:textId="77777777" w:rsidR="008868A7" w:rsidRPr="004A413C" w:rsidRDefault="008868A7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повышение гендерной информированности работников структур, осуществляющих деятельность в развитии сферы предпринимательства и землеустройства;</w:t>
      </w:r>
    </w:p>
    <w:p w14:paraId="0B799CA0" w14:textId="77777777" w:rsidR="007F3F23" w:rsidRPr="004A413C" w:rsidRDefault="00900F63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</w:t>
      </w:r>
      <w:r w:rsidR="007F3F23" w:rsidRPr="004A413C">
        <w:rPr>
          <w:rFonts w:ascii="Times New Roman Tj" w:hAnsi="Times New Roman Tj"/>
          <w:sz w:val="28"/>
          <w:szCs w:val="28"/>
        </w:rPr>
        <w:t xml:space="preserve">овышение квалификации менеджеров и специалистов в области сельского и водного хозяйства с учетом увеличения числа женщин;  </w:t>
      </w:r>
    </w:p>
    <w:p w14:paraId="537A552E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экономико-правовое и правовое просвещение всех групп населения.</w:t>
      </w:r>
    </w:p>
    <w:p w14:paraId="1722A240" w14:textId="77777777" w:rsidR="00336D5E" w:rsidRPr="004A413C" w:rsidRDefault="00D5117E" w:rsidP="00336D5E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40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B501A3" w:rsidRPr="004A413C">
        <w:rPr>
          <w:rFonts w:ascii="Times New Roman Tj" w:hAnsi="Times New Roman Tj"/>
          <w:sz w:val="28"/>
          <w:szCs w:val="28"/>
        </w:rPr>
        <w:t xml:space="preserve">Реализация данных целей </w:t>
      </w:r>
      <w:r w:rsidR="008868A7" w:rsidRPr="004A413C">
        <w:rPr>
          <w:rFonts w:ascii="Times New Roman Tj" w:hAnsi="Times New Roman Tj"/>
          <w:sz w:val="28"/>
          <w:szCs w:val="28"/>
        </w:rPr>
        <w:t xml:space="preserve">включает </w:t>
      </w:r>
      <w:r w:rsidR="00B501A3" w:rsidRPr="004A413C">
        <w:rPr>
          <w:rFonts w:ascii="Times New Roman Tj" w:hAnsi="Times New Roman Tj"/>
          <w:sz w:val="28"/>
          <w:szCs w:val="28"/>
        </w:rPr>
        <w:t xml:space="preserve">следующие </w:t>
      </w:r>
      <w:r w:rsidR="008868A7" w:rsidRPr="004A413C">
        <w:rPr>
          <w:rFonts w:ascii="Times New Roman Tj" w:hAnsi="Times New Roman Tj"/>
          <w:sz w:val="28"/>
          <w:szCs w:val="28"/>
        </w:rPr>
        <w:t>меры</w:t>
      </w:r>
      <w:r w:rsidR="000142F0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26B7313E" w14:textId="77777777" w:rsidR="000C7909" w:rsidRPr="004A413C" w:rsidRDefault="00180946" w:rsidP="00336D5E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- п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овышение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культуры и грамотности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 предпринитмательства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на национальном уро</w:t>
      </w:r>
      <w:r w:rsidR="007F1D55" w:rsidRPr="004A413C">
        <w:rPr>
          <w:rFonts w:ascii="Times New Roman Tj" w:hAnsi="Times New Roman Tj"/>
          <w:sz w:val="28"/>
          <w:szCs w:val="28"/>
          <w:lang w:val="tg-Cyrl-TJ"/>
        </w:rPr>
        <w:t xml:space="preserve">вне, в том числе среди женщин,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увеличени</w:t>
      </w:r>
      <w:r w:rsidR="007F1D55" w:rsidRPr="004A413C">
        <w:rPr>
          <w:rFonts w:ascii="Times New Roman Tj" w:hAnsi="Times New Roman Tj"/>
          <w:sz w:val="28"/>
          <w:szCs w:val="28"/>
          <w:lang w:val="tg-Cyrl-TJ"/>
        </w:rPr>
        <w:t>е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количества бизнес-инкубаторов, технопарков, форумов и тренингов;</w:t>
      </w:r>
    </w:p>
    <w:p w14:paraId="5CE8CFA5" w14:textId="77777777" w:rsidR="00562002" w:rsidRPr="004A413C" w:rsidRDefault="00753688" w:rsidP="000C7909">
      <w:pPr>
        <w:numPr>
          <w:ilvl w:val="0"/>
          <w:numId w:val="8"/>
        </w:numPr>
        <w:spacing w:after="5" w:line="240" w:lineRule="auto"/>
        <w:ind w:firstLine="55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предоставление </w:t>
      </w:r>
      <w:r w:rsidRPr="004A413C">
        <w:rPr>
          <w:rFonts w:ascii="Times New Roman Tj" w:hAnsi="Times New Roman Tj"/>
          <w:sz w:val="28"/>
          <w:szCs w:val="28"/>
        </w:rPr>
        <w:t>льгот для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активного вовлечения женщин в предпринимательскую деятельность;</w:t>
      </w:r>
    </w:p>
    <w:p w14:paraId="6A72C8A7" w14:textId="77777777" w:rsidR="000C7909" w:rsidRPr="004A413C" w:rsidRDefault="008868A7" w:rsidP="000C7909">
      <w:pPr>
        <w:numPr>
          <w:ilvl w:val="0"/>
          <w:numId w:val="8"/>
        </w:numPr>
        <w:spacing w:after="5" w:line="240" w:lineRule="auto"/>
        <w:ind w:firstLine="55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расширение </w:t>
      </w:r>
      <w:r w:rsidR="004B56ED" w:rsidRPr="004A413C">
        <w:rPr>
          <w:rFonts w:ascii="Times New Roman Tj" w:hAnsi="Times New Roman Tj"/>
          <w:sz w:val="28"/>
          <w:szCs w:val="28"/>
          <w:lang w:val="tg-Cyrl-TJ"/>
        </w:rPr>
        <w:t>пропаганды обучения учебным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професси</w:t>
      </w:r>
      <w:r w:rsidR="004B56ED" w:rsidRPr="004A413C">
        <w:rPr>
          <w:rFonts w:ascii="Times New Roman Tj" w:hAnsi="Times New Roman Tj"/>
          <w:sz w:val="28"/>
          <w:szCs w:val="28"/>
          <w:lang w:val="tg-Cyrl-TJ"/>
        </w:rPr>
        <w:t>ям и специальностям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, востребованны</w:t>
      </w:r>
      <w:r w:rsidR="004B56ED" w:rsidRPr="004A413C">
        <w:rPr>
          <w:rFonts w:ascii="Times New Roman Tj" w:hAnsi="Times New Roman Tj"/>
          <w:sz w:val="28"/>
          <w:szCs w:val="28"/>
          <w:lang w:val="tg-Cyrl-TJ"/>
        </w:rPr>
        <w:t>м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на рынке труда;</w:t>
      </w:r>
    </w:p>
    <w:p w14:paraId="50889518" w14:textId="77777777" w:rsidR="0009075B" w:rsidRPr="004A413C" w:rsidRDefault="0009075B" w:rsidP="006813C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повышение конкурентоспособности женщин на рынке труда за счет использования комплекса 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мер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поддержки (консультирование,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 xml:space="preserve">помощь в 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обучении и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>трудоустройстве),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дальнейшее развитие предпринимательства и самозанятости среди женщин;</w:t>
      </w:r>
    </w:p>
    <w:p w14:paraId="22CC9F2C" w14:textId="77777777" w:rsidR="0009075B" w:rsidRPr="004A413C" w:rsidRDefault="000C7909" w:rsidP="006813C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="0009075B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профессиональная переподготовка женщин, обучение административному и бизнес-менеджменту. </w:t>
      </w:r>
    </w:p>
    <w:p w14:paraId="1F033294" w14:textId="77777777" w:rsidR="000C7909" w:rsidRPr="004A413C" w:rsidRDefault="000C7909" w:rsidP="006813C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- развитие широкой сети центров экономического образования, совершенствование мер по развитию малого и среднего 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предпринимательства посредством </w:t>
      </w:r>
      <w:r w:rsidRPr="004A413C">
        <w:rPr>
          <w:rFonts w:ascii="Times New Roman Tj" w:hAnsi="Times New Roman Tj"/>
          <w:sz w:val="28"/>
          <w:szCs w:val="28"/>
          <w:lang w:val="tg-Cyrl-TJ"/>
        </w:rPr>
        <w:t>финансов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>ой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поддержк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>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предпринимательства, развитие широкого спектра консультационных и маркетинговых услуг;</w:t>
      </w:r>
    </w:p>
    <w:p w14:paraId="58B81834" w14:textId="77777777" w:rsidR="0009075B" w:rsidRPr="004A413C" w:rsidRDefault="0009075B" w:rsidP="0009075B">
      <w:pPr>
        <w:pStyle w:val="a4"/>
        <w:spacing w:before="0"/>
        <w:ind w:firstLine="708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азработка механизмов привлече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>ния женщин в бизнес и содействие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развитию </w:t>
      </w:r>
      <w:r w:rsidR="00114CB0" w:rsidRPr="004A413C">
        <w:rPr>
          <w:rFonts w:ascii="Times New Roman Tj" w:hAnsi="Times New Roman Tj"/>
          <w:sz w:val="28"/>
          <w:szCs w:val="28"/>
          <w:lang w:val="tg-Cyrl-TJ"/>
        </w:rPr>
        <w:t xml:space="preserve">созданных ими </w:t>
      </w:r>
      <w:r w:rsidR="008868A7" w:rsidRPr="004A413C">
        <w:rPr>
          <w:rFonts w:ascii="Times New Roman Tj" w:hAnsi="Times New Roman Tj"/>
          <w:sz w:val="28"/>
          <w:szCs w:val="28"/>
          <w:lang w:val="tg-Cyrl-TJ"/>
        </w:rPr>
        <w:t xml:space="preserve">новых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предприятий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298564D3" w14:textId="77777777" w:rsidR="00D64182" w:rsidRPr="004A413C" w:rsidRDefault="0009075B" w:rsidP="0009075B">
      <w:pPr>
        <w:pStyle w:val="a4"/>
        <w:spacing w:before="0"/>
        <w:ind w:firstLine="708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развити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е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занятости женщин в сельском хозяйстве, в том числе в переработке сельскохозяйственной продукции;</w:t>
      </w:r>
    </w:p>
    <w:p w14:paraId="7D79B5A3" w14:textId="77777777" w:rsidR="004F682B" w:rsidRPr="004A413C" w:rsidRDefault="0009075B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 xml:space="preserve">охват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большего числа девушек и женщин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обучение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м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технически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специальност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ей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13A16E4" w14:textId="77777777" w:rsidR="004F682B" w:rsidRPr="004A413C" w:rsidRDefault="000C7909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09075B" w:rsidRPr="004A413C">
        <w:rPr>
          <w:rFonts w:ascii="Times New Roman Tj" w:hAnsi="Times New Roman Tj"/>
          <w:sz w:val="28"/>
          <w:szCs w:val="28"/>
          <w:lang w:val="tg-Cyrl-TJ"/>
        </w:rPr>
        <w:t>организация обучений для сельских жен</w:t>
      </w:r>
      <w:proofErr w:type="spellStart"/>
      <w:r w:rsidR="0009075B"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="0009075B" w:rsidRPr="004A413C">
        <w:rPr>
          <w:rFonts w:ascii="Times New Roman Tj" w:hAnsi="Times New Roman Tj"/>
          <w:sz w:val="28"/>
          <w:szCs w:val="28"/>
        </w:rPr>
        <w:t xml:space="preserve"> с целью повышения экономических знаний и </w:t>
      </w:r>
      <w:r w:rsidR="00710631" w:rsidRPr="004A413C">
        <w:rPr>
          <w:rFonts w:ascii="Times New Roman Tj" w:hAnsi="Times New Roman Tj"/>
          <w:sz w:val="28"/>
          <w:szCs w:val="28"/>
        </w:rPr>
        <w:t xml:space="preserve">навыков </w:t>
      </w:r>
      <w:r w:rsidR="0009075B" w:rsidRPr="004A413C">
        <w:rPr>
          <w:rFonts w:ascii="Times New Roman Tj" w:hAnsi="Times New Roman Tj"/>
          <w:sz w:val="28"/>
          <w:szCs w:val="28"/>
        </w:rPr>
        <w:t>организации и развития бизнеса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6C8CF939" w14:textId="77777777" w:rsidR="000C7909" w:rsidRPr="004A413C" w:rsidRDefault="0009075B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ривлечение бизнес</w:t>
      </w:r>
      <w:r w:rsidRPr="004A413C">
        <w:rPr>
          <w:rFonts w:ascii="Times New Roman Tj" w:hAnsi="Times New Roman Tj"/>
          <w:sz w:val="28"/>
          <w:szCs w:val="28"/>
          <w:lang w:val="tg-Cyrl-TJ"/>
        </w:rPr>
        <w:t>-сектор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ов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и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общественны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х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организаци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>й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к участию в переподготовке безработных женщин </w:t>
      </w:r>
      <w:r w:rsidR="00710631" w:rsidRPr="004A413C">
        <w:rPr>
          <w:rFonts w:ascii="Times New Roman Tj" w:hAnsi="Times New Roman Tj"/>
          <w:sz w:val="28"/>
          <w:szCs w:val="28"/>
          <w:lang w:val="tg-Cyrl-TJ"/>
        </w:rPr>
        <w:t xml:space="preserve">относительно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рыночны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х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специальнос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тей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с учетом 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их желаний</w:t>
      </w:r>
      <w:r w:rsidR="00B33E92" w:rsidRPr="004A413C">
        <w:rPr>
          <w:rFonts w:ascii="Times New Roman Tj" w:hAnsi="Times New Roman Tj"/>
          <w:sz w:val="28"/>
          <w:szCs w:val="28"/>
          <w:lang w:val="tg-Cyrl-TJ"/>
        </w:rPr>
        <w:t xml:space="preserve"> и уровня образования.</w:t>
      </w:r>
    </w:p>
    <w:p w14:paraId="7741FC16" w14:textId="77777777" w:rsidR="000C7909" w:rsidRPr="004A413C" w:rsidRDefault="00D5117E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41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. Ожидаемые результаты</w:t>
      </w:r>
      <w:r w:rsidR="00A97FCE" w:rsidRPr="004A413C">
        <w:rPr>
          <w:rFonts w:ascii="Times New Roman Tj" w:hAnsi="Times New Roman Tj"/>
          <w:sz w:val="28"/>
          <w:szCs w:val="28"/>
          <w:lang w:val="tg-Cyrl-TJ"/>
        </w:rPr>
        <w:t xml:space="preserve"> в этом направлении</w:t>
      </w:r>
      <w:r w:rsidR="00C42B5B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3970C5EA" w14:textId="77777777" w:rsidR="000C7909" w:rsidRPr="004A413C" w:rsidRDefault="00B33E92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количество женщин, занимающихся предпринимательством, увеличится до 35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 xml:space="preserve"> процентов;</w:t>
      </w:r>
    </w:p>
    <w:p w14:paraId="36656778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увеличится доля женщин с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обственников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земл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и руководителей дехканских хозяйств;</w:t>
      </w:r>
    </w:p>
    <w:p w14:paraId="6B3F28AE" w14:textId="77777777" w:rsidR="000C7909" w:rsidRPr="004A413C" w:rsidRDefault="00B33E92" w:rsidP="00284CE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 xml:space="preserve">обеспечится широкое участие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женщин в экономическом развитии страны;</w:t>
      </w:r>
    </w:p>
    <w:p w14:paraId="71087CFD" w14:textId="77777777" w:rsidR="000C7909" w:rsidRPr="004A413C" w:rsidRDefault="00B33E92" w:rsidP="00B33E9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>п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овысится уровень благосостояния населения.</w:t>
      </w:r>
    </w:p>
    <w:p w14:paraId="6DAFF7C2" w14:textId="77777777" w:rsidR="004B56ED" w:rsidRPr="004A413C" w:rsidRDefault="004B56ED" w:rsidP="00B33E92">
      <w:pPr>
        <w:pStyle w:val="a4"/>
        <w:spacing w:before="0"/>
        <w:rPr>
          <w:rFonts w:ascii="Times New Roman Tj" w:hAnsi="Times New Roman Tj"/>
          <w:sz w:val="28"/>
          <w:szCs w:val="28"/>
        </w:rPr>
      </w:pPr>
    </w:p>
    <w:p w14:paraId="12C0C571" w14:textId="77777777" w:rsidR="00AC0FC0" w:rsidRPr="004A413C" w:rsidRDefault="001132F5" w:rsidP="00AC0FC0">
      <w:pPr>
        <w:pStyle w:val="4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2" w:name="A3V00N5G6A"/>
      <w:bookmarkEnd w:id="2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5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517DF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ПОВЫШЕНИЕ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ОБРАЗОВАТЕЛЬНОГО УРОВНЯ ЖЕНЩИН</w:t>
      </w:r>
    </w:p>
    <w:p w14:paraId="08632C30" w14:textId="77777777" w:rsidR="004B56ED" w:rsidRPr="004A413C" w:rsidRDefault="004B56ED" w:rsidP="004B56ED">
      <w:pPr>
        <w:pStyle w:val="a4"/>
        <w:tabs>
          <w:tab w:val="left" w:pos="2415"/>
        </w:tabs>
        <w:rPr>
          <w:rFonts w:ascii="Times New Roman Tj" w:hAnsi="Times New Roman Tj"/>
          <w:b/>
          <w:sz w:val="28"/>
          <w:szCs w:val="28"/>
        </w:rPr>
      </w:pPr>
    </w:p>
    <w:p w14:paraId="5FA2E063" w14:textId="77777777" w:rsidR="00443A1E" w:rsidRPr="004A413C" w:rsidRDefault="00D5117E" w:rsidP="00443A1E">
      <w:pPr>
        <w:pStyle w:val="a4"/>
        <w:tabs>
          <w:tab w:val="left" w:pos="2415"/>
        </w:tabs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42</w:t>
      </w:r>
      <w:r w:rsidR="001132F5" w:rsidRPr="004A413C">
        <w:rPr>
          <w:rFonts w:ascii="Times New Roman Tj" w:hAnsi="Times New Roman Tj"/>
          <w:sz w:val="28"/>
          <w:szCs w:val="28"/>
        </w:rPr>
        <w:t xml:space="preserve">. </w:t>
      </w:r>
      <w:r w:rsidR="004B56ED" w:rsidRPr="004A413C">
        <w:rPr>
          <w:rFonts w:ascii="Times New Roman Tj" w:hAnsi="Times New Roman Tj"/>
          <w:sz w:val="28"/>
          <w:szCs w:val="28"/>
        </w:rPr>
        <w:t xml:space="preserve">Государство гарантирует мужчинам и женщинам </w:t>
      </w:r>
      <w:r w:rsidR="00517DF3" w:rsidRPr="004A413C">
        <w:rPr>
          <w:rFonts w:ascii="Times New Roman Tj" w:hAnsi="Times New Roman Tj"/>
          <w:sz w:val="28"/>
          <w:szCs w:val="28"/>
        </w:rPr>
        <w:t>обеспечение равных условий</w:t>
      </w:r>
      <w:r w:rsidR="004B56ED" w:rsidRPr="004A413C">
        <w:rPr>
          <w:rFonts w:ascii="Times New Roman Tj" w:hAnsi="Times New Roman Tj"/>
          <w:sz w:val="28"/>
          <w:szCs w:val="28"/>
        </w:rPr>
        <w:t xml:space="preserve"> доступа к базовому, общему, начальному, среднему, высшему профессиональному образованию, послевузовскому образованию, всем видам профессионального образования и обучения, участи</w:t>
      </w:r>
      <w:r w:rsidR="00517DF3" w:rsidRPr="004A413C">
        <w:rPr>
          <w:rFonts w:ascii="Times New Roman Tj" w:hAnsi="Times New Roman Tj"/>
          <w:sz w:val="28"/>
          <w:szCs w:val="28"/>
        </w:rPr>
        <w:t>я</w:t>
      </w:r>
      <w:r w:rsidR="004B56ED" w:rsidRPr="004A413C">
        <w:rPr>
          <w:rFonts w:ascii="Times New Roman Tj" w:hAnsi="Times New Roman Tj"/>
          <w:sz w:val="28"/>
          <w:szCs w:val="28"/>
        </w:rPr>
        <w:t xml:space="preserve"> в </w:t>
      </w:r>
      <w:r w:rsidR="004B56ED" w:rsidRPr="004A413C">
        <w:rPr>
          <w:rFonts w:ascii="Times New Roman Tj" w:hAnsi="Times New Roman Tj"/>
          <w:sz w:val="28"/>
          <w:szCs w:val="28"/>
        </w:rPr>
        <w:lastRenderedPageBreak/>
        <w:t>осуществлении образовательного и научного процесса</w:t>
      </w:r>
      <w:r w:rsidR="00517DF3" w:rsidRPr="004A413C">
        <w:rPr>
          <w:rFonts w:ascii="Times New Roman Tj" w:hAnsi="Times New Roman Tj"/>
          <w:sz w:val="28"/>
          <w:szCs w:val="28"/>
        </w:rPr>
        <w:t xml:space="preserve"> является основной целью Стратегии</w:t>
      </w:r>
      <w:r w:rsidR="004B56ED" w:rsidRPr="004A413C">
        <w:rPr>
          <w:rFonts w:ascii="Times New Roman Tj" w:hAnsi="Times New Roman Tj"/>
          <w:sz w:val="28"/>
          <w:szCs w:val="28"/>
        </w:rPr>
        <w:t>.</w:t>
      </w:r>
    </w:p>
    <w:p w14:paraId="06872397" w14:textId="77777777" w:rsidR="000C7909" w:rsidRPr="004A413C" w:rsidRDefault="00AC0FC0" w:rsidP="00443A1E">
      <w:pPr>
        <w:pStyle w:val="a4"/>
        <w:tabs>
          <w:tab w:val="left" w:pos="2415"/>
        </w:tabs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4</w:t>
      </w:r>
      <w:r w:rsidR="00D5117E" w:rsidRPr="004A413C">
        <w:rPr>
          <w:rFonts w:ascii="Times New Roman Tj" w:hAnsi="Times New Roman Tj"/>
          <w:sz w:val="28"/>
          <w:szCs w:val="28"/>
        </w:rPr>
        <w:t>3</w:t>
      </w:r>
      <w:r w:rsidRPr="004A413C">
        <w:rPr>
          <w:rFonts w:ascii="Times New Roman Tj" w:hAnsi="Times New Roman Tj"/>
          <w:sz w:val="28"/>
          <w:szCs w:val="28"/>
        </w:rPr>
        <w:t>.</w:t>
      </w:r>
      <w:r w:rsidR="00B33E92" w:rsidRPr="004A413C">
        <w:rPr>
          <w:rFonts w:ascii="Times New Roman Tj" w:hAnsi="Times New Roman Tj"/>
          <w:sz w:val="28"/>
          <w:szCs w:val="28"/>
        </w:rPr>
        <w:t xml:space="preserve"> </w:t>
      </w:r>
      <w:r w:rsidR="000C7909" w:rsidRPr="004A413C">
        <w:rPr>
          <w:rFonts w:ascii="Times New Roman Tj" w:hAnsi="Times New Roman Tj"/>
          <w:sz w:val="28"/>
          <w:szCs w:val="28"/>
        </w:rPr>
        <w:t>Повышение уровня образования женщин в Таджикистане, обеспечение равенства и доступа ко всем уровням образования</w:t>
      </w:r>
      <w:r w:rsidR="00443A1E" w:rsidRPr="004A413C">
        <w:rPr>
          <w:rFonts w:ascii="Times New Roman Tj" w:hAnsi="Times New Roman Tj"/>
          <w:sz w:val="28"/>
          <w:szCs w:val="28"/>
        </w:rPr>
        <w:t>, обеспечение широкого участия женщин в реализации учебно-научного процесса.</w:t>
      </w:r>
    </w:p>
    <w:p w14:paraId="096D015F" w14:textId="77777777" w:rsidR="000C7909" w:rsidRPr="004A413C" w:rsidRDefault="00443A1E" w:rsidP="00443A1E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4</w:t>
      </w:r>
      <w:r w:rsidR="00D5117E" w:rsidRPr="004A413C">
        <w:rPr>
          <w:rFonts w:ascii="Times New Roman Tj" w:hAnsi="Times New Roman Tj"/>
          <w:sz w:val="28"/>
          <w:szCs w:val="28"/>
        </w:rPr>
        <w:t>4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831423" w:rsidRPr="004A413C">
        <w:rPr>
          <w:rFonts w:ascii="Times New Roman Tj" w:eastAsia="Times New Roman" w:hAnsi="Times New Roman Tj"/>
          <w:sz w:val="28"/>
          <w:szCs w:val="28"/>
          <w:lang w:val="tg-Cyrl-TJ"/>
        </w:rPr>
        <w:t xml:space="preserve">В этом направлении существуют </w:t>
      </w:r>
      <w:r w:rsidR="00517DF3"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 проблемы</w:t>
      </w:r>
      <w:r w:rsidR="000142F0" w:rsidRPr="004A413C">
        <w:rPr>
          <w:rFonts w:ascii="Times New Roman Tj" w:hAnsi="Times New Roman Tj"/>
          <w:sz w:val="28"/>
          <w:szCs w:val="28"/>
        </w:rPr>
        <w:t>:</w:t>
      </w:r>
    </w:p>
    <w:p w14:paraId="35DA3EC1" w14:textId="77777777" w:rsidR="000C7909" w:rsidRPr="004A413C" w:rsidRDefault="000C7909" w:rsidP="00443A1E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 - н</w:t>
      </w:r>
      <w:r w:rsidR="001F0D33" w:rsidRPr="004A413C">
        <w:rPr>
          <w:rFonts w:ascii="Times New Roman Tj" w:hAnsi="Times New Roman Tj"/>
          <w:sz w:val="28"/>
          <w:szCs w:val="28"/>
        </w:rPr>
        <w:t xml:space="preserve">едостаточный </w:t>
      </w:r>
      <w:r w:rsidRPr="004A413C">
        <w:rPr>
          <w:rFonts w:ascii="Times New Roman Tj" w:hAnsi="Times New Roman Tj"/>
          <w:sz w:val="28"/>
          <w:szCs w:val="28"/>
        </w:rPr>
        <w:t>охват дев</w:t>
      </w:r>
      <w:r w:rsidR="00517DF3" w:rsidRPr="004A413C">
        <w:rPr>
          <w:rFonts w:ascii="Times New Roman Tj" w:hAnsi="Times New Roman Tj"/>
          <w:sz w:val="28"/>
          <w:szCs w:val="28"/>
        </w:rPr>
        <w:t>ушек</w:t>
      </w:r>
      <w:r w:rsidRPr="004A413C">
        <w:rPr>
          <w:rFonts w:ascii="Times New Roman Tj" w:hAnsi="Times New Roman Tj"/>
          <w:sz w:val="28"/>
          <w:szCs w:val="28"/>
        </w:rPr>
        <w:t>, особенно в сельской местности, системой общего среднего образования;</w:t>
      </w:r>
    </w:p>
    <w:p w14:paraId="10A63028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наличие </w:t>
      </w:r>
      <w:r w:rsidR="00443A1E" w:rsidRPr="004A413C">
        <w:rPr>
          <w:rFonts w:ascii="Times New Roman Tj" w:hAnsi="Times New Roman Tj"/>
          <w:sz w:val="28"/>
          <w:szCs w:val="28"/>
        </w:rPr>
        <w:t xml:space="preserve">некоторых </w:t>
      </w:r>
      <w:r w:rsidRPr="004A413C">
        <w:rPr>
          <w:rFonts w:ascii="Times New Roman Tj" w:hAnsi="Times New Roman Tj"/>
          <w:sz w:val="28"/>
          <w:szCs w:val="28"/>
        </w:rPr>
        <w:t>с</w:t>
      </w:r>
      <w:r w:rsidR="00841350" w:rsidRPr="004A413C">
        <w:rPr>
          <w:rFonts w:ascii="Times New Roman Tj" w:hAnsi="Times New Roman Tj"/>
          <w:sz w:val="28"/>
          <w:szCs w:val="28"/>
        </w:rPr>
        <w:t>уеверных с</w:t>
      </w:r>
      <w:r w:rsidRPr="004A413C">
        <w:rPr>
          <w:rFonts w:ascii="Times New Roman Tj" w:hAnsi="Times New Roman Tj"/>
          <w:sz w:val="28"/>
          <w:szCs w:val="28"/>
        </w:rPr>
        <w:t xml:space="preserve">тереотипных </w:t>
      </w:r>
      <w:r w:rsidR="00841350" w:rsidRPr="004A413C">
        <w:rPr>
          <w:rFonts w:ascii="Times New Roman Tj" w:hAnsi="Times New Roman Tj"/>
          <w:sz w:val="28"/>
          <w:szCs w:val="28"/>
        </w:rPr>
        <w:t xml:space="preserve">взглядов </w:t>
      </w:r>
      <w:r w:rsidR="00443A1E" w:rsidRPr="004A413C">
        <w:rPr>
          <w:rFonts w:ascii="Times New Roman Tj" w:hAnsi="Times New Roman Tj"/>
          <w:sz w:val="28"/>
          <w:szCs w:val="28"/>
        </w:rPr>
        <w:t xml:space="preserve">в обществе </w:t>
      </w:r>
      <w:r w:rsidRPr="004A413C">
        <w:rPr>
          <w:rFonts w:ascii="Times New Roman Tj" w:hAnsi="Times New Roman Tj"/>
          <w:sz w:val="28"/>
          <w:szCs w:val="28"/>
        </w:rPr>
        <w:t xml:space="preserve">о </w:t>
      </w:r>
      <w:r w:rsidR="00841350" w:rsidRPr="004A413C">
        <w:rPr>
          <w:rFonts w:ascii="Times New Roman Tj" w:hAnsi="Times New Roman Tj"/>
          <w:sz w:val="28"/>
          <w:szCs w:val="28"/>
        </w:rPr>
        <w:t>не</w:t>
      </w:r>
      <w:r w:rsidRPr="004A413C">
        <w:rPr>
          <w:rFonts w:ascii="Times New Roman Tj" w:hAnsi="Times New Roman Tj"/>
          <w:sz w:val="28"/>
          <w:szCs w:val="28"/>
        </w:rPr>
        <w:t xml:space="preserve">важности и </w:t>
      </w:r>
      <w:r w:rsidR="00841350" w:rsidRPr="004A413C">
        <w:rPr>
          <w:rFonts w:ascii="Times New Roman Tj" w:hAnsi="Times New Roman Tj"/>
          <w:sz w:val="28"/>
          <w:szCs w:val="28"/>
        </w:rPr>
        <w:t>ненужности всестороннего современного и профессионального образования для дев</w:t>
      </w:r>
      <w:r w:rsidR="00517DF3" w:rsidRPr="004A413C">
        <w:rPr>
          <w:rFonts w:ascii="Times New Roman Tj" w:hAnsi="Times New Roman Tj"/>
          <w:sz w:val="28"/>
          <w:szCs w:val="28"/>
        </w:rPr>
        <w:t>уш</w:t>
      </w:r>
      <w:r w:rsidR="00841350" w:rsidRPr="004A413C">
        <w:rPr>
          <w:rFonts w:ascii="Times New Roman Tj" w:hAnsi="Times New Roman Tj"/>
          <w:sz w:val="28"/>
          <w:szCs w:val="28"/>
        </w:rPr>
        <w:t>ек;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</w:p>
    <w:p w14:paraId="5292314B" w14:textId="77777777" w:rsidR="00AC0FC0" w:rsidRPr="004A413C" w:rsidRDefault="002947DF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недостаточная</w:t>
      </w:r>
      <w:r w:rsidR="000C7909" w:rsidRPr="004A413C">
        <w:rPr>
          <w:rFonts w:ascii="Times New Roman Tj" w:hAnsi="Times New Roman Tj"/>
          <w:sz w:val="28"/>
          <w:szCs w:val="28"/>
        </w:rPr>
        <w:t xml:space="preserve"> активность женщин в политическо</w:t>
      </w:r>
      <w:r w:rsidRPr="004A413C">
        <w:rPr>
          <w:rFonts w:ascii="Times New Roman Tj" w:hAnsi="Times New Roman Tj"/>
          <w:sz w:val="28"/>
          <w:szCs w:val="28"/>
        </w:rPr>
        <w:t>й жизни и на рынке труда в зависимости от</w:t>
      </w:r>
      <w:r w:rsidR="00653301" w:rsidRPr="004A413C">
        <w:rPr>
          <w:rFonts w:ascii="Times New Roman Tj" w:hAnsi="Times New Roman Tj"/>
          <w:sz w:val="28"/>
          <w:szCs w:val="28"/>
        </w:rPr>
        <w:t xml:space="preserve"> </w:t>
      </w:r>
      <w:r w:rsidR="000C7909" w:rsidRPr="004A413C">
        <w:rPr>
          <w:rFonts w:ascii="Times New Roman Tj" w:hAnsi="Times New Roman Tj"/>
          <w:sz w:val="28"/>
          <w:szCs w:val="28"/>
        </w:rPr>
        <w:t>уровня образования;</w:t>
      </w:r>
    </w:p>
    <w:p w14:paraId="4D79DE04" w14:textId="77777777" w:rsidR="00443A1E" w:rsidRPr="004A413C" w:rsidRDefault="000C7909" w:rsidP="00443A1E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большие затраты физической энергии и времени на выполнение женщинами домашних дел и нехватка времени на обучение, профессиональное развитие и самообучение;</w:t>
      </w:r>
    </w:p>
    <w:p w14:paraId="57471C23" w14:textId="77777777" w:rsidR="000C7909" w:rsidRPr="004A413C" w:rsidRDefault="00841350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0C7909" w:rsidRPr="004A413C">
        <w:rPr>
          <w:rFonts w:ascii="Times New Roman Tj" w:hAnsi="Times New Roman Tj"/>
          <w:sz w:val="28"/>
          <w:szCs w:val="28"/>
        </w:rPr>
        <w:t xml:space="preserve">тсутствие </w:t>
      </w:r>
      <w:r w:rsidR="00443A1E" w:rsidRPr="004A413C">
        <w:rPr>
          <w:rFonts w:ascii="Times New Roman Tj" w:hAnsi="Times New Roman Tj"/>
          <w:sz w:val="28"/>
          <w:szCs w:val="28"/>
        </w:rPr>
        <w:t xml:space="preserve">элементарных </w:t>
      </w:r>
      <w:r w:rsidR="000C7909" w:rsidRPr="004A413C">
        <w:rPr>
          <w:rFonts w:ascii="Times New Roman Tj" w:hAnsi="Times New Roman Tj"/>
          <w:sz w:val="28"/>
          <w:szCs w:val="28"/>
        </w:rPr>
        <w:t>базовых юридических знаний</w:t>
      </w:r>
      <w:r w:rsidR="00443A1E" w:rsidRPr="004A413C">
        <w:rPr>
          <w:rFonts w:ascii="Times New Roman Tj" w:hAnsi="Times New Roman Tj"/>
          <w:sz w:val="28"/>
          <w:szCs w:val="28"/>
        </w:rPr>
        <w:t xml:space="preserve">, </w:t>
      </w:r>
      <w:r w:rsidR="000C7909" w:rsidRPr="004A413C">
        <w:rPr>
          <w:rFonts w:ascii="Times New Roman Tj" w:hAnsi="Times New Roman Tj"/>
          <w:sz w:val="28"/>
          <w:szCs w:val="28"/>
        </w:rPr>
        <w:t>ограничива</w:t>
      </w:r>
      <w:r w:rsidR="00517DF3" w:rsidRPr="004A413C">
        <w:rPr>
          <w:rFonts w:ascii="Times New Roman Tj" w:hAnsi="Times New Roman Tj"/>
          <w:sz w:val="28"/>
          <w:szCs w:val="28"/>
        </w:rPr>
        <w:t xml:space="preserve">ющих </w:t>
      </w:r>
      <w:r w:rsidR="000C7909" w:rsidRPr="004A413C">
        <w:rPr>
          <w:rFonts w:ascii="Times New Roman Tj" w:hAnsi="Times New Roman Tj"/>
          <w:sz w:val="28"/>
          <w:szCs w:val="28"/>
        </w:rPr>
        <w:t>способность женщин защищать и осуществлять свои права;</w:t>
      </w:r>
    </w:p>
    <w:p w14:paraId="5E0F5F01" w14:textId="77777777" w:rsidR="000C7909" w:rsidRPr="004A413C" w:rsidRDefault="000C7909" w:rsidP="00284CE2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841350" w:rsidRPr="004A413C">
        <w:rPr>
          <w:rFonts w:ascii="Times New Roman Tj" w:hAnsi="Times New Roman Tj"/>
          <w:sz w:val="28"/>
          <w:szCs w:val="28"/>
        </w:rPr>
        <w:t>о</w:t>
      </w:r>
      <w:r w:rsidRPr="004A413C">
        <w:rPr>
          <w:rFonts w:ascii="Times New Roman Tj" w:hAnsi="Times New Roman Tj"/>
          <w:sz w:val="28"/>
          <w:szCs w:val="28"/>
        </w:rPr>
        <w:t>тсутствие экспертов по гендерному анализу образовательных программ</w:t>
      </w:r>
      <w:r w:rsidR="008F203F" w:rsidRPr="004A413C">
        <w:rPr>
          <w:rFonts w:ascii="Times New Roman Tj" w:hAnsi="Times New Roman Tj"/>
          <w:sz w:val="28"/>
          <w:szCs w:val="28"/>
        </w:rPr>
        <w:t>,</w:t>
      </w:r>
      <w:r w:rsidRPr="004A413C">
        <w:rPr>
          <w:rFonts w:ascii="Times New Roman Tj" w:hAnsi="Times New Roman Tj"/>
          <w:sz w:val="28"/>
          <w:szCs w:val="28"/>
        </w:rPr>
        <w:t xml:space="preserve"> разработке и реализации гендерно-чувствительных программ;</w:t>
      </w:r>
    </w:p>
    <w:p w14:paraId="0EBC7F9C" w14:textId="77777777" w:rsidR="008F203F" w:rsidRPr="004A413C" w:rsidRDefault="000C7909" w:rsidP="008F203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8F203F" w:rsidRPr="004A413C">
        <w:rPr>
          <w:rFonts w:ascii="Times New Roman Tj" w:hAnsi="Times New Roman Tj"/>
          <w:sz w:val="28"/>
          <w:szCs w:val="28"/>
        </w:rPr>
        <w:t>н</w:t>
      </w:r>
      <w:r w:rsidRPr="004A413C">
        <w:rPr>
          <w:rFonts w:ascii="Times New Roman Tj" w:hAnsi="Times New Roman Tj"/>
          <w:sz w:val="28"/>
          <w:szCs w:val="28"/>
        </w:rPr>
        <w:t xml:space="preserve">едостаточное освещение в </w:t>
      </w:r>
      <w:r w:rsidR="004C2599" w:rsidRPr="004A413C">
        <w:rPr>
          <w:rFonts w:ascii="Times New Roman Tj" w:hAnsi="Times New Roman Tj"/>
          <w:sz w:val="28"/>
          <w:szCs w:val="28"/>
        </w:rPr>
        <w:t>средствах массовой информации</w:t>
      </w:r>
      <w:r w:rsidRPr="004A413C">
        <w:rPr>
          <w:rFonts w:ascii="Times New Roman Tj" w:hAnsi="Times New Roman Tj"/>
          <w:sz w:val="28"/>
          <w:szCs w:val="28"/>
        </w:rPr>
        <w:t xml:space="preserve"> проблем и препятствий для участия женщин в </w:t>
      </w:r>
      <w:r w:rsidR="00517DF3" w:rsidRPr="004A413C">
        <w:rPr>
          <w:rFonts w:ascii="Times New Roman Tj" w:hAnsi="Times New Roman Tj"/>
          <w:sz w:val="28"/>
          <w:szCs w:val="28"/>
        </w:rPr>
        <w:t xml:space="preserve">процессе </w:t>
      </w:r>
      <w:r w:rsidRPr="004A413C">
        <w:rPr>
          <w:rFonts w:ascii="Times New Roman Tj" w:hAnsi="Times New Roman Tj"/>
          <w:sz w:val="28"/>
          <w:szCs w:val="28"/>
        </w:rPr>
        <w:t>образовани</w:t>
      </w:r>
      <w:r w:rsidR="00517DF3" w:rsidRPr="004A413C">
        <w:rPr>
          <w:rFonts w:ascii="Times New Roman Tj" w:hAnsi="Times New Roman Tj"/>
          <w:sz w:val="28"/>
          <w:szCs w:val="28"/>
        </w:rPr>
        <w:t>я</w:t>
      </w:r>
      <w:r w:rsidRPr="004A413C">
        <w:rPr>
          <w:rFonts w:ascii="Times New Roman Tj" w:hAnsi="Times New Roman Tj"/>
          <w:sz w:val="28"/>
          <w:szCs w:val="28"/>
        </w:rPr>
        <w:t>.</w:t>
      </w:r>
    </w:p>
    <w:p w14:paraId="707839C4" w14:textId="77777777" w:rsidR="008F203F" w:rsidRPr="004A413C" w:rsidRDefault="00D5117E" w:rsidP="00243F43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45</w:t>
      </w:r>
      <w:r w:rsidR="000C7909" w:rsidRPr="004A413C">
        <w:rPr>
          <w:rFonts w:ascii="Times New Roman Tj" w:hAnsi="Times New Roman Tj"/>
          <w:b w:val="0"/>
          <w:color w:val="auto"/>
          <w:sz w:val="28"/>
          <w:szCs w:val="28"/>
        </w:rPr>
        <w:t>.</w:t>
      </w:r>
      <w:r w:rsidR="000C7909" w:rsidRPr="004A413C">
        <w:rPr>
          <w:rFonts w:ascii="Times New Roman Tj" w:hAnsi="Times New Roman Tj"/>
          <w:sz w:val="28"/>
          <w:szCs w:val="28"/>
        </w:rPr>
        <w:t xml:space="preserve"> </w:t>
      </w:r>
      <w:r w:rsidR="00243F43"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="00032811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 этом направлении</w:t>
      </w:r>
      <w:r w:rsidR="00243F4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</w:p>
    <w:p w14:paraId="4F4D19F3" w14:textId="77777777" w:rsidR="00900F63" w:rsidRPr="004A413C" w:rsidRDefault="008F203F" w:rsidP="00900F63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0C7909" w:rsidRPr="004A413C">
        <w:rPr>
          <w:rFonts w:ascii="Times New Roman Tj" w:hAnsi="Times New Roman Tj"/>
          <w:sz w:val="28"/>
          <w:szCs w:val="28"/>
        </w:rPr>
        <w:t xml:space="preserve"> признание образования гарантией устойчивого экономического роста и спроса на рынке труда;</w:t>
      </w:r>
    </w:p>
    <w:p w14:paraId="5BE961F5" w14:textId="77777777" w:rsidR="00E42886" w:rsidRPr="004A413C" w:rsidRDefault="00E42886" w:rsidP="00900F63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обязательное получение полного среднего образования;</w:t>
      </w:r>
    </w:p>
    <w:p w14:paraId="235FD650" w14:textId="77777777" w:rsidR="008F203F" w:rsidRPr="004A413C" w:rsidRDefault="008F203F" w:rsidP="008F203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введение </w:t>
      </w:r>
      <w:r w:rsidR="00307D50" w:rsidRPr="004A413C">
        <w:rPr>
          <w:rFonts w:ascii="Times New Roman Tj" w:hAnsi="Times New Roman Tj"/>
          <w:sz w:val="28"/>
          <w:szCs w:val="28"/>
        </w:rPr>
        <w:t xml:space="preserve">квот </w:t>
      </w:r>
      <w:r w:rsidR="000C7909" w:rsidRPr="004A413C">
        <w:rPr>
          <w:rFonts w:ascii="Times New Roman Tj" w:hAnsi="Times New Roman Tj"/>
          <w:sz w:val="28"/>
          <w:szCs w:val="28"/>
        </w:rPr>
        <w:t>Президент</w:t>
      </w:r>
      <w:r w:rsidR="00307D50" w:rsidRPr="004A413C">
        <w:rPr>
          <w:rFonts w:ascii="Times New Roman Tj" w:hAnsi="Times New Roman Tj"/>
          <w:sz w:val="28"/>
          <w:szCs w:val="28"/>
        </w:rPr>
        <w:t>а Республики Таджикистан,</w:t>
      </w:r>
      <w:r w:rsidR="00517DF3" w:rsidRPr="004A413C">
        <w:rPr>
          <w:rFonts w:ascii="Times New Roman Tj" w:hAnsi="Times New Roman Tj"/>
          <w:sz w:val="28"/>
          <w:szCs w:val="28"/>
        </w:rPr>
        <w:t xml:space="preserve"> </w:t>
      </w:r>
      <w:r w:rsidR="000C7909" w:rsidRPr="004A413C">
        <w:rPr>
          <w:rFonts w:ascii="Times New Roman Tj" w:hAnsi="Times New Roman Tj"/>
          <w:sz w:val="28"/>
          <w:szCs w:val="28"/>
        </w:rPr>
        <w:t>позволи</w:t>
      </w:r>
      <w:r w:rsidR="00517DF3" w:rsidRPr="004A413C">
        <w:rPr>
          <w:rFonts w:ascii="Times New Roman Tj" w:hAnsi="Times New Roman Tj"/>
          <w:sz w:val="28"/>
          <w:szCs w:val="28"/>
        </w:rPr>
        <w:t>вших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0C7909" w:rsidRPr="004A413C">
        <w:rPr>
          <w:rFonts w:ascii="Times New Roman Tj" w:hAnsi="Times New Roman Tj"/>
          <w:sz w:val="28"/>
          <w:szCs w:val="28"/>
        </w:rPr>
        <w:t>девушкам из отдаленных районов получать высшее образование;</w:t>
      </w:r>
    </w:p>
    <w:p w14:paraId="2EAD7A87" w14:textId="77777777" w:rsidR="000C7909" w:rsidRPr="004A413C" w:rsidRDefault="000C7909" w:rsidP="008F203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реформа системы образования, направленная на большую интеграцию в мировую систему образования, </w:t>
      </w:r>
      <w:r w:rsidR="00517DF3" w:rsidRPr="004A413C">
        <w:rPr>
          <w:rFonts w:ascii="Times New Roman Tj" w:hAnsi="Times New Roman Tj"/>
          <w:sz w:val="28"/>
          <w:szCs w:val="28"/>
        </w:rPr>
        <w:t>в рамках которого т</w:t>
      </w:r>
      <w:r w:rsidRPr="004A413C">
        <w:rPr>
          <w:rFonts w:ascii="Times New Roman Tj" w:hAnsi="Times New Roman Tj"/>
          <w:sz w:val="28"/>
          <w:szCs w:val="28"/>
        </w:rPr>
        <w:t>акже изменен п</w:t>
      </w:r>
      <w:r w:rsidR="00517DF3" w:rsidRPr="004A413C">
        <w:rPr>
          <w:rFonts w:ascii="Times New Roman Tj" w:hAnsi="Times New Roman Tj"/>
          <w:sz w:val="28"/>
          <w:szCs w:val="28"/>
        </w:rPr>
        <w:t xml:space="preserve">орядок </w:t>
      </w:r>
      <w:r w:rsidRPr="004A413C">
        <w:rPr>
          <w:rFonts w:ascii="Times New Roman Tj" w:hAnsi="Times New Roman Tj"/>
          <w:sz w:val="28"/>
          <w:szCs w:val="28"/>
        </w:rPr>
        <w:t>финансирования;</w:t>
      </w:r>
    </w:p>
    <w:p w14:paraId="5042611D" w14:textId="77777777" w:rsidR="00B42C9D" w:rsidRPr="004A413C" w:rsidRDefault="000C7909" w:rsidP="00E42886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E42886" w:rsidRPr="004A413C">
        <w:rPr>
          <w:rFonts w:ascii="Times New Roman Tj" w:hAnsi="Times New Roman Tj"/>
          <w:sz w:val="28"/>
          <w:szCs w:val="28"/>
        </w:rPr>
        <w:t>с</w:t>
      </w:r>
      <w:r w:rsidR="00517DF3" w:rsidRPr="004A413C">
        <w:rPr>
          <w:rFonts w:ascii="Times New Roman Tj" w:hAnsi="Times New Roman Tj"/>
          <w:sz w:val="28"/>
          <w:szCs w:val="28"/>
        </w:rPr>
        <w:t>оздание постоянно</w:t>
      </w:r>
      <w:r w:rsidRPr="004A413C">
        <w:rPr>
          <w:rFonts w:ascii="Times New Roman Tj" w:hAnsi="Times New Roman Tj"/>
          <w:sz w:val="28"/>
          <w:szCs w:val="28"/>
        </w:rPr>
        <w:t xml:space="preserve">действующей системы обучения женщин-лидеров, работающих в </w:t>
      </w:r>
      <w:r w:rsidR="00517DF3" w:rsidRPr="004A413C">
        <w:rPr>
          <w:rFonts w:ascii="Times New Roman Tj" w:hAnsi="Times New Roman Tj"/>
          <w:sz w:val="28"/>
          <w:szCs w:val="28"/>
        </w:rPr>
        <w:t xml:space="preserve">структуре </w:t>
      </w:r>
      <w:r w:rsidRPr="004A413C">
        <w:rPr>
          <w:rFonts w:ascii="Times New Roman Tj" w:hAnsi="Times New Roman Tj"/>
          <w:sz w:val="28"/>
          <w:szCs w:val="28"/>
        </w:rPr>
        <w:t>государственно</w:t>
      </w:r>
      <w:r w:rsidR="00517DF3" w:rsidRPr="004A413C">
        <w:rPr>
          <w:rFonts w:ascii="Times New Roman Tj" w:hAnsi="Times New Roman Tj"/>
          <w:sz w:val="28"/>
          <w:szCs w:val="28"/>
        </w:rPr>
        <w:t>го управления;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</w:p>
    <w:p w14:paraId="1D9467BC" w14:textId="77777777" w:rsidR="000C7909" w:rsidRPr="004A413C" w:rsidRDefault="000C7909" w:rsidP="00E42886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включ</w:t>
      </w:r>
      <w:r w:rsidR="00E42886" w:rsidRPr="004A413C">
        <w:rPr>
          <w:rFonts w:ascii="Times New Roman Tj" w:hAnsi="Times New Roman Tj"/>
          <w:sz w:val="28"/>
          <w:szCs w:val="28"/>
        </w:rPr>
        <w:t>ение О</w:t>
      </w:r>
      <w:r w:rsidRPr="004A413C">
        <w:rPr>
          <w:rFonts w:ascii="Times New Roman Tj" w:hAnsi="Times New Roman Tj"/>
          <w:sz w:val="28"/>
          <w:szCs w:val="28"/>
        </w:rPr>
        <w:t>снов демографии и гендерной политики в учебную программу системы высшего образования в качестве обязательного предмета;</w:t>
      </w:r>
    </w:p>
    <w:p w14:paraId="615C54BD" w14:textId="77777777" w:rsidR="000C7909" w:rsidRPr="004A413C" w:rsidRDefault="000C7909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E42886" w:rsidRPr="004A413C">
        <w:rPr>
          <w:rFonts w:ascii="Times New Roman Tj" w:hAnsi="Times New Roman Tj"/>
          <w:sz w:val="28"/>
          <w:szCs w:val="28"/>
          <w:lang w:val="tg-Cyrl-TJ"/>
        </w:rPr>
        <w:t xml:space="preserve">активность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общественных организаций, занимающихся вопросами 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в том числе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 xml:space="preserve"> женского образования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2E2BAE67" w14:textId="77777777" w:rsidR="00E42886" w:rsidRPr="004A413C" w:rsidRDefault="00E42886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оздание центров по изучению гендерного равенства, в том числе в образовательном процессе; </w:t>
      </w:r>
    </w:p>
    <w:p w14:paraId="5CCE73CB" w14:textId="77777777" w:rsidR="000C7909" w:rsidRPr="004A413C" w:rsidRDefault="00E42886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повышени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>е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 xml:space="preserve">гендерной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осведомленности 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>преподавателей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начальных, средних и высших </w:t>
      </w:r>
      <w:r w:rsidR="000C5667" w:rsidRPr="004A413C">
        <w:rPr>
          <w:rFonts w:ascii="Times New Roman Tj" w:hAnsi="Times New Roman Tj"/>
          <w:sz w:val="28"/>
          <w:szCs w:val="28"/>
          <w:lang w:val="tg-Cyrl-TJ"/>
        </w:rPr>
        <w:t xml:space="preserve">профессиональных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учебных заведений;</w:t>
      </w:r>
    </w:p>
    <w:p w14:paraId="773D0C6F" w14:textId="77777777" w:rsidR="000C7909" w:rsidRPr="004A413C" w:rsidRDefault="000C7909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- внедрение практики использования гендерно чувствительных индикаторов для развития системы образования;</w:t>
      </w:r>
    </w:p>
    <w:p w14:paraId="7C12E86B" w14:textId="77777777" w:rsidR="000C7909" w:rsidRPr="004A413C" w:rsidRDefault="000C7909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расширение и совершенствование комплексных мер по увеличению охвата девочек средним и профессиональным образованием, включая население сельских </w:t>
      </w:r>
      <w:r w:rsidR="00E42886" w:rsidRPr="004A413C">
        <w:rPr>
          <w:rFonts w:ascii="Times New Roman Tj" w:hAnsi="Times New Roman Tj"/>
          <w:sz w:val="28"/>
          <w:szCs w:val="28"/>
          <w:lang w:val="tg-Cyrl-TJ"/>
        </w:rPr>
        <w:t>и отдаленных районов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7C6B58DD" w14:textId="77777777" w:rsidR="000C7909" w:rsidRPr="004A413C" w:rsidRDefault="00E42886" w:rsidP="00E4288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овышение </w:t>
      </w:r>
      <w:r w:rsidR="00517DF3" w:rsidRPr="004A413C">
        <w:rPr>
          <w:rFonts w:ascii="Times New Roman Tj" w:hAnsi="Times New Roman Tj"/>
          <w:sz w:val="28"/>
          <w:szCs w:val="28"/>
          <w:lang w:val="tg-Cyrl-TJ"/>
        </w:rPr>
        <w:t xml:space="preserve">уровня и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качества образования 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 xml:space="preserve">женщин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на всех уровнях образования.</w:t>
      </w:r>
    </w:p>
    <w:p w14:paraId="3D3D0A33" w14:textId="77777777" w:rsidR="000C7909" w:rsidRPr="004A413C" w:rsidRDefault="00D5117E" w:rsidP="000C7909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46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9A2F51"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="009A2F51"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="009A2F51" w:rsidRPr="004A413C">
        <w:rPr>
          <w:rFonts w:ascii="Times New Roman Tj" w:hAnsi="Times New Roman Tj"/>
          <w:sz w:val="28"/>
          <w:szCs w:val="28"/>
        </w:rPr>
        <w:t>ы</w:t>
      </w:r>
      <w:r w:rsidR="009A2F51"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="009A2F51" w:rsidRPr="004A413C">
        <w:rPr>
          <w:rFonts w:ascii="Times New Roman Tj" w:hAnsi="Times New Roman Tj"/>
          <w:sz w:val="28"/>
          <w:szCs w:val="28"/>
        </w:rPr>
        <w:t>:</w:t>
      </w:r>
    </w:p>
    <w:p w14:paraId="69BD205D" w14:textId="77777777" w:rsidR="000C7909" w:rsidRPr="004A413C" w:rsidRDefault="000C7909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увеличение охвата девочек и женщин образованием;</w:t>
      </w:r>
    </w:p>
    <w:p w14:paraId="178F87D3" w14:textId="77777777" w:rsidR="000C7909" w:rsidRPr="004A413C" w:rsidRDefault="00E42886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беспечение сотрудничества между соответствующими структурами и гражданским обществом в формировании, реализации и контроле повышения уровня образования женщин в стране;</w:t>
      </w:r>
    </w:p>
    <w:p w14:paraId="785A5CAD" w14:textId="77777777" w:rsidR="000C7909" w:rsidRPr="004A413C" w:rsidRDefault="000C7909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укрепление потенциала сектора образования для обеспечения реального гендерного равенства;</w:t>
      </w:r>
    </w:p>
    <w:p w14:paraId="3DA24D70" w14:textId="77777777" w:rsidR="000C7909" w:rsidRPr="004A413C" w:rsidRDefault="000C7909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включение гендерных элементов в учебные материалы учебных заведений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>.</w:t>
      </w:r>
    </w:p>
    <w:p w14:paraId="16818D71" w14:textId="77777777" w:rsidR="000C7909" w:rsidRPr="004A413C" w:rsidRDefault="00D5117E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47</w:t>
      </w:r>
      <w:r w:rsidR="00B42C9D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A00CD5" w:rsidRPr="004A413C">
        <w:rPr>
          <w:rFonts w:ascii="Times New Roman Tj" w:hAnsi="Times New Roman Tj"/>
          <w:sz w:val="28"/>
          <w:szCs w:val="28"/>
        </w:rPr>
        <w:t xml:space="preserve">Реализация данных целей охватывает следующие </w:t>
      </w:r>
      <w:r w:rsidR="00517DF3" w:rsidRPr="004A413C">
        <w:rPr>
          <w:rFonts w:ascii="Times New Roman Tj" w:hAnsi="Times New Roman Tj"/>
          <w:sz w:val="28"/>
          <w:szCs w:val="28"/>
        </w:rPr>
        <w:t>меры</w:t>
      </w:r>
      <w:r w:rsidR="00494E6E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031BF408" w14:textId="77777777" w:rsidR="000C7909" w:rsidRPr="004A413C" w:rsidRDefault="000C7909" w:rsidP="000231D4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создание аналитической базы данных по демографическим тенденциям, образованию и занятости женщин, влиянию политических мер в области социальной защиты, занятости, государственного бюджета и предпринимательства на образование женщин и девочек;</w:t>
      </w:r>
    </w:p>
    <w:p w14:paraId="626D916C" w14:textId="77777777" w:rsidR="00626EA0" w:rsidRPr="004A413C" w:rsidRDefault="000C7909" w:rsidP="003C793A">
      <w:pPr>
        <w:spacing w:after="0"/>
        <w:ind w:firstLine="45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программ развития образования и системы финансирования с гендерно-чувствительными показателями;</w:t>
      </w:r>
    </w:p>
    <w:p w14:paraId="2070D71F" w14:textId="77777777" w:rsidR="000C7909" w:rsidRPr="004A413C" w:rsidRDefault="00626EA0" w:rsidP="00626EA0">
      <w:pPr>
        <w:spacing w:after="0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 в</w:t>
      </w:r>
      <w:r w:rsidRPr="004A413C">
        <w:rPr>
          <w:rFonts w:ascii="Times New Roman Tj" w:hAnsi="Times New Roman Tj"/>
          <w:sz w:val="28"/>
          <w:szCs w:val="28"/>
        </w:rPr>
        <w:t>ведение гендерных компонентов в методические и обучающие программы образовательных учреждений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23F9868C" w14:textId="77777777" w:rsidR="004F682B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активизация механизмов обеспечения правовой грамотности и социальной активности женщин с учетом сельских женщин;</w:t>
      </w:r>
    </w:p>
    <w:p w14:paraId="36AB6ADF" w14:textId="77777777" w:rsidR="004F682B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развитие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научных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исследований по гендерному равенству;</w:t>
      </w:r>
    </w:p>
    <w:p w14:paraId="692FC7D3" w14:textId="77777777" w:rsidR="00D30685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4F682B" w:rsidRPr="004A413C">
        <w:rPr>
          <w:rFonts w:ascii="Times New Roman Tj" w:hAnsi="Times New Roman Tj"/>
          <w:sz w:val="28"/>
          <w:szCs w:val="28"/>
          <w:lang w:val="tg-Cyrl-TJ"/>
        </w:rPr>
        <w:t xml:space="preserve">повышение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уровня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обеспеченности образовательных учреждений кадрами и техни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ческими средствами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, особенно в сельской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населённой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местности;</w:t>
      </w:r>
    </w:p>
    <w:p w14:paraId="6911C92F" w14:textId="77777777" w:rsidR="004F682B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проведение информационно-просветительск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их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работ о важности и необходимости женского образования с привлечением </w:t>
      </w:r>
      <w:r w:rsidR="00E578FC" w:rsidRPr="004A413C">
        <w:rPr>
          <w:rFonts w:ascii="Times New Roman Tj" w:hAnsi="Times New Roman Tj"/>
          <w:sz w:val="28"/>
          <w:szCs w:val="28"/>
          <w:lang w:val="tg-Cyrl-TJ"/>
        </w:rPr>
        <w:t>средств массовой ин</w:t>
      </w:r>
      <w:r w:rsidR="00882297" w:rsidRPr="004A413C">
        <w:rPr>
          <w:rFonts w:ascii="Times New Roman Tj" w:hAnsi="Times New Roman Tj"/>
          <w:sz w:val="28"/>
          <w:szCs w:val="28"/>
          <w:lang w:val="tg-Cyrl-TJ"/>
        </w:rPr>
        <w:t>формации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, религиозных и общественных организаций</w:t>
      </w:r>
      <w:r w:rsidR="004F682B"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6A60009D" w14:textId="77777777" w:rsidR="004F682B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увеличение </w:t>
      </w:r>
      <w:r w:rsidR="004A2744" w:rsidRPr="004A413C">
        <w:rPr>
          <w:rFonts w:ascii="Times New Roman Tj" w:hAnsi="Times New Roman Tj"/>
          <w:sz w:val="28"/>
          <w:szCs w:val="28"/>
          <w:lang w:val="tg-Cyrl-TJ"/>
        </w:rPr>
        <w:t xml:space="preserve">квот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Президент</w:t>
      </w:r>
      <w:r w:rsidR="004A2744" w:rsidRPr="004A413C">
        <w:rPr>
          <w:rFonts w:ascii="Times New Roman Tj" w:hAnsi="Times New Roman Tj"/>
          <w:sz w:val="28"/>
          <w:szCs w:val="28"/>
          <w:lang w:val="tg-Cyrl-TJ"/>
        </w:rPr>
        <w:t>а Республики Таджикистан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на получение высшего образования для девочек из отдаленных районов;</w:t>
      </w:r>
    </w:p>
    <w:p w14:paraId="00048080" w14:textId="77777777" w:rsidR="00D30685" w:rsidRPr="004A413C" w:rsidRDefault="00D30685" w:rsidP="004F682B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обеспечение учета региональных особенностей и перспектив в процессе размещения учреждени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й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профессионального образования;</w:t>
      </w:r>
    </w:p>
    <w:p w14:paraId="47C24C79" w14:textId="77777777" w:rsidR="00D30685" w:rsidRPr="004A413C" w:rsidRDefault="00D30685" w:rsidP="00D3068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содействие гендерному просвещению граждан, в том числе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посредством организации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обучающих курсов;</w:t>
      </w:r>
    </w:p>
    <w:p w14:paraId="03FC8A9D" w14:textId="77777777" w:rsidR="00D30685" w:rsidRPr="004A413C" w:rsidRDefault="00D30685" w:rsidP="00D3068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обеспечение равного участия мужчин и женщин в структурах органов образования и научных учреждений;</w:t>
      </w:r>
    </w:p>
    <w:p w14:paraId="0A5E6368" w14:textId="77777777" w:rsidR="000C7909" w:rsidRPr="004A413C" w:rsidRDefault="000C7909" w:rsidP="00D30685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строительство новых учреждений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, реконструкция и обновление действующих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учебных заведений с соответствующей инфраструктурой </w:t>
      </w: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(отопление, электричество, водоснабжение, канализация, информаци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онно- коммуникативной связи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и дороги) с учетом гендерных требований;</w:t>
      </w:r>
    </w:p>
    <w:p w14:paraId="6218535D" w14:textId="77777777" w:rsidR="000C7909" w:rsidRPr="004A413C" w:rsidRDefault="004B5E23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одейств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ие 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созданию безопасной учебной среды, учитывающей гендерные факторы в сообществе, включая бесплатное питание и школы,</w:t>
      </w:r>
      <w:r w:rsidR="00E42886" w:rsidRPr="004A413C">
        <w:rPr>
          <w:rFonts w:ascii="Times New Roman Tj" w:hAnsi="Times New Roman Tj"/>
          <w:sz w:val="28"/>
          <w:szCs w:val="28"/>
          <w:lang w:val="tg-Cyrl-TJ"/>
        </w:rPr>
        <w:t xml:space="preserve"> расположенные недалеко от дома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 с целью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обеспеч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ения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 xml:space="preserve"> полн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ого</w:t>
      </w:r>
      <w:r w:rsidR="00E42886" w:rsidRPr="004A413C">
        <w:rPr>
          <w:rFonts w:ascii="Times New Roman Tj" w:hAnsi="Times New Roman Tj"/>
          <w:sz w:val="28"/>
          <w:szCs w:val="28"/>
          <w:lang w:val="tg-Cyrl-TJ"/>
        </w:rPr>
        <w:t xml:space="preserve"> ох</w:t>
      </w:r>
      <w:r w:rsidRPr="004A413C">
        <w:rPr>
          <w:rFonts w:ascii="Times New Roman Tj" w:hAnsi="Times New Roman Tj"/>
          <w:sz w:val="28"/>
          <w:szCs w:val="28"/>
          <w:lang w:val="tg-Cyrl-TJ"/>
        </w:rPr>
        <w:t>ват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а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дев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уше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к в верхних ступенях </w:t>
      </w:r>
      <w:r w:rsidR="00E42886" w:rsidRPr="004A413C">
        <w:rPr>
          <w:rFonts w:ascii="Times New Roman Tj" w:hAnsi="Times New Roman Tj"/>
          <w:sz w:val="28"/>
          <w:szCs w:val="28"/>
          <w:lang w:val="tg-Cyrl-TJ"/>
        </w:rPr>
        <w:t>образования</w:t>
      </w:r>
      <w:r w:rsidR="000C7909"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5A42F4AB" w14:textId="77777777" w:rsidR="00504E54" w:rsidRPr="004A413C" w:rsidRDefault="009B69B5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="00900F63" w:rsidRPr="004A413C">
        <w:rPr>
          <w:rFonts w:ascii="Times New Roman Tj" w:hAnsi="Times New Roman Tj"/>
          <w:sz w:val="28"/>
          <w:szCs w:val="28"/>
          <w:lang w:val="tg-Cyrl-TJ"/>
        </w:rPr>
        <w:t xml:space="preserve"> дальнейшая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разработка механизмов продолжения образования для девочек, не получивших в своё время полного среднего </w:t>
      </w:r>
      <w:r w:rsidR="00900F63" w:rsidRPr="004A413C">
        <w:rPr>
          <w:rFonts w:ascii="Times New Roman Tj" w:hAnsi="Times New Roman Tj"/>
          <w:sz w:val="28"/>
          <w:szCs w:val="28"/>
          <w:lang w:val="tg-Cyrl-TJ"/>
        </w:rPr>
        <w:t>образования</w:t>
      </w:r>
      <w:r w:rsidR="00504E54" w:rsidRPr="004A413C">
        <w:rPr>
          <w:rFonts w:ascii="Times New Roman Tj" w:hAnsi="Times New Roman Tj"/>
          <w:sz w:val="28"/>
          <w:szCs w:val="28"/>
          <w:lang w:val="tg-Cyrl-TJ"/>
        </w:rPr>
        <w:t>;</w:t>
      </w:r>
      <w:r w:rsidR="00900F63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14:paraId="55B134D0" w14:textId="77777777" w:rsidR="009834F2" w:rsidRPr="004A413C" w:rsidRDefault="000C7909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поддержка исследовательских программ по гендерным вопросам и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обеспечение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доступ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а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к их результатам д</w:t>
      </w:r>
      <w:r w:rsidR="00285B20" w:rsidRPr="004A413C">
        <w:rPr>
          <w:rFonts w:ascii="Times New Roman Tj" w:hAnsi="Times New Roman Tj"/>
          <w:sz w:val="28"/>
          <w:szCs w:val="28"/>
          <w:lang w:val="tg-Cyrl-TJ"/>
        </w:rPr>
        <w:t>ля всех заинтересованных сторон.</w:t>
      </w:r>
    </w:p>
    <w:p w14:paraId="0A43F099" w14:textId="77777777" w:rsidR="009834F2" w:rsidRPr="004A413C" w:rsidRDefault="00D5117E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48</w:t>
      </w:r>
      <w:r w:rsidR="00F0740C" w:rsidRPr="004A413C">
        <w:rPr>
          <w:rFonts w:ascii="Times New Roman Tj" w:hAnsi="Times New Roman Tj"/>
          <w:sz w:val="28"/>
          <w:szCs w:val="28"/>
          <w:lang w:val="tg-Cyrl-TJ"/>
        </w:rPr>
        <w:t>. Ожидаемые результаты</w:t>
      </w:r>
      <w:r w:rsidR="004A2744" w:rsidRPr="004A413C">
        <w:rPr>
          <w:rFonts w:ascii="Times New Roman Tj" w:hAnsi="Times New Roman Tj"/>
          <w:sz w:val="28"/>
          <w:szCs w:val="28"/>
          <w:lang w:val="tg-Cyrl-TJ"/>
        </w:rPr>
        <w:t xml:space="preserve"> в этом направлении</w:t>
      </w:r>
      <w:r w:rsidR="00494E6E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6B71D9AC" w14:textId="77777777" w:rsidR="00F0740C" w:rsidRPr="004A413C" w:rsidRDefault="00F0740C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существенно сокра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 xml:space="preserve">тится </w:t>
      </w:r>
      <w:r w:rsidRPr="004A413C">
        <w:rPr>
          <w:rFonts w:ascii="Times New Roman Tj" w:hAnsi="Times New Roman Tj"/>
          <w:sz w:val="28"/>
          <w:szCs w:val="28"/>
          <w:lang w:val="tg-Cyrl-TJ"/>
        </w:rPr>
        <w:t>разрыв между городским и сельским населением по уровню грамотности женщин;</w:t>
      </w:r>
    </w:p>
    <w:p w14:paraId="09B88F41" w14:textId="77777777" w:rsidR="00F0740C" w:rsidRPr="004A413C" w:rsidRDefault="00F0740C" w:rsidP="009834F2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 xml:space="preserve">увеличится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количество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женщин, занимающихся прибыльной деятельностью на рынке труда;</w:t>
      </w:r>
    </w:p>
    <w:p w14:paraId="085C5628" w14:textId="77777777" w:rsidR="00682B4C" w:rsidRPr="004A413C" w:rsidRDefault="00682B4C" w:rsidP="00682B4C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будут организованы обучающие курсы по гендерному просвещению граждан;</w:t>
      </w:r>
    </w:p>
    <w:p w14:paraId="5961F015" w14:textId="77777777" w:rsidR="00682B4C" w:rsidRPr="004A413C" w:rsidRDefault="00682B4C" w:rsidP="00682B4C">
      <w:pPr>
        <w:pStyle w:val="a4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будут проведены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научные исследования по отдельным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вопросам гендерного равенства;</w:t>
      </w:r>
    </w:p>
    <w:p w14:paraId="1D442E46" w14:textId="77777777" w:rsidR="0000269D" w:rsidRPr="004A413C" w:rsidRDefault="00F0740C" w:rsidP="0000269D">
      <w:pPr>
        <w:pStyle w:val="a4"/>
        <w:spacing w:before="0"/>
        <w:rPr>
          <w:rFonts w:ascii="Times New Roman Tj" w:hAnsi="Times New Roman Tj"/>
          <w:b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>повысится ур</w:t>
      </w:r>
      <w:r w:rsidRPr="004A413C">
        <w:rPr>
          <w:rFonts w:ascii="Times New Roman Tj" w:hAnsi="Times New Roman Tj"/>
          <w:sz w:val="28"/>
          <w:szCs w:val="28"/>
          <w:lang w:val="tg-Cyrl-TJ"/>
        </w:rPr>
        <w:t>овень образования подрастающего поколения, в том числе девочек.</w:t>
      </w:r>
      <w:bookmarkStart w:id="3" w:name="A3V00N583T"/>
      <w:bookmarkEnd w:id="3"/>
    </w:p>
    <w:p w14:paraId="5BAFE255" w14:textId="77777777" w:rsidR="00682B4C" w:rsidRPr="004A413C" w:rsidRDefault="00682B4C" w:rsidP="0000269D">
      <w:pPr>
        <w:pStyle w:val="a4"/>
        <w:spacing w:before="0"/>
        <w:jc w:val="center"/>
        <w:rPr>
          <w:rFonts w:ascii="Times New Roman Tj" w:eastAsia="Times New Roman" w:hAnsi="Times New Roman Tj"/>
          <w:b/>
          <w:sz w:val="28"/>
          <w:szCs w:val="28"/>
        </w:rPr>
      </w:pPr>
    </w:p>
    <w:p w14:paraId="058ACBD9" w14:textId="77777777" w:rsidR="00AC0FC0" w:rsidRPr="004A413C" w:rsidRDefault="00AC0FC0" w:rsidP="00494E6E">
      <w:pPr>
        <w:pStyle w:val="a4"/>
        <w:numPr>
          <w:ilvl w:val="0"/>
          <w:numId w:val="11"/>
        </w:numPr>
        <w:spacing w:before="0"/>
        <w:jc w:val="center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ЖЕНЩИНЫ И ЗДРАВООХРАНЕНИЕ</w:t>
      </w:r>
    </w:p>
    <w:p w14:paraId="38BAE5B3" w14:textId="77777777" w:rsidR="00682B4C" w:rsidRPr="004A413C" w:rsidRDefault="00682B4C" w:rsidP="00682B4C">
      <w:pPr>
        <w:pStyle w:val="a4"/>
        <w:spacing w:before="0"/>
        <w:ind w:left="720" w:firstLine="0"/>
        <w:rPr>
          <w:rFonts w:ascii="Times New Roman Tj" w:eastAsia="Times New Roman" w:hAnsi="Times New Roman Tj"/>
          <w:sz w:val="28"/>
          <w:szCs w:val="28"/>
        </w:rPr>
      </w:pPr>
    </w:p>
    <w:p w14:paraId="750AE1C2" w14:textId="77777777" w:rsidR="00682B4C" w:rsidRPr="004A413C" w:rsidRDefault="00D5117E" w:rsidP="008C22B6">
      <w:pPr>
        <w:pStyle w:val="a4"/>
        <w:spacing w:before="0"/>
        <w:ind w:firstLine="708"/>
        <w:rPr>
          <w:rFonts w:ascii="Times New Roman Tj" w:hAnsi="Times New Roman Tj"/>
          <w:b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49</w:t>
      </w:r>
      <w:r w:rsidR="00494E6E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Мужчины и женщины имеют равные права на </w:t>
      </w:r>
      <w:r w:rsidR="008C22B6" w:rsidRPr="004A413C">
        <w:rPr>
          <w:rFonts w:ascii="Times New Roman Tj" w:hAnsi="Times New Roman Tj"/>
          <w:sz w:val="28"/>
          <w:szCs w:val="28"/>
          <w:lang w:val="tg-Cyrl-TJ"/>
        </w:rPr>
        <w:t xml:space="preserve">защиту здоровья и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>бесплатно</w:t>
      </w:r>
      <w:r w:rsidR="008C22B6" w:rsidRPr="004A413C">
        <w:rPr>
          <w:rFonts w:ascii="Times New Roman Tj" w:hAnsi="Times New Roman Tj"/>
          <w:sz w:val="28"/>
          <w:szCs w:val="28"/>
          <w:lang w:val="tg-Cyrl-TJ"/>
        </w:rPr>
        <w:t xml:space="preserve">е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медицинско</w:t>
      </w:r>
      <w:r w:rsidR="008C22B6" w:rsidRPr="004A413C">
        <w:rPr>
          <w:rFonts w:ascii="Times New Roman Tj" w:hAnsi="Times New Roman Tj"/>
          <w:sz w:val="28"/>
          <w:szCs w:val="28"/>
          <w:lang w:val="tg-Cyrl-TJ"/>
        </w:rPr>
        <w:t>е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обслуживани</w:t>
      </w:r>
      <w:r w:rsidR="008C22B6" w:rsidRPr="004A413C">
        <w:rPr>
          <w:rFonts w:ascii="Times New Roman Tj" w:hAnsi="Times New Roman Tj"/>
          <w:sz w:val="28"/>
          <w:szCs w:val="28"/>
          <w:lang w:val="tg-Cyrl-TJ"/>
        </w:rPr>
        <w:t>е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в государственных медицинских учреждениях. Государство гарантирует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обеспечение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>равн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ого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доступ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а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мужчин и женщин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>к медицинскому обслуживанию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>равно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го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участи</w:t>
      </w:r>
      <w:r w:rsidR="003C793A" w:rsidRPr="004A413C">
        <w:rPr>
          <w:rFonts w:ascii="Times New Roman Tj" w:hAnsi="Times New Roman Tj"/>
          <w:sz w:val="28"/>
          <w:szCs w:val="28"/>
          <w:lang w:val="tg-Cyrl-TJ"/>
        </w:rPr>
        <w:t>я</w:t>
      </w:r>
      <w:r w:rsidR="00682B4C" w:rsidRPr="004A413C">
        <w:rPr>
          <w:rFonts w:ascii="Times New Roman Tj" w:hAnsi="Times New Roman Tj"/>
          <w:sz w:val="28"/>
          <w:szCs w:val="28"/>
          <w:lang w:val="tg-Cyrl-TJ"/>
        </w:rPr>
        <w:t xml:space="preserve"> мужчин и женщин в медицинских учреждениях и предотвращает неравенство между мужчинами и женщинами, обусловленное биологическими различиями и гендерными особенностями.</w:t>
      </w:r>
    </w:p>
    <w:p w14:paraId="3D83D899" w14:textId="77777777" w:rsidR="00F0740C" w:rsidRPr="004A413C" w:rsidRDefault="00D5117E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50</w:t>
      </w:r>
      <w:r w:rsidR="00F0740C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F0740C" w:rsidRPr="004A413C">
        <w:rPr>
          <w:rFonts w:ascii="Times New Roman Tj" w:hAnsi="Times New Roman Tj"/>
          <w:sz w:val="28"/>
          <w:szCs w:val="28"/>
        </w:rPr>
        <w:t xml:space="preserve">Повышение уровня и качества жизни женщин </w:t>
      </w:r>
      <w:r w:rsidR="003C793A" w:rsidRPr="004A413C">
        <w:rPr>
          <w:rFonts w:ascii="Times New Roman Tj" w:hAnsi="Times New Roman Tj"/>
          <w:sz w:val="28"/>
          <w:szCs w:val="28"/>
        </w:rPr>
        <w:t xml:space="preserve">посредством </w:t>
      </w:r>
      <w:r w:rsidR="00F0740C" w:rsidRPr="004A413C">
        <w:rPr>
          <w:rFonts w:ascii="Times New Roman Tj" w:hAnsi="Times New Roman Tj"/>
          <w:sz w:val="28"/>
          <w:szCs w:val="28"/>
        </w:rPr>
        <w:t>укрепления репродуктивного здоровья и здоровья матери и ребенка</w:t>
      </w:r>
      <w:r w:rsidR="000A3495" w:rsidRPr="004A413C">
        <w:rPr>
          <w:rFonts w:ascii="Times New Roman Tj" w:hAnsi="Times New Roman Tj"/>
          <w:sz w:val="28"/>
          <w:szCs w:val="28"/>
        </w:rPr>
        <w:t xml:space="preserve"> является одним из ключевых целей настоящей Стратегии</w:t>
      </w:r>
      <w:r w:rsidR="00F0740C" w:rsidRPr="004A413C">
        <w:rPr>
          <w:rFonts w:ascii="Times New Roman Tj" w:hAnsi="Times New Roman Tj"/>
          <w:sz w:val="28"/>
          <w:szCs w:val="28"/>
        </w:rPr>
        <w:t>.</w:t>
      </w:r>
    </w:p>
    <w:p w14:paraId="061928A6" w14:textId="77777777" w:rsidR="00F0740C" w:rsidRPr="004A413C" w:rsidRDefault="00D5117E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51</w:t>
      </w:r>
      <w:r w:rsidR="00F0740C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512411" w:rsidRPr="004A413C">
        <w:rPr>
          <w:rFonts w:ascii="Times New Roman Tj" w:eastAsia="Times New Roman" w:hAnsi="Times New Roman Tj"/>
          <w:sz w:val="28"/>
          <w:szCs w:val="28"/>
          <w:lang w:val="tg-Cyrl-TJ"/>
        </w:rPr>
        <w:t>В этом направлении существуют</w:t>
      </w:r>
      <w:r w:rsidR="00512411"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="000A3495"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</w:t>
      </w:r>
      <w:r w:rsidR="000A3495" w:rsidRPr="004A413C">
        <w:rPr>
          <w:rFonts w:ascii="Times New Roman Tj" w:eastAsia="Times New Roman" w:hAnsi="Times New Roman Tj"/>
          <w:b/>
          <w:sz w:val="28"/>
          <w:szCs w:val="28"/>
          <w:lang w:val="tg-Cyrl-TJ"/>
        </w:rPr>
        <w:t xml:space="preserve"> </w:t>
      </w:r>
      <w:r w:rsidR="000A3495" w:rsidRPr="004A413C">
        <w:rPr>
          <w:rFonts w:ascii="Times New Roman Tj" w:eastAsia="Times New Roman" w:hAnsi="Times New Roman Tj"/>
          <w:sz w:val="28"/>
          <w:szCs w:val="28"/>
          <w:lang w:val="tg-Cyrl-TJ"/>
        </w:rPr>
        <w:t>проблемы</w:t>
      </w:r>
      <w:r w:rsidR="00FE012E" w:rsidRPr="004A413C">
        <w:rPr>
          <w:rFonts w:ascii="Times New Roman Tj" w:hAnsi="Times New Roman Tj"/>
          <w:sz w:val="28"/>
          <w:szCs w:val="28"/>
        </w:rPr>
        <w:t>:</w:t>
      </w:r>
    </w:p>
    <w:p w14:paraId="0E390B3A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неравенство в доступе к услугам здравоохранения в зависимости от уровня доходов, образования и места жительства (женщины в сельской и городской местности);</w:t>
      </w:r>
    </w:p>
    <w:p w14:paraId="3D7055E9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низкий уровень квалификации и нехватка медицинских кадров, особенно в сельской местности;</w:t>
      </w:r>
    </w:p>
    <w:p w14:paraId="199C9B12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низкие доходы </w:t>
      </w:r>
      <w:r w:rsidR="008C22B6" w:rsidRPr="004A413C">
        <w:rPr>
          <w:rFonts w:ascii="Times New Roman Tj" w:hAnsi="Times New Roman Tj"/>
          <w:sz w:val="28"/>
          <w:szCs w:val="28"/>
        </w:rPr>
        <w:t>семей</w:t>
      </w:r>
      <w:r w:rsidRPr="004A413C">
        <w:rPr>
          <w:rFonts w:ascii="Times New Roman Tj" w:hAnsi="Times New Roman Tj"/>
          <w:sz w:val="28"/>
          <w:szCs w:val="28"/>
        </w:rPr>
        <w:t xml:space="preserve">, влияние дефицита </w:t>
      </w:r>
      <w:r w:rsidR="001662DD" w:rsidRPr="004A413C">
        <w:rPr>
          <w:rFonts w:ascii="Times New Roman Tj" w:hAnsi="Times New Roman Tj"/>
          <w:sz w:val="28"/>
          <w:szCs w:val="28"/>
        </w:rPr>
        <w:t xml:space="preserve">домашнего </w:t>
      </w:r>
      <w:r w:rsidRPr="004A413C">
        <w:rPr>
          <w:rFonts w:ascii="Times New Roman Tj" w:hAnsi="Times New Roman Tj"/>
          <w:sz w:val="28"/>
          <w:szCs w:val="28"/>
        </w:rPr>
        <w:t>бюджета на потребности женщин в обеспечении полного доступа к медицинским услугам;</w:t>
      </w:r>
    </w:p>
    <w:p w14:paraId="27F5C9B2" w14:textId="77777777" w:rsidR="001662DD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низкий уровень информированности подрастающего поколения о репродуктивном здоровье и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получении </w:t>
      </w:r>
      <w:r w:rsidRPr="004A413C">
        <w:rPr>
          <w:rFonts w:ascii="Times New Roman Tj" w:hAnsi="Times New Roman Tj"/>
          <w:sz w:val="28"/>
          <w:szCs w:val="28"/>
        </w:rPr>
        <w:t>качественной помощи;</w:t>
      </w:r>
    </w:p>
    <w:p w14:paraId="1B47886F" w14:textId="77777777" w:rsidR="00F0740C" w:rsidRPr="004A413C" w:rsidRDefault="001662DD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F0740C" w:rsidRPr="004A413C">
        <w:rPr>
          <w:rFonts w:ascii="Times New Roman Tj" w:hAnsi="Times New Roman Tj"/>
          <w:sz w:val="28"/>
          <w:szCs w:val="28"/>
        </w:rPr>
        <w:t xml:space="preserve">тсутствие </w:t>
      </w:r>
      <w:r w:rsidR="00C12C3A" w:rsidRPr="004A413C">
        <w:rPr>
          <w:rFonts w:ascii="Times New Roman Tj" w:hAnsi="Times New Roman Tj"/>
          <w:sz w:val="28"/>
          <w:szCs w:val="28"/>
          <w:lang w:val="tg-Cyrl-TJ"/>
        </w:rPr>
        <w:t xml:space="preserve">непрерывной </w:t>
      </w:r>
      <w:r w:rsidR="00F0740C" w:rsidRPr="004A413C">
        <w:rPr>
          <w:rFonts w:ascii="Times New Roman Tj" w:hAnsi="Times New Roman Tj"/>
          <w:sz w:val="28"/>
          <w:szCs w:val="28"/>
        </w:rPr>
        <w:t xml:space="preserve">системы профилактики, диагностики и лечения </w:t>
      </w:r>
      <w:r w:rsidR="00D50F6B" w:rsidRPr="004A413C">
        <w:rPr>
          <w:rFonts w:ascii="Times New Roman Tj" w:hAnsi="Times New Roman Tj"/>
          <w:sz w:val="28"/>
          <w:szCs w:val="28"/>
        </w:rPr>
        <w:t>не генитальных</w:t>
      </w:r>
      <w:r w:rsidR="008C22B6" w:rsidRPr="004A413C">
        <w:rPr>
          <w:rFonts w:ascii="Times New Roman Tj" w:hAnsi="Times New Roman Tj"/>
          <w:sz w:val="28"/>
          <w:szCs w:val="28"/>
        </w:rPr>
        <w:t xml:space="preserve"> заболевани</w:t>
      </w:r>
      <w:r w:rsidR="00D50F6B" w:rsidRPr="004A413C">
        <w:rPr>
          <w:rFonts w:ascii="Times New Roman Tj" w:hAnsi="Times New Roman Tj"/>
          <w:sz w:val="28"/>
          <w:szCs w:val="28"/>
        </w:rPr>
        <w:t>й, в том числе</w:t>
      </w:r>
      <w:r w:rsidR="008C22B6" w:rsidRPr="004A413C">
        <w:rPr>
          <w:rFonts w:ascii="Times New Roman Tj" w:hAnsi="Times New Roman Tj"/>
          <w:sz w:val="28"/>
          <w:szCs w:val="28"/>
        </w:rPr>
        <w:t xml:space="preserve"> </w:t>
      </w:r>
      <w:r w:rsidR="00F0740C" w:rsidRPr="004A413C">
        <w:rPr>
          <w:rFonts w:ascii="Times New Roman Tj" w:hAnsi="Times New Roman Tj"/>
          <w:sz w:val="28"/>
          <w:szCs w:val="28"/>
        </w:rPr>
        <w:t>рака груди, шейки матки, яичников и остеопороза;</w:t>
      </w:r>
    </w:p>
    <w:p w14:paraId="2249CAD7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02D23" w:rsidRPr="004A413C">
        <w:rPr>
          <w:rFonts w:ascii="Times New Roman Tj" w:hAnsi="Times New Roman Tj"/>
          <w:sz w:val="28"/>
          <w:szCs w:val="28"/>
          <w:lang w:val="tg-Cyrl-TJ"/>
        </w:rPr>
        <w:t>существу</w:t>
      </w:r>
      <w:r w:rsidR="00D50F6B" w:rsidRPr="004A413C">
        <w:rPr>
          <w:rFonts w:ascii="Times New Roman Tj" w:hAnsi="Times New Roman Tj"/>
          <w:sz w:val="28"/>
          <w:szCs w:val="28"/>
          <w:lang w:val="tg-Cyrl-TJ"/>
        </w:rPr>
        <w:t xml:space="preserve">ющая </w:t>
      </w:r>
      <w:r w:rsidR="001662DD" w:rsidRPr="004A413C">
        <w:rPr>
          <w:rFonts w:ascii="Times New Roman Tj" w:hAnsi="Times New Roman Tj"/>
          <w:sz w:val="28"/>
          <w:szCs w:val="28"/>
        </w:rPr>
        <w:t>практик</w:t>
      </w:r>
      <w:r w:rsidR="00D02D23" w:rsidRPr="004A413C">
        <w:rPr>
          <w:rFonts w:ascii="Times New Roman Tj" w:hAnsi="Times New Roman Tj"/>
          <w:sz w:val="28"/>
          <w:szCs w:val="28"/>
        </w:rPr>
        <w:t>а</w:t>
      </w:r>
      <w:r w:rsidR="001662DD"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домашних родов,</w:t>
      </w:r>
      <w:r w:rsidR="001662DD"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риск</w:t>
      </w:r>
      <w:r w:rsidR="001662DD" w:rsidRPr="004A413C">
        <w:rPr>
          <w:rFonts w:ascii="Times New Roman Tj" w:hAnsi="Times New Roman Tj"/>
          <w:sz w:val="28"/>
          <w:szCs w:val="28"/>
        </w:rPr>
        <w:t>а</w:t>
      </w:r>
      <w:r w:rsidRPr="004A413C">
        <w:rPr>
          <w:rFonts w:ascii="Times New Roman Tj" w:hAnsi="Times New Roman Tj"/>
          <w:sz w:val="28"/>
          <w:szCs w:val="28"/>
        </w:rPr>
        <w:t xml:space="preserve"> выкидыша и опасных родов</w:t>
      </w:r>
      <w:r w:rsidR="00D50F6B" w:rsidRPr="004A413C">
        <w:rPr>
          <w:rFonts w:ascii="Times New Roman Tj" w:hAnsi="Times New Roman Tj"/>
          <w:sz w:val="28"/>
          <w:szCs w:val="28"/>
        </w:rPr>
        <w:t>, не соблюдения интервала между родами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14:paraId="03F75CA5" w14:textId="77777777" w:rsidR="0000269D" w:rsidRPr="004A413C" w:rsidRDefault="00F0740C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рост числа опа</w:t>
      </w:r>
      <w:r w:rsidR="00E578FC" w:rsidRPr="004A413C">
        <w:rPr>
          <w:rFonts w:ascii="Times New Roman Tj" w:hAnsi="Times New Roman Tj"/>
          <w:sz w:val="28"/>
          <w:szCs w:val="28"/>
        </w:rPr>
        <w:t>сных заболеваний, таких как ВИЧ/</w:t>
      </w:r>
      <w:r w:rsidRPr="004A413C">
        <w:rPr>
          <w:rFonts w:ascii="Times New Roman Tj" w:hAnsi="Times New Roman Tj"/>
          <w:sz w:val="28"/>
          <w:szCs w:val="28"/>
        </w:rPr>
        <w:t>СПИД, инфекции, передаваемые половым путем, наркомания, алкоголизм;</w:t>
      </w:r>
    </w:p>
    <w:p w14:paraId="43A9E4CE" w14:textId="77777777" w:rsidR="0000269D" w:rsidRPr="004A413C" w:rsidRDefault="001662DD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0A3495" w:rsidRPr="004A413C">
        <w:rPr>
          <w:rFonts w:ascii="Times New Roman Tj" w:hAnsi="Times New Roman Tj"/>
          <w:sz w:val="28"/>
          <w:szCs w:val="28"/>
        </w:rPr>
        <w:t>наличие больше</w:t>
      </w:r>
      <w:r w:rsidR="007809AE" w:rsidRPr="004A413C">
        <w:rPr>
          <w:rFonts w:ascii="Times New Roman Tj" w:hAnsi="Times New Roman Tj"/>
          <w:sz w:val="28"/>
          <w:szCs w:val="28"/>
        </w:rPr>
        <w:t>го количества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суицидов среди жен</w:t>
      </w:r>
      <w:r w:rsidR="00D50F6B" w:rsidRPr="004A413C">
        <w:rPr>
          <w:rFonts w:ascii="Times New Roman Tj" w:hAnsi="Times New Roman Tj"/>
          <w:sz w:val="28"/>
          <w:szCs w:val="28"/>
        </w:rPr>
        <w:t>щин, несовершеннолетних девочек</w:t>
      </w:r>
      <w:r w:rsidR="00F0740C" w:rsidRPr="004A413C">
        <w:rPr>
          <w:rFonts w:ascii="Times New Roman Tj" w:hAnsi="Times New Roman Tj"/>
          <w:sz w:val="28"/>
          <w:szCs w:val="28"/>
        </w:rPr>
        <w:t>;</w:t>
      </w:r>
    </w:p>
    <w:p w14:paraId="67BB9BE2" w14:textId="77777777" w:rsidR="00F0740C" w:rsidRPr="004A413C" w:rsidRDefault="00F0740C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7809AE" w:rsidRPr="004A413C">
        <w:rPr>
          <w:rFonts w:ascii="Times New Roman Tj" w:hAnsi="Times New Roman Tj"/>
          <w:sz w:val="28"/>
          <w:szCs w:val="28"/>
        </w:rPr>
        <w:t>в</w:t>
      </w:r>
      <w:r w:rsidRPr="004A413C">
        <w:rPr>
          <w:rFonts w:ascii="Times New Roman Tj" w:hAnsi="Times New Roman Tj"/>
          <w:sz w:val="28"/>
          <w:szCs w:val="28"/>
        </w:rPr>
        <w:t xml:space="preserve"> результате </w:t>
      </w:r>
      <w:r w:rsidR="007809AE" w:rsidRPr="004A413C">
        <w:rPr>
          <w:rFonts w:ascii="Times New Roman Tj" w:hAnsi="Times New Roman Tj"/>
          <w:sz w:val="28"/>
          <w:szCs w:val="28"/>
          <w:lang w:val="tg-Cyrl-TJ"/>
        </w:rPr>
        <w:t xml:space="preserve">распространения </w:t>
      </w:r>
      <w:r w:rsidR="007809AE" w:rsidRPr="004A413C">
        <w:rPr>
          <w:rFonts w:ascii="Times New Roman Tj" w:hAnsi="Times New Roman Tj"/>
          <w:sz w:val="28"/>
          <w:szCs w:val="28"/>
        </w:rPr>
        <w:t>инфекционного вирусного заболевания увеличение бремени</w:t>
      </w:r>
      <w:r w:rsidRPr="004A413C">
        <w:rPr>
          <w:rFonts w:ascii="Times New Roman Tj" w:hAnsi="Times New Roman Tj"/>
          <w:sz w:val="28"/>
          <w:szCs w:val="28"/>
        </w:rPr>
        <w:t xml:space="preserve"> домашнего труда на женщин, особенно в семьях</w:t>
      </w:r>
      <w:r w:rsidR="007809AE" w:rsidRPr="004A413C">
        <w:rPr>
          <w:rFonts w:ascii="Times New Roman Tj" w:hAnsi="Times New Roman Tj"/>
          <w:sz w:val="28"/>
          <w:szCs w:val="28"/>
        </w:rPr>
        <w:t xml:space="preserve"> при уходе за пациентами дома</w:t>
      </w:r>
      <w:r w:rsidR="009C2C07" w:rsidRPr="004A413C">
        <w:rPr>
          <w:rFonts w:ascii="Times New Roman Tj" w:hAnsi="Times New Roman Tj"/>
          <w:sz w:val="28"/>
          <w:szCs w:val="28"/>
        </w:rPr>
        <w:t>,</w:t>
      </w:r>
      <w:r w:rsidR="007809AE" w:rsidRPr="004A413C">
        <w:rPr>
          <w:rFonts w:ascii="Times New Roman Tj" w:hAnsi="Times New Roman Tj"/>
          <w:sz w:val="28"/>
          <w:szCs w:val="28"/>
        </w:rPr>
        <w:t xml:space="preserve"> где уход в основном является обязанностью женщин, </w:t>
      </w:r>
      <w:proofErr w:type="spellStart"/>
      <w:r w:rsidR="00D50F6B" w:rsidRPr="004A413C">
        <w:rPr>
          <w:rFonts w:ascii="Times New Roman Tj" w:hAnsi="Times New Roman Tj"/>
          <w:sz w:val="28"/>
          <w:szCs w:val="28"/>
        </w:rPr>
        <w:t>увелич</w:t>
      </w:r>
      <w:proofErr w:type="spellEnd"/>
      <w:r w:rsidR="007809AE" w:rsidRPr="004A413C">
        <w:rPr>
          <w:rFonts w:ascii="Times New Roman Tj" w:hAnsi="Times New Roman Tj"/>
          <w:sz w:val="28"/>
          <w:szCs w:val="28"/>
          <w:lang w:val="tg-Cyrl-TJ"/>
        </w:rPr>
        <w:t xml:space="preserve">ивается </w:t>
      </w:r>
      <w:r w:rsidRPr="004A413C">
        <w:rPr>
          <w:rFonts w:ascii="Times New Roman Tj" w:hAnsi="Times New Roman Tj"/>
          <w:sz w:val="28"/>
          <w:szCs w:val="28"/>
        </w:rPr>
        <w:t>риск заражения вирусом</w:t>
      </w:r>
      <w:r w:rsidR="007809AE" w:rsidRPr="004A413C">
        <w:rPr>
          <w:rFonts w:ascii="Times New Roman Tj" w:hAnsi="Times New Roman Tj"/>
          <w:sz w:val="28"/>
          <w:szCs w:val="28"/>
        </w:rPr>
        <w:t>.</w:t>
      </w:r>
    </w:p>
    <w:p w14:paraId="23582045" w14:textId="77777777" w:rsidR="00F0740C" w:rsidRPr="004A413C" w:rsidRDefault="00D50F6B" w:rsidP="002A362B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5</w:t>
      </w:r>
      <w:r w:rsidR="00D5117E" w:rsidRPr="004A413C">
        <w:rPr>
          <w:rFonts w:ascii="Times New Roman Tj" w:hAnsi="Times New Roman Tj"/>
          <w:b w:val="0"/>
          <w:color w:val="auto"/>
          <w:sz w:val="28"/>
          <w:szCs w:val="28"/>
        </w:rPr>
        <w:t>2</w:t>
      </w:r>
      <w:r w:rsidR="00733453" w:rsidRPr="004A413C">
        <w:rPr>
          <w:rFonts w:ascii="Times New Roman Tj" w:hAnsi="Times New Roman Tj"/>
          <w:b w:val="0"/>
          <w:color w:val="auto"/>
          <w:sz w:val="28"/>
          <w:szCs w:val="28"/>
        </w:rPr>
        <w:t>.</w:t>
      </w:r>
      <w:r w:rsidR="00733453" w:rsidRPr="004A413C"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="002A362B"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="000318F6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 в этом направлении</w:t>
      </w:r>
      <w:r w:rsidR="002A362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2A362B" w:rsidRPr="004A413C">
        <w:rPr>
          <w:rFonts w:ascii="Times New Roman Tj" w:hAnsi="Times New Roman Tj"/>
          <w:szCs w:val="28"/>
        </w:rPr>
        <w:t xml:space="preserve">  </w:t>
      </w:r>
    </w:p>
    <w:p w14:paraId="06DAB184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создана и развита сеть медицинских учреждений, созданы возможности для охраны здоровья женщин и доступа к медицинским услугам;</w:t>
      </w:r>
    </w:p>
    <w:p w14:paraId="0ED8BC25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разрабатываются и реализуются проекты и программы по здоровью и репродуктивным правам, материнскому здоровью, профилактике инфекционных заболеваний;</w:t>
      </w:r>
    </w:p>
    <w:p w14:paraId="2BB68AD8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реализуются </w:t>
      </w:r>
      <w:r w:rsidRPr="004A413C">
        <w:rPr>
          <w:rFonts w:ascii="Times New Roman Tj" w:hAnsi="Times New Roman Tj"/>
          <w:sz w:val="28"/>
          <w:szCs w:val="28"/>
        </w:rPr>
        <w:t>программы по организации и совершенствованию первичной медико-санитарной помощи, подготовк</w:t>
      </w:r>
      <w:r w:rsidR="000A3495" w:rsidRPr="004A413C">
        <w:rPr>
          <w:rFonts w:ascii="Times New Roman Tj" w:hAnsi="Times New Roman Tj"/>
          <w:sz w:val="28"/>
          <w:szCs w:val="28"/>
        </w:rPr>
        <w:t>е и переподготовке</w:t>
      </w:r>
      <w:r w:rsidRPr="004A413C">
        <w:rPr>
          <w:rFonts w:ascii="Times New Roman Tj" w:hAnsi="Times New Roman Tj"/>
          <w:sz w:val="28"/>
          <w:szCs w:val="28"/>
        </w:rPr>
        <w:t xml:space="preserve"> кадров</w:t>
      </w:r>
      <w:r w:rsidR="000A3495" w:rsidRPr="004A413C">
        <w:rPr>
          <w:rFonts w:ascii="Times New Roman Tj" w:hAnsi="Times New Roman Tj"/>
          <w:sz w:val="28"/>
          <w:szCs w:val="28"/>
        </w:rPr>
        <w:t xml:space="preserve">, </w:t>
      </w:r>
      <w:r w:rsidR="009C2C07" w:rsidRPr="004A413C">
        <w:rPr>
          <w:rFonts w:ascii="Times New Roman Tj" w:hAnsi="Times New Roman Tj"/>
          <w:sz w:val="28"/>
          <w:szCs w:val="28"/>
          <w:lang w:val="tg-Cyrl-TJ"/>
        </w:rPr>
        <w:t>включаю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щие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9C2C07" w:rsidRPr="004A413C">
        <w:rPr>
          <w:rFonts w:ascii="Times New Roman Tj" w:hAnsi="Times New Roman Tj"/>
          <w:sz w:val="28"/>
          <w:szCs w:val="28"/>
        </w:rPr>
        <w:t>предостав</w:t>
      </w:r>
      <w:r w:rsidR="000A3495" w:rsidRPr="004A413C">
        <w:rPr>
          <w:rFonts w:ascii="Times New Roman Tj" w:hAnsi="Times New Roman Tj"/>
          <w:sz w:val="28"/>
          <w:szCs w:val="28"/>
        </w:rPr>
        <w:t>ление</w:t>
      </w:r>
      <w:r w:rsidRPr="004A413C">
        <w:rPr>
          <w:rFonts w:ascii="Times New Roman Tj" w:hAnsi="Times New Roman Tj"/>
          <w:sz w:val="28"/>
          <w:szCs w:val="28"/>
        </w:rPr>
        <w:t xml:space="preserve"> информации в области репродуктивного здоровья и проведени</w:t>
      </w:r>
      <w:r w:rsidR="000A3495" w:rsidRPr="004A413C">
        <w:rPr>
          <w:rFonts w:ascii="Times New Roman Tj" w:hAnsi="Times New Roman Tj"/>
          <w:sz w:val="28"/>
          <w:szCs w:val="28"/>
        </w:rPr>
        <w:t>е научных</w:t>
      </w:r>
      <w:r w:rsidRPr="004A413C">
        <w:rPr>
          <w:rFonts w:ascii="Times New Roman Tj" w:hAnsi="Times New Roman Tj"/>
          <w:sz w:val="28"/>
          <w:szCs w:val="28"/>
        </w:rPr>
        <w:t xml:space="preserve"> исследований по этим вопросам;</w:t>
      </w:r>
    </w:p>
    <w:p w14:paraId="14F94B2D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50F6B" w:rsidRPr="004A413C">
        <w:rPr>
          <w:rFonts w:ascii="Times New Roman Tj" w:hAnsi="Times New Roman Tj"/>
          <w:sz w:val="28"/>
          <w:szCs w:val="28"/>
        </w:rPr>
        <w:t xml:space="preserve">общественные организации </w:t>
      </w:r>
      <w:r w:rsidRPr="004A413C">
        <w:rPr>
          <w:rFonts w:ascii="Times New Roman Tj" w:hAnsi="Times New Roman Tj"/>
          <w:sz w:val="28"/>
          <w:szCs w:val="28"/>
        </w:rPr>
        <w:t>занимаются исследованиями и освещением вопросов, связанных с репродуктивным здоровьем и здоровьем женщин;</w:t>
      </w:r>
    </w:p>
    <w:p w14:paraId="3AC5B47F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9C2C07" w:rsidRPr="004A413C">
        <w:rPr>
          <w:rFonts w:ascii="Times New Roman Tj" w:hAnsi="Times New Roman Tj"/>
          <w:sz w:val="28"/>
          <w:szCs w:val="28"/>
        </w:rPr>
        <w:t>информационные</w:t>
      </w:r>
      <w:r w:rsidRPr="004A413C">
        <w:rPr>
          <w:rFonts w:ascii="Times New Roman Tj" w:hAnsi="Times New Roman Tj"/>
          <w:sz w:val="28"/>
          <w:szCs w:val="28"/>
        </w:rPr>
        <w:t xml:space="preserve"> кампании о важности грудного вскармливания, медицинских услуг для матерей и детей</w:t>
      </w:r>
      <w:r w:rsidR="009C2C07" w:rsidRPr="004A413C">
        <w:rPr>
          <w:rFonts w:ascii="Times New Roman Tj" w:hAnsi="Times New Roman Tj"/>
          <w:sz w:val="28"/>
          <w:szCs w:val="28"/>
          <w:lang w:val="tg-Cyrl-TJ"/>
        </w:rPr>
        <w:t xml:space="preserve"> проводятся на постоянной основе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14:paraId="4DAA39FD" w14:textId="77777777" w:rsidR="00F0740C" w:rsidRPr="004A413C" w:rsidRDefault="009C2C07" w:rsidP="001662D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F0740C" w:rsidRPr="004A413C">
        <w:rPr>
          <w:rFonts w:ascii="Times New Roman Tj" w:hAnsi="Times New Roman Tj"/>
          <w:sz w:val="28"/>
          <w:szCs w:val="28"/>
        </w:rPr>
        <w:t xml:space="preserve">продолжительность жизни населения за этот период увеличилась на </w:t>
      </w:r>
      <w:r w:rsidR="008A4A5F" w:rsidRPr="004A413C">
        <w:rPr>
          <w:rFonts w:ascii="Times New Roman Tj" w:hAnsi="Times New Roman Tj"/>
          <w:sz w:val="28"/>
          <w:szCs w:val="28"/>
          <w:lang w:val="tg-Cyrl-TJ"/>
        </w:rPr>
        <w:t>1</w:t>
      </w:r>
      <w:r w:rsidR="00647B25" w:rsidRPr="004A413C">
        <w:rPr>
          <w:rFonts w:ascii="Times New Roman Tj" w:hAnsi="Times New Roman Tj"/>
          <w:sz w:val="28"/>
          <w:szCs w:val="28"/>
          <w:lang w:val="tg-Cyrl-TJ"/>
        </w:rPr>
        <w:t>,</w:t>
      </w:r>
      <w:r w:rsidR="008A4A5F" w:rsidRPr="004A413C">
        <w:rPr>
          <w:rFonts w:ascii="Times New Roman Tj" w:hAnsi="Times New Roman Tj"/>
          <w:sz w:val="28"/>
          <w:szCs w:val="28"/>
          <w:lang w:val="tg-Cyrl-TJ"/>
        </w:rPr>
        <w:t>4</w:t>
      </w:r>
      <w:r w:rsidR="000F5387" w:rsidRPr="004A413C">
        <w:rPr>
          <w:rFonts w:ascii="Times New Roman Tj" w:hAnsi="Times New Roman Tj"/>
          <w:sz w:val="28"/>
          <w:szCs w:val="28"/>
        </w:rPr>
        <w:t xml:space="preserve"> года</w:t>
      </w:r>
      <w:r w:rsidR="00F0740C" w:rsidRPr="004A413C">
        <w:rPr>
          <w:rFonts w:ascii="Times New Roman Tj" w:hAnsi="Times New Roman Tj"/>
          <w:sz w:val="28"/>
          <w:szCs w:val="28"/>
        </w:rPr>
        <w:t>, и в 2019 году этот показатель достиг 75,</w:t>
      </w:r>
      <w:r w:rsidR="000C5667" w:rsidRPr="004A413C">
        <w:rPr>
          <w:rFonts w:ascii="Times New Roman Tj" w:hAnsi="Times New Roman Tj"/>
          <w:sz w:val="28"/>
          <w:szCs w:val="28"/>
        </w:rPr>
        <w:t>1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года (73,</w:t>
      </w:r>
      <w:r w:rsidR="000C5667" w:rsidRPr="004A413C">
        <w:rPr>
          <w:rFonts w:ascii="Times New Roman Tj" w:hAnsi="Times New Roman Tj"/>
          <w:sz w:val="28"/>
          <w:szCs w:val="28"/>
        </w:rPr>
        <w:t>5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года для мужчин и 76,</w:t>
      </w:r>
      <w:r w:rsidR="000C5667" w:rsidRPr="004A413C">
        <w:rPr>
          <w:rFonts w:ascii="Times New Roman Tj" w:hAnsi="Times New Roman Tj"/>
          <w:sz w:val="28"/>
          <w:szCs w:val="28"/>
        </w:rPr>
        <w:t>8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года для женщин)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167F6E30" w14:textId="77777777" w:rsidR="00F0740C" w:rsidRPr="004A413C" w:rsidRDefault="009C2C07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деятельность </w:t>
      </w:r>
      <w:r w:rsidRPr="004A413C">
        <w:rPr>
          <w:rFonts w:ascii="Times New Roman Tj" w:hAnsi="Times New Roman Tj"/>
          <w:sz w:val="28"/>
          <w:szCs w:val="28"/>
        </w:rPr>
        <w:t>к</w:t>
      </w:r>
      <w:r w:rsidR="00F0740C" w:rsidRPr="004A413C">
        <w:rPr>
          <w:rFonts w:ascii="Times New Roman Tj" w:hAnsi="Times New Roman Tj"/>
          <w:sz w:val="28"/>
          <w:szCs w:val="28"/>
        </w:rPr>
        <w:t>ризисны</w:t>
      </w:r>
      <w:r w:rsidR="000A3495" w:rsidRPr="004A413C">
        <w:rPr>
          <w:rFonts w:ascii="Times New Roman Tj" w:hAnsi="Times New Roman Tj"/>
          <w:sz w:val="28"/>
          <w:szCs w:val="28"/>
        </w:rPr>
        <w:t>х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центр</w:t>
      </w:r>
      <w:r w:rsidR="000A3495" w:rsidRPr="004A413C">
        <w:rPr>
          <w:rFonts w:ascii="Times New Roman Tj" w:hAnsi="Times New Roman Tj"/>
          <w:sz w:val="28"/>
          <w:szCs w:val="28"/>
        </w:rPr>
        <w:t>ов</w:t>
      </w:r>
      <w:r w:rsidR="00F0740C" w:rsidRPr="004A413C">
        <w:rPr>
          <w:rFonts w:ascii="Times New Roman Tj" w:hAnsi="Times New Roman Tj"/>
          <w:sz w:val="28"/>
          <w:szCs w:val="28"/>
        </w:rPr>
        <w:t xml:space="preserve">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направлена на </w:t>
      </w:r>
      <w:r w:rsidR="00F0740C" w:rsidRPr="004A413C">
        <w:rPr>
          <w:rFonts w:ascii="Times New Roman Tj" w:hAnsi="Times New Roman Tj"/>
          <w:sz w:val="28"/>
          <w:szCs w:val="28"/>
        </w:rPr>
        <w:t>защи</w:t>
      </w:r>
      <w:r w:rsidR="000A3495" w:rsidRPr="004A413C">
        <w:rPr>
          <w:rFonts w:ascii="Times New Roman Tj" w:hAnsi="Times New Roman Tj"/>
          <w:sz w:val="28"/>
          <w:szCs w:val="28"/>
        </w:rPr>
        <w:t xml:space="preserve">ту </w:t>
      </w:r>
      <w:r w:rsidR="00F0740C" w:rsidRPr="004A413C">
        <w:rPr>
          <w:rFonts w:ascii="Times New Roman Tj" w:hAnsi="Times New Roman Tj"/>
          <w:sz w:val="28"/>
          <w:szCs w:val="28"/>
        </w:rPr>
        <w:t xml:space="preserve">женщин, пострадавших от насилия, в том числе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восстановление </w:t>
      </w:r>
      <w:r w:rsidR="00F0740C" w:rsidRPr="004A413C">
        <w:rPr>
          <w:rFonts w:ascii="Times New Roman Tj" w:hAnsi="Times New Roman Tj"/>
          <w:sz w:val="28"/>
          <w:szCs w:val="28"/>
        </w:rPr>
        <w:t>их психическо</w:t>
      </w:r>
      <w:r w:rsidR="000A3495" w:rsidRPr="004A413C">
        <w:rPr>
          <w:rFonts w:ascii="Times New Roman Tj" w:hAnsi="Times New Roman Tj"/>
          <w:sz w:val="28"/>
          <w:szCs w:val="28"/>
        </w:rPr>
        <w:t>го здоровья</w:t>
      </w:r>
      <w:r w:rsidR="00F0740C" w:rsidRPr="004A413C">
        <w:rPr>
          <w:rFonts w:ascii="Times New Roman Tj" w:hAnsi="Times New Roman Tj"/>
          <w:sz w:val="28"/>
          <w:szCs w:val="28"/>
        </w:rPr>
        <w:t>.</w:t>
      </w:r>
    </w:p>
    <w:p w14:paraId="31B2E1A8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5</w:t>
      </w:r>
      <w:r w:rsidR="00D5117E" w:rsidRPr="004A413C">
        <w:rPr>
          <w:rFonts w:ascii="Times New Roman Tj" w:hAnsi="Times New Roman Tj"/>
          <w:sz w:val="28"/>
          <w:szCs w:val="28"/>
        </w:rPr>
        <w:t>3</w:t>
      </w:r>
      <w:r w:rsidRPr="004A413C">
        <w:rPr>
          <w:rFonts w:ascii="Times New Roman Tj" w:hAnsi="Times New Roman Tj"/>
          <w:sz w:val="28"/>
          <w:szCs w:val="28"/>
        </w:rPr>
        <w:t xml:space="preserve">. </w:t>
      </w:r>
      <w:r w:rsidR="004E763D"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="004E763D"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="004E763D" w:rsidRPr="004A413C">
        <w:rPr>
          <w:rFonts w:ascii="Times New Roman Tj" w:hAnsi="Times New Roman Tj"/>
          <w:sz w:val="28"/>
          <w:szCs w:val="28"/>
        </w:rPr>
        <w:t>ы</w:t>
      </w:r>
      <w:r w:rsidR="004E763D"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="004E763D" w:rsidRPr="004A413C">
        <w:rPr>
          <w:rFonts w:ascii="Times New Roman Tj" w:hAnsi="Times New Roman Tj"/>
          <w:sz w:val="28"/>
          <w:szCs w:val="28"/>
        </w:rPr>
        <w:t>:</w:t>
      </w:r>
    </w:p>
    <w:p w14:paraId="3687C90B" w14:textId="77777777" w:rsidR="00F0740C" w:rsidRPr="004A413C" w:rsidRDefault="00F0740C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повышение </w:t>
      </w:r>
      <w:r w:rsidR="000A3495" w:rsidRPr="004A413C">
        <w:rPr>
          <w:rFonts w:ascii="Times New Roman Tj" w:hAnsi="Times New Roman Tj"/>
          <w:sz w:val="28"/>
          <w:szCs w:val="28"/>
        </w:rPr>
        <w:t xml:space="preserve">уровня </w:t>
      </w:r>
      <w:r w:rsidRPr="004A413C">
        <w:rPr>
          <w:rFonts w:ascii="Times New Roman Tj" w:hAnsi="Times New Roman Tj"/>
          <w:sz w:val="28"/>
          <w:szCs w:val="28"/>
        </w:rPr>
        <w:t>осведомленности женщин</w:t>
      </w:r>
      <w:r w:rsidR="000A3495" w:rsidRPr="004A413C">
        <w:rPr>
          <w:rFonts w:ascii="Times New Roman Tj" w:hAnsi="Times New Roman Tj"/>
          <w:sz w:val="28"/>
          <w:szCs w:val="28"/>
        </w:rPr>
        <w:t>,</w:t>
      </w:r>
      <w:r w:rsidRPr="004A413C">
        <w:rPr>
          <w:rFonts w:ascii="Times New Roman Tj" w:hAnsi="Times New Roman Tj"/>
          <w:sz w:val="28"/>
          <w:szCs w:val="28"/>
        </w:rPr>
        <w:t xml:space="preserve"> укрепление потенциала сектора здравоохранения для обеспечения реального доступа к медицинскому обслуживанию для женщин;</w:t>
      </w:r>
    </w:p>
    <w:p w14:paraId="12386AC3" w14:textId="77777777" w:rsidR="00F0740C" w:rsidRPr="004A413C" w:rsidRDefault="0000269D" w:rsidP="001662D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F0740C" w:rsidRPr="004A413C">
        <w:rPr>
          <w:rFonts w:ascii="Times New Roman Tj" w:hAnsi="Times New Roman Tj"/>
          <w:sz w:val="28"/>
          <w:szCs w:val="28"/>
        </w:rPr>
        <w:t>беспечение внедрения современных моделей и новых научных ценностей в</w:t>
      </w:r>
      <w:r w:rsidR="000A3495" w:rsidRPr="004A413C">
        <w:rPr>
          <w:rFonts w:ascii="Times New Roman Tj" w:hAnsi="Times New Roman Tj"/>
          <w:sz w:val="28"/>
          <w:szCs w:val="28"/>
        </w:rPr>
        <w:t xml:space="preserve"> части </w:t>
      </w:r>
      <w:r w:rsidRPr="004A413C">
        <w:rPr>
          <w:rFonts w:ascii="Times New Roman Tj" w:hAnsi="Times New Roman Tj"/>
          <w:sz w:val="28"/>
          <w:szCs w:val="28"/>
        </w:rPr>
        <w:t>здоровья членов семьи</w:t>
      </w:r>
      <w:r w:rsidR="000C5667" w:rsidRPr="004A413C">
        <w:rPr>
          <w:rFonts w:ascii="Times New Roman Tj" w:hAnsi="Times New Roman Tj"/>
          <w:sz w:val="28"/>
          <w:szCs w:val="28"/>
        </w:rPr>
        <w:t xml:space="preserve"> и совершенствовани</w:t>
      </w:r>
      <w:r w:rsidR="000A3495" w:rsidRPr="004A413C">
        <w:rPr>
          <w:rFonts w:ascii="Times New Roman Tj" w:hAnsi="Times New Roman Tj"/>
          <w:sz w:val="28"/>
          <w:szCs w:val="28"/>
        </w:rPr>
        <w:t>я</w:t>
      </w:r>
      <w:r w:rsidR="000C5667" w:rsidRPr="004A413C">
        <w:rPr>
          <w:rFonts w:ascii="Times New Roman Tj" w:hAnsi="Times New Roman Tj"/>
          <w:sz w:val="28"/>
          <w:szCs w:val="28"/>
        </w:rPr>
        <w:t xml:space="preserve"> </w:t>
      </w:r>
      <w:r w:rsidR="00F0740C" w:rsidRPr="004A413C">
        <w:rPr>
          <w:rFonts w:ascii="Times New Roman Tj" w:hAnsi="Times New Roman Tj"/>
          <w:sz w:val="28"/>
          <w:szCs w:val="28"/>
        </w:rPr>
        <w:t>медицинской статистики;</w:t>
      </w:r>
    </w:p>
    <w:p w14:paraId="1964846C" w14:textId="77777777" w:rsidR="0000269D" w:rsidRPr="004A413C" w:rsidRDefault="00F0740C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>- устранение диспропорций между городом и селом в доступе и качестве медицинских и профилактических услуг.</w:t>
      </w:r>
    </w:p>
    <w:p w14:paraId="4038E4F2" w14:textId="77777777" w:rsidR="0000269D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</w:t>
      </w:r>
      <w:r w:rsidR="00D5117E" w:rsidRPr="004A413C">
        <w:rPr>
          <w:rFonts w:ascii="Times New Roman Tj" w:hAnsi="Times New Roman Tj"/>
          <w:sz w:val="28"/>
          <w:szCs w:val="28"/>
          <w:lang w:val="tg-Cyrl-TJ"/>
        </w:rPr>
        <w:t>4</w:t>
      </w:r>
      <w:r w:rsidRPr="004A413C">
        <w:rPr>
          <w:rFonts w:ascii="Times New Roman Tj" w:hAnsi="Times New Roman Tj"/>
          <w:sz w:val="28"/>
          <w:szCs w:val="28"/>
          <w:lang w:val="tg-Cyrl-TJ"/>
        </w:rPr>
        <w:t>.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A00CD5" w:rsidRPr="004A413C">
        <w:rPr>
          <w:rFonts w:ascii="Times New Roman Tj" w:hAnsi="Times New Roman Tj"/>
          <w:sz w:val="28"/>
          <w:szCs w:val="28"/>
        </w:rPr>
        <w:t xml:space="preserve">Реализация данных целей охватывает следующие </w:t>
      </w:r>
      <w:r w:rsidR="00CB5B0E" w:rsidRPr="004A413C">
        <w:rPr>
          <w:rFonts w:ascii="Times New Roman Tj" w:hAnsi="Times New Roman Tj"/>
          <w:sz w:val="28"/>
          <w:szCs w:val="28"/>
          <w:lang w:val="tg-Cyrl-TJ"/>
        </w:rPr>
        <w:t>мер</w:t>
      </w:r>
      <w:r w:rsidR="00CB5B0E" w:rsidRPr="004A413C">
        <w:rPr>
          <w:rFonts w:ascii="Times New Roman Tj" w:hAnsi="Times New Roman Tj"/>
          <w:sz w:val="28"/>
          <w:szCs w:val="28"/>
        </w:rPr>
        <w:t>ы</w:t>
      </w:r>
      <w:r w:rsidR="00FE012E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61B3FD37" w14:textId="77777777" w:rsidR="00D57927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организация исследований демографических тенденций, заболеваемости, репродуктивного здоровья женщин и несовершеннолетних девочек, влияния медико-санитарных мер в рамках политики занятости и социальной защиты, образовани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и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окружающей среды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510616FF" w14:textId="77777777" w:rsidR="00D57927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разработка программ развития 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сферы здравоохранения и финансирование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отрасли с учетом гендерн</w:t>
      </w:r>
      <w:r w:rsidR="001C1534" w:rsidRPr="004A413C">
        <w:rPr>
          <w:rFonts w:ascii="Times New Roman Tj" w:hAnsi="Times New Roman Tj"/>
          <w:sz w:val="28"/>
          <w:szCs w:val="28"/>
          <w:lang w:val="tg-Cyrl-TJ"/>
        </w:rPr>
        <w:t>о- чувствительных индикаторов</w:t>
      </w:r>
      <w:r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71AD23AE" w14:textId="77777777" w:rsidR="00D57927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налаживание и осуществление согласованной деятельности органов государственной власти всех уровней, общественных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международных и благотворительных организаций по проведению информационных кампаний в сфере 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поддержания з</w:t>
      </w:r>
      <w:r w:rsidRPr="004A413C">
        <w:rPr>
          <w:rFonts w:ascii="Times New Roman Tj" w:hAnsi="Times New Roman Tj"/>
          <w:sz w:val="28"/>
          <w:szCs w:val="28"/>
          <w:lang w:val="tg-Cyrl-TJ"/>
        </w:rPr>
        <w:t>д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оровья</w:t>
      </w:r>
      <w:r w:rsidRPr="004A413C">
        <w:rPr>
          <w:rFonts w:ascii="Times New Roman Tj" w:hAnsi="Times New Roman Tj"/>
          <w:sz w:val="28"/>
          <w:szCs w:val="28"/>
          <w:lang w:val="tg-Cyrl-TJ"/>
        </w:rPr>
        <w:t>, подведению итогов ситуации и реализации программ в области женского и материнского здоровья;</w:t>
      </w:r>
    </w:p>
    <w:p w14:paraId="1A3EAB65" w14:textId="77777777" w:rsidR="00D57927" w:rsidRPr="004A413C" w:rsidRDefault="0000269D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0A3495" w:rsidRPr="004A413C">
        <w:rPr>
          <w:rFonts w:ascii="Times New Roman Tj" w:hAnsi="Times New Roman Tj"/>
          <w:sz w:val="28"/>
          <w:szCs w:val="28"/>
          <w:lang w:val="tg-Cyrl-TJ"/>
        </w:rPr>
        <w:t>большее обеспечение кадрами</w:t>
      </w:r>
      <w:r w:rsidR="00D57927" w:rsidRPr="004A413C">
        <w:rPr>
          <w:rFonts w:ascii="Times New Roman Tj" w:hAnsi="Times New Roman Tj"/>
          <w:sz w:val="28"/>
          <w:szCs w:val="28"/>
          <w:lang w:val="tg-Cyrl-TJ"/>
        </w:rPr>
        <w:t>, оснащение медицинских учреждений, особенно в сельской местности, современным техническим оборудованием;</w:t>
      </w:r>
    </w:p>
    <w:p w14:paraId="71420BCB" w14:textId="77777777" w:rsidR="0000269D" w:rsidRPr="004A413C" w:rsidRDefault="0000269D" w:rsidP="0000269D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с</w:t>
      </w:r>
      <w:r w:rsidR="00D57927" w:rsidRPr="004A413C">
        <w:rPr>
          <w:rFonts w:ascii="Times New Roman Tj" w:hAnsi="Times New Roman Tj"/>
          <w:sz w:val="28"/>
          <w:szCs w:val="28"/>
          <w:lang w:val="tg-Cyrl-TJ"/>
        </w:rPr>
        <w:t>оздание отделений скрининга рака груди на базе существующих онкологических отделений и отделений репродуктивного здоровья;</w:t>
      </w:r>
    </w:p>
    <w:p w14:paraId="0DCB5D3D" w14:textId="77777777" w:rsidR="0000269D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эффективная реализация программ репродуктивного здоровья и планирования семьи;</w:t>
      </w:r>
    </w:p>
    <w:p w14:paraId="4DC4B59E" w14:textId="77777777" w:rsidR="0000269D" w:rsidRPr="004A413C" w:rsidRDefault="0000269D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принятие </w:t>
      </w:r>
      <w:r w:rsidRPr="004A413C">
        <w:rPr>
          <w:rFonts w:ascii="Times New Roman Tj" w:hAnsi="Times New Roman Tj"/>
          <w:sz w:val="28"/>
          <w:szCs w:val="28"/>
        </w:rPr>
        <w:t>м</w:t>
      </w:r>
      <w:r w:rsidR="00D57927" w:rsidRPr="004A413C">
        <w:rPr>
          <w:rFonts w:ascii="Times New Roman Tj" w:hAnsi="Times New Roman Tj"/>
          <w:sz w:val="28"/>
          <w:szCs w:val="28"/>
        </w:rPr>
        <w:t>ер по пред</w:t>
      </w:r>
      <w:r w:rsidR="0087169D" w:rsidRPr="004A413C">
        <w:rPr>
          <w:rFonts w:ascii="Times New Roman Tj" w:hAnsi="Times New Roman Tj"/>
          <w:sz w:val="28"/>
          <w:szCs w:val="28"/>
        </w:rPr>
        <w:t>отвращению суицидов</w:t>
      </w:r>
      <w:r w:rsidR="00D57927" w:rsidRPr="004A413C">
        <w:rPr>
          <w:rFonts w:ascii="Times New Roman Tj" w:hAnsi="Times New Roman Tj"/>
          <w:sz w:val="28"/>
          <w:szCs w:val="28"/>
        </w:rPr>
        <w:t>, в том числе создание горячих линий</w:t>
      </w:r>
      <w:r w:rsidR="0087169D" w:rsidRPr="004A413C">
        <w:rPr>
          <w:rFonts w:ascii="Times New Roman Tj" w:hAnsi="Times New Roman Tj"/>
          <w:sz w:val="28"/>
          <w:szCs w:val="28"/>
        </w:rPr>
        <w:t xml:space="preserve"> телефонов доверия</w:t>
      </w:r>
      <w:r w:rsidR="00D57927" w:rsidRPr="004A413C">
        <w:rPr>
          <w:rFonts w:ascii="Times New Roman Tj" w:hAnsi="Times New Roman Tj"/>
          <w:sz w:val="28"/>
          <w:szCs w:val="28"/>
        </w:rPr>
        <w:t>, женских кризисных центров;</w:t>
      </w:r>
    </w:p>
    <w:p w14:paraId="0E783AAE" w14:textId="77777777" w:rsidR="0000269D" w:rsidRPr="004A413C" w:rsidRDefault="00D57927" w:rsidP="0000269D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обеспечение доступа всех женщин и девочек к </w:t>
      </w:r>
      <w:r w:rsidR="0087169D" w:rsidRPr="004A413C">
        <w:rPr>
          <w:rFonts w:ascii="Times New Roman Tj" w:hAnsi="Times New Roman Tj"/>
          <w:sz w:val="28"/>
          <w:szCs w:val="28"/>
        </w:rPr>
        <w:t>просвещению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00269D" w:rsidRPr="004A413C">
        <w:rPr>
          <w:rFonts w:ascii="Times New Roman Tj" w:hAnsi="Times New Roman Tj"/>
          <w:sz w:val="28"/>
          <w:szCs w:val="28"/>
        </w:rPr>
        <w:t xml:space="preserve">и информации </w:t>
      </w:r>
      <w:r w:rsidRPr="004A413C">
        <w:rPr>
          <w:rFonts w:ascii="Times New Roman Tj" w:hAnsi="Times New Roman Tj"/>
          <w:sz w:val="28"/>
          <w:szCs w:val="28"/>
        </w:rPr>
        <w:t xml:space="preserve">по вопросам сексуальности и деторождения, безопасного материнства и грудного вскармливания, правильного питания и предотвращения злоупотребления </w:t>
      </w:r>
      <w:proofErr w:type="spellStart"/>
      <w:r w:rsidR="00CF62F6" w:rsidRPr="004A413C">
        <w:rPr>
          <w:rFonts w:ascii="Times New Roman Tj" w:hAnsi="Times New Roman Tj"/>
          <w:sz w:val="28"/>
          <w:szCs w:val="28"/>
        </w:rPr>
        <w:t>интоксикантами</w:t>
      </w:r>
      <w:proofErr w:type="spellEnd"/>
      <w:r w:rsidR="00CF62F6" w:rsidRPr="004A413C">
        <w:rPr>
          <w:rFonts w:ascii="Times New Roman Tj" w:hAnsi="Times New Roman Tj"/>
          <w:sz w:val="28"/>
          <w:szCs w:val="28"/>
        </w:rPr>
        <w:t xml:space="preserve"> и </w:t>
      </w:r>
      <w:r w:rsidRPr="004A413C">
        <w:rPr>
          <w:rFonts w:ascii="Times New Roman Tj" w:hAnsi="Times New Roman Tj"/>
          <w:sz w:val="28"/>
          <w:szCs w:val="28"/>
        </w:rPr>
        <w:t>наркотиками;</w:t>
      </w:r>
    </w:p>
    <w:p w14:paraId="356FD53E" w14:textId="77777777" w:rsidR="004F682B" w:rsidRPr="004A413C" w:rsidRDefault="0000269D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с</w:t>
      </w:r>
      <w:r w:rsidR="00D57927" w:rsidRPr="004A413C">
        <w:rPr>
          <w:rFonts w:ascii="Times New Roman Tj" w:hAnsi="Times New Roman Tj"/>
          <w:sz w:val="28"/>
          <w:szCs w:val="28"/>
        </w:rPr>
        <w:t>одейств</w:t>
      </w:r>
      <w:r w:rsidR="0087169D" w:rsidRPr="004A413C">
        <w:rPr>
          <w:rFonts w:ascii="Times New Roman Tj" w:hAnsi="Times New Roman Tj"/>
          <w:sz w:val="28"/>
          <w:szCs w:val="28"/>
        </w:rPr>
        <w:t>ие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повышению уровня знаний о сокращении числа нежелательных беремен</w:t>
      </w:r>
      <w:r w:rsidRPr="004A413C">
        <w:rPr>
          <w:rFonts w:ascii="Times New Roman Tj" w:hAnsi="Times New Roman Tj"/>
          <w:sz w:val="28"/>
          <w:szCs w:val="28"/>
        </w:rPr>
        <w:t>ностей среди молодежи и абортов;</w:t>
      </w:r>
    </w:p>
    <w:p w14:paraId="1E546F90" w14:textId="77777777" w:rsidR="004F682B" w:rsidRPr="004A413C" w:rsidRDefault="001B00E5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57927" w:rsidRPr="004A413C">
        <w:rPr>
          <w:rFonts w:ascii="Times New Roman Tj" w:hAnsi="Times New Roman Tj"/>
          <w:sz w:val="28"/>
          <w:szCs w:val="28"/>
        </w:rPr>
        <w:t>разработка пакета документов по развитию медицинского обслуживания беременных и новорожденных в регионах страны;</w:t>
      </w:r>
    </w:p>
    <w:p w14:paraId="28489818" w14:textId="77777777" w:rsidR="004F682B" w:rsidRPr="004A413C" w:rsidRDefault="001B00E5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</w:t>
      </w:r>
      <w:r w:rsidR="0087169D" w:rsidRPr="004A413C">
        <w:rPr>
          <w:rFonts w:ascii="Times New Roman Tj" w:hAnsi="Times New Roman Tj"/>
          <w:sz w:val="28"/>
          <w:szCs w:val="28"/>
        </w:rPr>
        <w:t xml:space="preserve">совершенствование </w:t>
      </w:r>
      <w:r w:rsidR="00D57927" w:rsidRPr="004A413C">
        <w:rPr>
          <w:rFonts w:ascii="Times New Roman Tj" w:hAnsi="Times New Roman Tj"/>
          <w:sz w:val="28"/>
          <w:szCs w:val="28"/>
        </w:rPr>
        <w:t>базы данных по изменению климата и управлению рисками стихийных бедствий с возможностью оценки гендерно-чувствительных показателей в этой области;</w:t>
      </w:r>
    </w:p>
    <w:p w14:paraId="03FF8DB7" w14:textId="77777777" w:rsidR="004F682B" w:rsidRPr="004A413C" w:rsidRDefault="00D57927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формирование и регулярный анализ базы данных по медицинской статистике с учетом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её </w:t>
      </w:r>
      <w:r w:rsidRPr="004A413C">
        <w:rPr>
          <w:rFonts w:ascii="Times New Roman Tj" w:hAnsi="Times New Roman Tj"/>
          <w:sz w:val="28"/>
          <w:szCs w:val="28"/>
        </w:rPr>
        <w:t>гендерных аспектов;</w:t>
      </w:r>
    </w:p>
    <w:p w14:paraId="7DEC5368" w14:textId="77777777" w:rsidR="004F682B" w:rsidRPr="004A413C" w:rsidRDefault="00D57927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совершенствование системы диагностики и профилактики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заболеваемости </w:t>
      </w:r>
      <w:r w:rsidRPr="004A413C">
        <w:rPr>
          <w:rFonts w:ascii="Times New Roman Tj" w:hAnsi="Times New Roman Tj"/>
          <w:sz w:val="28"/>
          <w:szCs w:val="28"/>
        </w:rPr>
        <w:t>женщин, матери и ребенка;</w:t>
      </w:r>
    </w:p>
    <w:p w14:paraId="6E48CA3E" w14:textId="77777777" w:rsidR="004F682B" w:rsidRPr="004A413C" w:rsidRDefault="001B00E5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</w:t>
      </w:r>
      <w:r w:rsidR="00D57927" w:rsidRPr="004A413C">
        <w:rPr>
          <w:rFonts w:ascii="Times New Roman Tj" w:hAnsi="Times New Roman Tj"/>
          <w:sz w:val="28"/>
          <w:szCs w:val="28"/>
        </w:rPr>
        <w:t>егулярное продвижение политики репродуктивного здоровья и планирования семьи.</w:t>
      </w:r>
    </w:p>
    <w:p w14:paraId="7983AA53" w14:textId="77777777" w:rsidR="00D57927" w:rsidRPr="004A413C" w:rsidRDefault="006813C6" w:rsidP="004F68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 5</w:t>
      </w:r>
      <w:r w:rsidR="00D5117E" w:rsidRPr="004A413C">
        <w:rPr>
          <w:rFonts w:ascii="Times New Roman Tj" w:hAnsi="Times New Roman Tj"/>
          <w:sz w:val="28"/>
          <w:szCs w:val="28"/>
        </w:rPr>
        <w:t>5</w:t>
      </w:r>
      <w:r w:rsidRPr="004A413C">
        <w:rPr>
          <w:rFonts w:ascii="Times New Roman Tj" w:hAnsi="Times New Roman Tj"/>
          <w:sz w:val="28"/>
          <w:szCs w:val="28"/>
        </w:rPr>
        <w:t>. Ожидаемые результаты</w:t>
      </w:r>
      <w:r w:rsidR="004A2744" w:rsidRPr="004A413C">
        <w:rPr>
          <w:rFonts w:ascii="Times New Roman Tj" w:hAnsi="Times New Roman Tj"/>
          <w:sz w:val="28"/>
          <w:szCs w:val="28"/>
        </w:rPr>
        <w:t xml:space="preserve"> в этом направлении</w:t>
      </w:r>
      <w:r w:rsidR="00FE012E" w:rsidRPr="004A413C">
        <w:rPr>
          <w:rFonts w:ascii="Times New Roman Tj" w:hAnsi="Times New Roman Tj"/>
          <w:sz w:val="28"/>
          <w:szCs w:val="28"/>
        </w:rPr>
        <w:t>:</w:t>
      </w:r>
    </w:p>
    <w:p w14:paraId="4B2A3175" w14:textId="77777777" w:rsidR="00D57927" w:rsidRPr="004A413C" w:rsidRDefault="001B00E5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57927" w:rsidRPr="004A413C">
        <w:rPr>
          <w:rFonts w:ascii="Times New Roman Tj" w:hAnsi="Times New Roman Tj"/>
          <w:sz w:val="28"/>
          <w:szCs w:val="28"/>
        </w:rPr>
        <w:t>сокращение распространенности хронического и острого недоедания (задержка роста и истощение), а также дефицита питательных микроэлементов у населения, включая детей до 5 лет, девочек, подростков, беременных и кормящих женщин;</w:t>
      </w:r>
    </w:p>
    <w:p w14:paraId="2CB8205C" w14:textId="77777777" w:rsidR="00D57927" w:rsidRPr="004A413C" w:rsidRDefault="001B00E5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4D35DD" w:rsidRPr="004A413C">
        <w:rPr>
          <w:rFonts w:ascii="Times New Roman Tj" w:hAnsi="Times New Roman Tj"/>
          <w:sz w:val="28"/>
          <w:szCs w:val="28"/>
        </w:rPr>
        <w:t xml:space="preserve">увеличится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запланированн</w:t>
      </w:r>
      <w:r w:rsidR="0087169D" w:rsidRPr="004A413C">
        <w:rPr>
          <w:rFonts w:ascii="Times New Roman Tj" w:hAnsi="Times New Roman Tj"/>
          <w:sz w:val="28"/>
          <w:szCs w:val="28"/>
          <w:lang w:val="tg-Cyrl-TJ"/>
        </w:rPr>
        <w:t>ый рост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продолжительности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жизни;</w:t>
      </w:r>
    </w:p>
    <w:p w14:paraId="2EBE2E82" w14:textId="77777777" w:rsidR="00D57927" w:rsidRPr="004A413C" w:rsidRDefault="004D35DD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снизится </w:t>
      </w:r>
      <w:r w:rsidR="00D57927" w:rsidRPr="004A413C">
        <w:rPr>
          <w:rFonts w:ascii="Times New Roman Tj" w:hAnsi="Times New Roman Tj"/>
          <w:sz w:val="28"/>
          <w:szCs w:val="28"/>
        </w:rPr>
        <w:t>материнская и детская смертность;</w:t>
      </w:r>
    </w:p>
    <w:p w14:paraId="510AF6D6" w14:textId="77777777" w:rsidR="00D57927" w:rsidRPr="004A413C" w:rsidRDefault="001B00E5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4D35DD" w:rsidRPr="004A413C">
        <w:rPr>
          <w:rFonts w:ascii="Times New Roman Tj" w:hAnsi="Times New Roman Tj"/>
          <w:sz w:val="28"/>
          <w:szCs w:val="28"/>
          <w:lang w:val="tg-Cyrl-TJ"/>
        </w:rPr>
        <w:t xml:space="preserve"> будет обеспечено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своевременное выявление и лечение</w:t>
      </w:r>
      <w:r w:rsidR="004D35DD" w:rsidRPr="004A413C">
        <w:rPr>
          <w:rFonts w:ascii="Times New Roman Tj" w:hAnsi="Times New Roman Tj"/>
          <w:sz w:val="28"/>
          <w:szCs w:val="28"/>
          <w:lang w:val="tg-Cyrl-TJ"/>
        </w:rPr>
        <w:t xml:space="preserve"> жен</w:t>
      </w:r>
      <w:proofErr w:type="spellStart"/>
      <w:r w:rsidR="004D35DD"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="004D35DD" w:rsidRPr="004A413C">
        <w:rPr>
          <w:rFonts w:ascii="Times New Roman Tj" w:hAnsi="Times New Roman Tj"/>
          <w:sz w:val="28"/>
          <w:szCs w:val="28"/>
        </w:rPr>
        <w:t>, больных</w:t>
      </w:r>
      <w:r w:rsidR="0087169D" w:rsidRPr="004A413C">
        <w:rPr>
          <w:rFonts w:ascii="Times New Roman Tj" w:hAnsi="Times New Roman Tj"/>
          <w:sz w:val="28"/>
          <w:szCs w:val="28"/>
        </w:rPr>
        <w:t xml:space="preserve"> не генитальными заболеваниями</w:t>
      </w:r>
      <w:r w:rsidR="001C1534" w:rsidRPr="004A413C">
        <w:rPr>
          <w:rFonts w:ascii="Times New Roman Tj" w:hAnsi="Times New Roman Tj"/>
          <w:sz w:val="28"/>
          <w:szCs w:val="28"/>
        </w:rPr>
        <w:t>, в том числе,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онкологи</w:t>
      </w:r>
      <w:r w:rsidR="004D35DD" w:rsidRPr="004A413C">
        <w:rPr>
          <w:rFonts w:ascii="Times New Roman Tj" w:hAnsi="Times New Roman Tj"/>
          <w:sz w:val="28"/>
          <w:szCs w:val="28"/>
        </w:rPr>
        <w:t>ей</w:t>
      </w:r>
      <w:r w:rsidR="00D57927" w:rsidRPr="004A413C">
        <w:rPr>
          <w:rFonts w:ascii="Times New Roman Tj" w:hAnsi="Times New Roman Tj"/>
          <w:sz w:val="28"/>
          <w:szCs w:val="28"/>
        </w:rPr>
        <w:t>;</w:t>
      </w:r>
    </w:p>
    <w:p w14:paraId="2CAC3FC4" w14:textId="77777777" w:rsidR="00D57927" w:rsidRPr="004A413C" w:rsidRDefault="004D35DD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57927" w:rsidRPr="004A413C">
        <w:rPr>
          <w:rFonts w:ascii="Times New Roman Tj" w:hAnsi="Times New Roman Tj"/>
          <w:sz w:val="28"/>
          <w:szCs w:val="28"/>
        </w:rPr>
        <w:t>снижение количества больных венерическими заболеваниями;</w:t>
      </w:r>
    </w:p>
    <w:p w14:paraId="67171BBE" w14:textId="77777777" w:rsidR="00D57927" w:rsidRPr="004A413C" w:rsidRDefault="004D35DD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D57927" w:rsidRPr="004A413C">
        <w:rPr>
          <w:rFonts w:ascii="Times New Roman Tj" w:hAnsi="Times New Roman Tj"/>
          <w:sz w:val="28"/>
          <w:szCs w:val="28"/>
        </w:rPr>
        <w:t>предотвращ</w:t>
      </w:r>
      <w:r w:rsidRPr="004A413C">
        <w:rPr>
          <w:rFonts w:ascii="Times New Roman Tj" w:hAnsi="Times New Roman Tj"/>
          <w:sz w:val="28"/>
          <w:szCs w:val="28"/>
        </w:rPr>
        <w:t>ение нежелательной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беременности и аборт</w:t>
      </w:r>
      <w:r w:rsidRPr="004A413C">
        <w:rPr>
          <w:rFonts w:ascii="Times New Roman Tj" w:hAnsi="Times New Roman Tj"/>
          <w:sz w:val="28"/>
          <w:szCs w:val="28"/>
        </w:rPr>
        <w:t>ов</w:t>
      </w:r>
      <w:r w:rsidR="00D57927" w:rsidRPr="004A413C">
        <w:rPr>
          <w:rFonts w:ascii="Times New Roman Tj" w:hAnsi="Times New Roman Tj"/>
          <w:sz w:val="28"/>
          <w:szCs w:val="28"/>
        </w:rPr>
        <w:t>;</w:t>
      </w:r>
    </w:p>
    <w:p w14:paraId="7C90242F" w14:textId="77777777" w:rsidR="00F0740C" w:rsidRPr="004A413C" w:rsidRDefault="004D35DD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9F6699" w:rsidRPr="004A413C">
        <w:rPr>
          <w:rFonts w:ascii="Times New Roman Tj" w:hAnsi="Times New Roman Tj"/>
          <w:sz w:val="28"/>
          <w:szCs w:val="28"/>
        </w:rPr>
        <w:t xml:space="preserve">совершенствование </w:t>
      </w:r>
      <w:r w:rsidRPr="004A413C">
        <w:rPr>
          <w:rFonts w:ascii="Times New Roman Tj" w:hAnsi="Times New Roman Tj"/>
          <w:sz w:val="28"/>
          <w:szCs w:val="28"/>
        </w:rPr>
        <w:t>б</w:t>
      </w:r>
      <w:r w:rsidR="00D57927" w:rsidRPr="004A413C">
        <w:rPr>
          <w:rFonts w:ascii="Times New Roman Tj" w:hAnsi="Times New Roman Tj"/>
          <w:sz w:val="28"/>
          <w:szCs w:val="28"/>
        </w:rPr>
        <w:t>аз</w:t>
      </w:r>
      <w:r w:rsidRPr="004A413C">
        <w:rPr>
          <w:rFonts w:ascii="Times New Roman Tj" w:hAnsi="Times New Roman Tj"/>
          <w:sz w:val="28"/>
          <w:szCs w:val="28"/>
        </w:rPr>
        <w:t xml:space="preserve">ы данных медицинской статистики с </w:t>
      </w:r>
      <w:r w:rsidR="00D57927" w:rsidRPr="004A413C">
        <w:rPr>
          <w:rFonts w:ascii="Times New Roman Tj" w:hAnsi="Times New Roman Tj"/>
          <w:sz w:val="28"/>
          <w:szCs w:val="28"/>
        </w:rPr>
        <w:t>учетом гендерных аспектов.</w:t>
      </w:r>
    </w:p>
    <w:p w14:paraId="40C908F3" w14:textId="77777777" w:rsidR="001C1534" w:rsidRPr="004A413C" w:rsidRDefault="001C1534" w:rsidP="002F5588">
      <w:pPr>
        <w:pStyle w:val="a4"/>
        <w:spacing w:before="0"/>
        <w:rPr>
          <w:rFonts w:ascii="Times New Roman Tj" w:hAnsi="Times New Roman Tj"/>
          <w:sz w:val="28"/>
          <w:szCs w:val="28"/>
        </w:rPr>
      </w:pPr>
    </w:p>
    <w:p w14:paraId="7B691F13" w14:textId="77777777" w:rsidR="00FE4179" w:rsidRPr="004A413C" w:rsidRDefault="00494E6E" w:rsidP="006813C6">
      <w:pPr>
        <w:pStyle w:val="4"/>
        <w:spacing w:before="0"/>
        <w:rPr>
          <w:rFonts w:ascii="Times New Roman Tj" w:hAnsi="Times New Roman Tj"/>
          <w:sz w:val="28"/>
          <w:szCs w:val="28"/>
          <w:lang w:val="tg-Cyrl-TJ"/>
        </w:rPr>
      </w:pPr>
      <w:bookmarkStart w:id="4" w:name="A3V00N4ZKX"/>
      <w:bookmarkEnd w:id="4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ФОРМИРОВАНИЕ В ОБЩЕСТВЕННОМ СОЗНАНИИ НЕОБХОДИМОСТИ ОБЕСПЕЧЕНИЯ РАВЕНСТВА ПРАВ И ВОЗМОЖНОСТЕЙ</w:t>
      </w:r>
    </w:p>
    <w:p w14:paraId="0ADA2314" w14:textId="77777777" w:rsidR="00FE4179" w:rsidRPr="004A413C" w:rsidRDefault="00FE4179" w:rsidP="006813C6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</w:p>
    <w:p w14:paraId="6D805D73" w14:textId="77777777" w:rsidR="00D57927" w:rsidRPr="004A413C" w:rsidRDefault="00D5117E" w:rsidP="006813C6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56</w:t>
      </w:r>
      <w:r w:rsidR="00D57927" w:rsidRPr="004A413C">
        <w:rPr>
          <w:rFonts w:ascii="Times New Roman Tj" w:hAnsi="Times New Roman Tj"/>
          <w:sz w:val="28"/>
          <w:szCs w:val="28"/>
          <w:lang w:val="tg-Cyrl-TJ"/>
        </w:rPr>
        <w:t>.</w:t>
      </w:r>
      <w:r w:rsidR="00FB74F9" w:rsidRPr="004A413C">
        <w:rPr>
          <w:rFonts w:ascii="Times New Roman Tj" w:hAnsi="Times New Roman Tj"/>
          <w:sz w:val="28"/>
          <w:szCs w:val="28"/>
        </w:rPr>
        <w:t xml:space="preserve"> </w:t>
      </w:r>
      <w:r w:rsidR="00D57927" w:rsidRPr="004A413C">
        <w:rPr>
          <w:rFonts w:ascii="Times New Roman Tj" w:hAnsi="Times New Roman Tj"/>
          <w:sz w:val="28"/>
          <w:szCs w:val="28"/>
        </w:rPr>
        <w:t>Формирование общественного сознания и поведения на основе принципа равенства прав и возможностей женщин и мужчин, продвижение гендерного равенства, устранение гендерных стереотипов о роли женщин и мужчин в обществе и семье</w:t>
      </w:r>
      <w:r w:rsidR="0087169D" w:rsidRPr="004A413C">
        <w:rPr>
          <w:rFonts w:ascii="Times New Roman Tj" w:hAnsi="Times New Roman Tj"/>
          <w:sz w:val="28"/>
          <w:szCs w:val="28"/>
        </w:rPr>
        <w:t xml:space="preserve"> является одним из целей данной Стратегии</w:t>
      </w:r>
      <w:r w:rsidR="00D57927" w:rsidRPr="004A413C">
        <w:rPr>
          <w:rFonts w:ascii="Times New Roman Tj" w:hAnsi="Times New Roman Tj"/>
          <w:sz w:val="28"/>
          <w:szCs w:val="28"/>
        </w:rPr>
        <w:t>.</w:t>
      </w:r>
    </w:p>
    <w:p w14:paraId="708E04E7" w14:textId="77777777" w:rsidR="00D57927" w:rsidRPr="004A413C" w:rsidRDefault="00D5117E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57</w:t>
      </w:r>
      <w:r w:rsidR="00D57927" w:rsidRPr="004A413C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512411" w:rsidRPr="004A413C">
        <w:rPr>
          <w:rFonts w:ascii="Times New Roman Tj" w:eastAsia="Times New Roman" w:hAnsi="Times New Roman Tj"/>
          <w:sz w:val="28"/>
          <w:szCs w:val="28"/>
          <w:lang w:val="tg-Cyrl-TJ"/>
        </w:rPr>
        <w:t xml:space="preserve">В этом направлении существуют </w:t>
      </w:r>
      <w:r w:rsidR="0087169D" w:rsidRPr="004A413C">
        <w:rPr>
          <w:rFonts w:ascii="Times New Roman Tj" w:eastAsia="Times New Roman" w:hAnsi="Times New Roman Tj"/>
          <w:sz w:val="28"/>
          <w:szCs w:val="28"/>
          <w:lang w:val="tg-Cyrl-TJ"/>
        </w:rPr>
        <w:t>следующие проблемы</w:t>
      </w:r>
      <w:r w:rsidR="00FE012E" w:rsidRPr="004A413C">
        <w:rPr>
          <w:rFonts w:ascii="Times New Roman Tj" w:hAnsi="Times New Roman Tj"/>
          <w:sz w:val="28"/>
          <w:szCs w:val="28"/>
        </w:rPr>
        <w:t>:</w:t>
      </w:r>
    </w:p>
    <w:p w14:paraId="135F0323" w14:textId="77777777" w:rsidR="00D57927" w:rsidRPr="004A413C" w:rsidRDefault="00FE4179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наличие устарелых </w:t>
      </w:r>
      <w:r w:rsidR="004C0AE8" w:rsidRPr="004A413C">
        <w:rPr>
          <w:rFonts w:ascii="Times New Roman Tj" w:hAnsi="Times New Roman Tj"/>
          <w:sz w:val="28"/>
          <w:szCs w:val="28"/>
        </w:rPr>
        <w:t>стереотипных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</w:t>
      </w:r>
      <w:r w:rsidR="00C8372B" w:rsidRPr="004A413C">
        <w:rPr>
          <w:rFonts w:ascii="Times New Roman Tj" w:hAnsi="Times New Roman Tj"/>
          <w:sz w:val="28"/>
          <w:szCs w:val="28"/>
        </w:rPr>
        <w:t xml:space="preserve">взглядов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и </w:t>
      </w:r>
      <w:r w:rsidR="00C8372B" w:rsidRPr="004A413C">
        <w:rPr>
          <w:rFonts w:ascii="Times New Roman Tj" w:hAnsi="Times New Roman Tj"/>
          <w:sz w:val="28"/>
          <w:szCs w:val="28"/>
          <w:lang w:val="tg-Cyrl-TJ"/>
        </w:rPr>
        <w:t>суевер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ий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о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положении </w:t>
      </w:r>
      <w:r w:rsidR="00D57927" w:rsidRPr="004A413C">
        <w:rPr>
          <w:rFonts w:ascii="Times New Roman Tj" w:hAnsi="Times New Roman Tj"/>
          <w:sz w:val="28"/>
          <w:szCs w:val="28"/>
        </w:rPr>
        <w:t>женщин в обществе;</w:t>
      </w:r>
    </w:p>
    <w:p w14:paraId="3F081AE0" w14:textId="77777777" w:rsidR="00D57927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наличие гендерных стереотипов в некоторых законодательных актах;</w:t>
      </w:r>
    </w:p>
    <w:p w14:paraId="34FBCFF4" w14:textId="77777777" w:rsidR="00D57927" w:rsidRPr="004A413C" w:rsidRDefault="004C0AE8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D57927" w:rsidRPr="004A413C">
        <w:rPr>
          <w:rFonts w:ascii="Times New Roman Tj" w:hAnsi="Times New Roman Tj"/>
          <w:sz w:val="28"/>
          <w:szCs w:val="28"/>
        </w:rPr>
        <w:t xml:space="preserve">тсутствие непрерывности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в проведении </w:t>
      </w:r>
      <w:r w:rsidR="00D57927" w:rsidRPr="004A413C">
        <w:rPr>
          <w:rFonts w:ascii="Times New Roman Tj" w:hAnsi="Times New Roman Tj"/>
          <w:sz w:val="28"/>
          <w:szCs w:val="28"/>
        </w:rPr>
        <w:t>информационных кампаний по борьбе с дискриминацией мужчин и женщин;</w:t>
      </w:r>
    </w:p>
    <w:p w14:paraId="3B658F8B" w14:textId="77777777" w:rsidR="00D57927" w:rsidRPr="004A413C" w:rsidRDefault="004C0AE8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слабая информированность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журналистов и </w:t>
      </w:r>
      <w:r w:rsidRPr="004A413C">
        <w:rPr>
          <w:rFonts w:ascii="Times New Roman Tj" w:hAnsi="Times New Roman Tj"/>
          <w:sz w:val="28"/>
          <w:szCs w:val="28"/>
        </w:rPr>
        <w:t xml:space="preserve">местных корреспондентов </w:t>
      </w:r>
      <w:r w:rsidR="00D57927" w:rsidRPr="004A413C">
        <w:rPr>
          <w:rFonts w:ascii="Times New Roman Tj" w:hAnsi="Times New Roman Tj"/>
          <w:sz w:val="28"/>
          <w:szCs w:val="28"/>
        </w:rPr>
        <w:t>по гендерным вопросам;</w:t>
      </w:r>
    </w:p>
    <w:p w14:paraId="4240A169" w14:textId="77777777" w:rsidR="00AC0FC0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4C0AE8" w:rsidRPr="004A413C">
        <w:rPr>
          <w:rFonts w:ascii="Times New Roman Tj" w:hAnsi="Times New Roman Tj"/>
          <w:sz w:val="28"/>
          <w:szCs w:val="28"/>
        </w:rPr>
        <w:t xml:space="preserve">недостаточное </w:t>
      </w:r>
      <w:r w:rsidR="00FE4179" w:rsidRPr="004A413C">
        <w:rPr>
          <w:rFonts w:ascii="Times New Roman Tj" w:hAnsi="Times New Roman Tj"/>
          <w:sz w:val="28"/>
          <w:szCs w:val="28"/>
        </w:rPr>
        <w:t xml:space="preserve">освещение </w:t>
      </w:r>
      <w:r w:rsidRPr="004A413C">
        <w:rPr>
          <w:rFonts w:ascii="Times New Roman Tj" w:hAnsi="Times New Roman Tj"/>
          <w:sz w:val="28"/>
          <w:szCs w:val="28"/>
        </w:rPr>
        <w:t xml:space="preserve">гендерных вопросов и освещение гендерной политики государства в </w:t>
      </w:r>
      <w:r w:rsidR="00277F03" w:rsidRPr="004A413C">
        <w:rPr>
          <w:rFonts w:ascii="Times New Roman Tj" w:hAnsi="Times New Roman Tj"/>
          <w:sz w:val="28"/>
          <w:szCs w:val="28"/>
        </w:rPr>
        <w:t>средствах массовой информации</w:t>
      </w:r>
      <w:r w:rsidRPr="004A413C">
        <w:rPr>
          <w:rFonts w:ascii="Times New Roman Tj" w:hAnsi="Times New Roman Tj"/>
          <w:sz w:val="28"/>
          <w:szCs w:val="28"/>
        </w:rPr>
        <w:t>.</w:t>
      </w:r>
    </w:p>
    <w:p w14:paraId="447D11C9" w14:textId="77777777" w:rsidR="00C8372B" w:rsidRPr="004A413C" w:rsidRDefault="00D5117E" w:rsidP="002A362B">
      <w:pPr>
        <w:pStyle w:val="4"/>
        <w:spacing w:before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b w:val="0"/>
          <w:color w:val="auto"/>
          <w:sz w:val="28"/>
          <w:szCs w:val="28"/>
        </w:rPr>
        <w:t>58</w:t>
      </w:r>
      <w:r w:rsidR="00FE4179" w:rsidRPr="004A413C">
        <w:rPr>
          <w:rFonts w:ascii="Times New Roman Tj" w:hAnsi="Times New Roman Tj"/>
          <w:sz w:val="28"/>
          <w:szCs w:val="28"/>
        </w:rPr>
        <w:t xml:space="preserve">. </w:t>
      </w:r>
      <w:r w:rsidR="002A362B"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="002A362B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2A362B" w:rsidRPr="004A413C">
        <w:rPr>
          <w:rFonts w:ascii="Times New Roman Tj" w:hAnsi="Times New Roman Tj"/>
          <w:szCs w:val="28"/>
        </w:rPr>
        <w:t xml:space="preserve"> </w:t>
      </w:r>
    </w:p>
    <w:p w14:paraId="0D20214B" w14:textId="77777777" w:rsidR="00C8372B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принятие в стране комплекса гендерных программ и правил, составляющих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фундаментальную </w:t>
      </w:r>
      <w:r w:rsidRPr="004A413C">
        <w:rPr>
          <w:rFonts w:ascii="Times New Roman Tj" w:hAnsi="Times New Roman Tj"/>
          <w:sz w:val="28"/>
          <w:szCs w:val="28"/>
        </w:rPr>
        <w:t>основу для обеспечения равенства прав и возможностей;</w:t>
      </w:r>
    </w:p>
    <w:p w14:paraId="24A9E27C" w14:textId="77777777" w:rsidR="00D57927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увелич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ение </w:t>
      </w:r>
      <w:r w:rsidRPr="004A413C">
        <w:rPr>
          <w:rFonts w:ascii="Times New Roman Tj" w:hAnsi="Times New Roman Tj"/>
          <w:sz w:val="28"/>
          <w:szCs w:val="28"/>
        </w:rPr>
        <w:t>количеств</w:t>
      </w:r>
      <w:r w:rsidR="0087169D" w:rsidRPr="004A413C">
        <w:rPr>
          <w:rFonts w:ascii="Times New Roman Tj" w:hAnsi="Times New Roman Tj"/>
          <w:sz w:val="28"/>
          <w:szCs w:val="28"/>
        </w:rPr>
        <w:t>а</w:t>
      </w:r>
      <w:r w:rsidRPr="004A413C">
        <w:rPr>
          <w:rFonts w:ascii="Times New Roman Tj" w:hAnsi="Times New Roman Tj"/>
          <w:sz w:val="28"/>
          <w:szCs w:val="28"/>
        </w:rPr>
        <w:t xml:space="preserve"> местных изданий, типографий, </w:t>
      </w:r>
      <w:r w:rsidR="0073590F" w:rsidRPr="004A413C">
        <w:rPr>
          <w:rFonts w:ascii="Times New Roman Tj" w:hAnsi="Times New Roman Tj"/>
          <w:sz w:val="28"/>
          <w:szCs w:val="28"/>
        </w:rPr>
        <w:t xml:space="preserve">каналов </w:t>
      </w:r>
      <w:r w:rsidRPr="004A413C">
        <w:rPr>
          <w:rFonts w:ascii="Times New Roman Tj" w:hAnsi="Times New Roman Tj"/>
          <w:sz w:val="28"/>
          <w:szCs w:val="28"/>
        </w:rPr>
        <w:t>радио и теле</w:t>
      </w:r>
      <w:r w:rsidR="0073590F" w:rsidRPr="004A413C">
        <w:rPr>
          <w:rFonts w:ascii="Times New Roman Tj" w:hAnsi="Times New Roman Tj"/>
          <w:sz w:val="28"/>
          <w:szCs w:val="28"/>
        </w:rPr>
        <w:t>видения</w:t>
      </w:r>
      <w:r w:rsidRPr="004A413C">
        <w:rPr>
          <w:rFonts w:ascii="Times New Roman Tj" w:hAnsi="Times New Roman Tj"/>
          <w:sz w:val="28"/>
          <w:szCs w:val="28"/>
        </w:rPr>
        <w:t>, что свидетельствует об увеличении возможностей влияния на общество и широкую общественность;</w:t>
      </w:r>
    </w:p>
    <w:p w14:paraId="24627748" w14:textId="77777777" w:rsidR="00D57927" w:rsidRPr="004A413C" w:rsidRDefault="00D57927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значительная активность общественных организаций, в </w:t>
      </w:r>
      <w:r w:rsidR="0073590F" w:rsidRPr="004A413C">
        <w:rPr>
          <w:rFonts w:ascii="Times New Roman Tj" w:hAnsi="Times New Roman Tj"/>
          <w:sz w:val="28"/>
          <w:szCs w:val="28"/>
        </w:rPr>
        <w:t>том числе по гендерным вопросам;</w:t>
      </w:r>
    </w:p>
    <w:p w14:paraId="7086BC87" w14:textId="77777777" w:rsidR="00D57927" w:rsidRPr="004A413C" w:rsidRDefault="0073590F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у</w:t>
      </w:r>
      <w:r w:rsidR="00D57927" w:rsidRPr="004A413C">
        <w:rPr>
          <w:rFonts w:ascii="Times New Roman Tj" w:hAnsi="Times New Roman Tj"/>
          <w:sz w:val="28"/>
          <w:szCs w:val="28"/>
        </w:rPr>
        <w:t>величение количества публикаций</w:t>
      </w:r>
      <w:r w:rsidR="004B5E23" w:rsidRPr="004A413C">
        <w:rPr>
          <w:rFonts w:ascii="Times New Roman Tj" w:hAnsi="Times New Roman Tj"/>
          <w:sz w:val="28"/>
          <w:szCs w:val="28"/>
        </w:rPr>
        <w:t xml:space="preserve"> </w:t>
      </w:r>
      <w:r w:rsidR="00D57927" w:rsidRPr="004A413C">
        <w:rPr>
          <w:rFonts w:ascii="Times New Roman Tj" w:hAnsi="Times New Roman Tj"/>
          <w:sz w:val="28"/>
          <w:szCs w:val="28"/>
        </w:rPr>
        <w:t>статей женщин-журналистов, молодых независимых журналистов;</w:t>
      </w:r>
    </w:p>
    <w:p w14:paraId="7BFB69CC" w14:textId="77777777" w:rsidR="00D57927" w:rsidRPr="004A413C" w:rsidRDefault="00D57927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повышение правовой и гендерной о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бразованности </w:t>
      </w:r>
      <w:r w:rsidRPr="004A413C">
        <w:rPr>
          <w:rFonts w:ascii="Times New Roman Tj" w:hAnsi="Times New Roman Tj"/>
          <w:sz w:val="28"/>
          <w:szCs w:val="28"/>
        </w:rPr>
        <w:t>населения;</w:t>
      </w:r>
    </w:p>
    <w:p w14:paraId="7716A088" w14:textId="77777777" w:rsidR="00D57927" w:rsidRPr="004A413C" w:rsidRDefault="0073590F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объединенные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усилия </w:t>
      </w:r>
      <w:r w:rsidR="00FE4179" w:rsidRPr="004A413C">
        <w:rPr>
          <w:rFonts w:ascii="Times New Roman Tj" w:hAnsi="Times New Roman Tj"/>
          <w:sz w:val="28"/>
          <w:szCs w:val="28"/>
        </w:rPr>
        <w:t xml:space="preserve">средств массовой информации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и </w:t>
      </w:r>
      <w:r w:rsidR="00FE4179" w:rsidRPr="004A413C">
        <w:rPr>
          <w:rFonts w:ascii="Times New Roman Tj" w:hAnsi="Times New Roman Tj"/>
          <w:sz w:val="28"/>
          <w:szCs w:val="28"/>
        </w:rPr>
        <w:t xml:space="preserve">общественных организаций </w:t>
      </w:r>
      <w:r w:rsidR="0087169D" w:rsidRPr="004A413C">
        <w:rPr>
          <w:rFonts w:ascii="Times New Roman Tj" w:hAnsi="Times New Roman Tj"/>
          <w:sz w:val="28"/>
          <w:szCs w:val="28"/>
        </w:rPr>
        <w:t>при освещении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вопросов равенства женщин и мужчин, проблем женщин и детей;</w:t>
      </w:r>
    </w:p>
    <w:p w14:paraId="3A197120" w14:textId="77777777" w:rsidR="00D57927" w:rsidRPr="004A413C" w:rsidRDefault="00D57927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организация </w:t>
      </w:r>
      <w:r w:rsidRPr="004A413C">
        <w:rPr>
          <w:rFonts w:ascii="Times New Roman Tj" w:hAnsi="Times New Roman Tj"/>
          <w:sz w:val="28"/>
          <w:szCs w:val="28"/>
        </w:rPr>
        <w:t>обучени</w:t>
      </w:r>
      <w:r w:rsidR="0087169D" w:rsidRPr="004A413C">
        <w:rPr>
          <w:rFonts w:ascii="Times New Roman Tj" w:hAnsi="Times New Roman Tj"/>
          <w:sz w:val="28"/>
          <w:szCs w:val="28"/>
        </w:rPr>
        <w:t>я</w:t>
      </w:r>
      <w:r w:rsidRPr="004A413C">
        <w:rPr>
          <w:rFonts w:ascii="Times New Roman Tj" w:hAnsi="Times New Roman Tj"/>
          <w:sz w:val="28"/>
          <w:szCs w:val="28"/>
        </w:rPr>
        <w:t xml:space="preserve"> работников </w:t>
      </w:r>
      <w:r w:rsidR="00FE4179" w:rsidRPr="004A413C">
        <w:rPr>
          <w:rFonts w:ascii="Times New Roman Tj" w:hAnsi="Times New Roman Tj"/>
          <w:sz w:val="28"/>
          <w:szCs w:val="28"/>
        </w:rPr>
        <w:t>средств массовой информации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для </w:t>
      </w:r>
      <w:r w:rsidR="00FE4179" w:rsidRPr="004A413C">
        <w:rPr>
          <w:rFonts w:ascii="Times New Roman Tj" w:hAnsi="Times New Roman Tj"/>
          <w:sz w:val="28"/>
          <w:szCs w:val="28"/>
        </w:rPr>
        <w:t>правильно</w:t>
      </w:r>
      <w:r w:rsidR="0087169D" w:rsidRPr="004A413C">
        <w:rPr>
          <w:rFonts w:ascii="Times New Roman Tj" w:hAnsi="Times New Roman Tj"/>
          <w:sz w:val="28"/>
          <w:szCs w:val="28"/>
        </w:rPr>
        <w:t>го</w:t>
      </w:r>
      <w:r w:rsidR="00FE4179" w:rsidRPr="004A413C">
        <w:rPr>
          <w:rFonts w:ascii="Times New Roman Tj" w:hAnsi="Times New Roman Tj"/>
          <w:sz w:val="28"/>
          <w:szCs w:val="28"/>
        </w:rPr>
        <w:t xml:space="preserve"> освещени</w:t>
      </w:r>
      <w:r w:rsidR="0087169D" w:rsidRPr="004A413C">
        <w:rPr>
          <w:rFonts w:ascii="Times New Roman Tj" w:hAnsi="Times New Roman Tj"/>
          <w:sz w:val="28"/>
          <w:szCs w:val="28"/>
        </w:rPr>
        <w:t>я</w:t>
      </w:r>
      <w:r w:rsidR="00FE4179"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гендерны</w:t>
      </w:r>
      <w:r w:rsidR="00FE4179" w:rsidRPr="004A413C">
        <w:rPr>
          <w:rFonts w:ascii="Times New Roman Tj" w:hAnsi="Times New Roman Tj"/>
          <w:sz w:val="28"/>
          <w:szCs w:val="28"/>
        </w:rPr>
        <w:t>х вопросов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14:paraId="7D15ABDE" w14:textId="77777777" w:rsidR="0073590F" w:rsidRPr="004A413C" w:rsidRDefault="00D57927" w:rsidP="0073590F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lastRenderedPageBreak/>
        <w:t xml:space="preserve">- </w:t>
      </w:r>
      <w:r w:rsidR="0087169D" w:rsidRPr="004A413C">
        <w:rPr>
          <w:rFonts w:ascii="Times New Roman Tj" w:hAnsi="Times New Roman Tj"/>
          <w:sz w:val="28"/>
          <w:szCs w:val="28"/>
        </w:rPr>
        <w:t xml:space="preserve">организация и </w:t>
      </w:r>
      <w:r w:rsidR="0073590F" w:rsidRPr="004A413C">
        <w:rPr>
          <w:rFonts w:ascii="Times New Roman Tj" w:hAnsi="Times New Roman Tj"/>
          <w:sz w:val="28"/>
          <w:szCs w:val="28"/>
        </w:rPr>
        <w:t>п</w:t>
      </w:r>
      <w:r w:rsidRPr="004A413C">
        <w:rPr>
          <w:rFonts w:ascii="Times New Roman Tj" w:hAnsi="Times New Roman Tj"/>
          <w:sz w:val="28"/>
          <w:szCs w:val="28"/>
        </w:rPr>
        <w:t xml:space="preserve">роведение конкурсов среди журналистов по </w:t>
      </w:r>
      <w:r w:rsidR="00FE4179" w:rsidRPr="004A413C">
        <w:rPr>
          <w:rFonts w:ascii="Times New Roman Tj" w:hAnsi="Times New Roman Tj"/>
          <w:sz w:val="28"/>
          <w:szCs w:val="28"/>
        </w:rPr>
        <w:t xml:space="preserve">освещению вопросов </w:t>
      </w:r>
      <w:r w:rsidRPr="004A413C">
        <w:rPr>
          <w:rFonts w:ascii="Times New Roman Tj" w:hAnsi="Times New Roman Tj"/>
          <w:sz w:val="28"/>
          <w:szCs w:val="28"/>
        </w:rPr>
        <w:t>гендерного равенства и гендерной политики государства.</w:t>
      </w:r>
    </w:p>
    <w:p w14:paraId="436F5C48" w14:textId="77777777" w:rsidR="00C8372B" w:rsidRPr="004A413C" w:rsidRDefault="00D5117E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59</w:t>
      </w:r>
      <w:r w:rsidR="00D57927" w:rsidRPr="004A413C">
        <w:rPr>
          <w:rFonts w:ascii="Times New Roman Tj" w:hAnsi="Times New Roman Tj"/>
          <w:sz w:val="28"/>
          <w:szCs w:val="28"/>
        </w:rPr>
        <w:t xml:space="preserve">. </w:t>
      </w:r>
      <w:r w:rsidR="004E763D" w:rsidRPr="004A413C">
        <w:rPr>
          <w:rFonts w:ascii="Times New Roman Tj" w:hAnsi="Times New Roman Tj"/>
          <w:sz w:val="28"/>
          <w:szCs w:val="28"/>
        </w:rPr>
        <w:t xml:space="preserve">Для достижения целей </w:t>
      </w:r>
      <w:r w:rsidR="004E763D" w:rsidRPr="004A413C">
        <w:rPr>
          <w:rFonts w:ascii="Times New Roman Tj" w:hAnsi="Times New Roman Tj"/>
          <w:sz w:val="28"/>
          <w:szCs w:val="28"/>
          <w:lang w:val="tg-Cyrl-TJ"/>
        </w:rPr>
        <w:t>предусмотрен</w:t>
      </w:r>
      <w:r w:rsidR="004E763D" w:rsidRPr="004A413C">
        <w:rPr>
          <w:rFonts w:ascii="Times New Roman Tj" w:hAnsi="Times New Roman Tj"/>
          <w:sz w:val="28"/>
          <w:szCs w:val="28"/>
        </w:rPr>
        <w:t>ы</w:t>
      </w:r>
      <w:r w:rsidR="004E763D" w:rsidRPr="004A413C">
        <w:rPr>
          <w:rFonts w:ascii="Times New Roman Tj" w:hAnsi="Times New Roman Tj"/>
          <w:sz w:val="28"/>
          <w:szCs w:val="28"/>
          <w:lang w:val="tg-Cyrl-TJ"/>
        </w:rPr>
        <w:t xml:space="preserve"> следующие приоритеты</w:t>
      </w:r>
      <w:r w:rsidR="004E763D" w:rsidRPr="004A413C">
        <w:rPr>
          <w:rFonts w:ascii="Times New Roman Tj" w:hAnsi="Times New Roman Tj"/>
          <w:sz w:val="28"/>
          <w:szCs w:val="28"/>
        </w:rPr>
        <w:t>:</w:t>
      </w:r>
    </w:p>
    <w:p w14:paraId="22342115" w14:textId="77777777" w:rsidR="00D57927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87169D"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</w:rPr>
        <w:t>совершенствование действующего законодательства по устранению гендерных стереотипов;</w:t>
      </w:r>
    </w:p>
    <w:p w14:paraId="44E5DDD3" w14:textId="77777777" w:rsidR="00D57927" w:rsidRPr="004A413C" w:rsidRDefault="0073590F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87169D" w:rsidRPr="004A413C">
        <w:rPr>
          <w:rFonts w:ascii="Times New Roman Tj" w:hAnsi="Times New Roman Tj"/>
          <w:sz w:val="28"/>
          <w:szCs w:val="28"/>
        </w:rPr>
        <w:t>увеличение публикаций и охват г</w:t>
      </w:r>
      <w:r w:rsidR="00D57927" w:rsidRPr="004A413C">
        <w:rPr>
          <w:rFonts w:ascii="Times New Roman Tj" w:hAnsi="Times New Roman Tj"/>
          <w:sz w:val="28"/>
          <w:szCs w:val="28"/>
        </w:rPr>
        <w:t>ендерны</w:t>
      </w:r>
      <w:r w:rsidRPr="004A413C">
        <w:rPr>
          <w:rFonts w:ascii="Times New Roman Tj" w:hAnsi="Times New Roman Tj"/>
          <w:sz w:val="28"/>
          <w:szCs w:val="28"/>
        </w:rPr>
        <w:t>х вопросов и отношений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изда</w:t>
      </w:r>
      <w:r w:rsidRPr="004A413C">
        <w:rPr>
          <w:rFonts w:ascii="Times New Roman Tj" w:hAnsi="Times New Roman Tj"/>
          <w:sz w:val="28"/>
          <w:szCs w:val="28"/>
        </w:rPr>
        <w:t>ни</w:t>
      </w:r>
      <w:r w:rsidR="0087169D" w:rsidRPr="004A413C">
        <w:rPr>
          <w:rFonts w:ascii="Times New Roman Tj" w:hAnsi="Times New Roman Tj"/>
          <w:sz w:val="28"/>
          <w:szCs w:val="28"/>
        </w:rPr>
        <w:t>ями</w:t>
      </w:r>
      <w:r w:rsidRPr="004A413C">
        <w:rPr>
          <w:rFonts w:ascii="Times New Roman Tj" w:hAnsi="Times New Roman Tj"/>
          <w:sz w:val="28"/>
          <w:szCs w:val="28"/>
        </w:rPr>
        <w:t xml:space="preserve">, </w:t>
      </w:r>
      <w:r w:rsidR="00D57927" w:rsidRPr="004A413C">
        <w:rPr>
          <w:rFonts w:ascii="Times New Roman Tj" w:hAnsi="Times New Roman Tj"/>
          <w:sz w:val="28"/>
          <w:szCs w:val="28"/>
        </w:rPr>
        <w:t>радио, телевизионн</w:t>
      </w:r>
      <w:r w:rsidR="0087169D" w:rsidRPr="004A413C">
        <w:rPr>
          <w:rFonts w:ascii="Times New Roman Tj" w:hAnsi="Times New Roman Tj"/>
          <w:sz w:val="28"/>
          <w:szCs w:val="28"/>
        </w:rPr>
        <w:t>ыми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и электронны</w:t>
      </w:r>
      <w:r w:rsidR="0087169D" w:rsidRPr="004A413C">
        <w:rPr>
          <w:rFonts w:ascii="Times New Roman Tj" w:hAnsi="Times New Roman Tj"/>
          <w:sz w:val="28"/>
          <w:szCs w:val="28"/>
        </w:rPr>
        <w:t>ми</w:t>
      </w:r>
      <w:r w:rsidR="00D57927" w:rsidRPr="004A413C">
        <w:rPr>
          <w:rFonts w:ascii="Times New Roman Tj" w:hAnsi="Times New Roman Tj"/>
          <w:sz w:val="28"/>
          <w:szCs w:val="28"/>
        </w:rPr>
        <w:t xml:space="preserve"> </w:t>
      </w:r>
      <w:r w:rsidR="00E578FC" w:rsidRPr="004A413C">
        <w:rPr>
          <w:rFonts w:ascii="Times New Roman Tj" w:hAnsi="Times New Roman Tj"/>
          <w:sz w:val="28"/>
          <w:szCs w:val="28"/>
        </w:rPr>
        <w:t>средств</w:t>
      </w:r>
      <w:r w:rsidR="0087169D" w:rsidRPr="004A413C">
        <w:rPr>
          <w:rFonts w:ascii="Times New Roman Tj" w:hAnsi="Times New Roman Tj"/>
          <w:sz w:val="28"/>
          <w:szCs w:val="28"/>
        </w:rPr>
        <w:t>ами</w:t>
      </w:r>
      <w:r w:rsidR="00E578FC" w:rsidRPr="004A413C">
        <w:rPr>
          <w:rFonts w:ascii="Times New Roman Tj" w:hAnsi="Times New Roman Tj"/>
          <w:sz w:val="28"/>
          <w:szCs w:val="28"/>
        </w:rPr>
        <w:t xml:space="preserve"> массовой информации</w:t>
      </w:r>
      <w:r w:rsidR="00D57927" w:rsidRPr="004A413C">
        <w:rPr>
          <w:rFonts w:ascii="Times New Roman Tj" w:hAnsi="Times New Roman Tj"/>
          <w:sz w:val="28"/>
          <w:szCs w:val="28"/>
        </w:rPr>
        <w:t>;</w:t>
      </w:r>
    </w:p>
    <w:p w14:paraId="417BAE29" w14:textId="77777777" w:rsidR="00D57927" w:rsidRPr="004A413C" w:rsidRDefault="0073590F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</w:t>
      </w:r>
      <w:r w:rsidR="00D57927" w:rsidRPr="004A413C">
        <w:rPr>
          <w:rFonts w:ascii="Times New Roman Tj" w:hAnsi="Times New Roman Tj"/>
          <w:sz w:val="28"/>
          <w:szCs w:val="28"/>
        </w:rPr>
        <w:t>овышение осведомленности общественности о гендерном равенстве и гендерной политике в стране;</w:t>
      </w:r>
    </w:p>
    <w:p w14:paraId="40D531D0" w14:textId="77777777" w:rsidR="00D57927" w:rsidRPr="004A413C" w:rsidRDefault="00D5117E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60</w:t>
      </w:r>
      <w:r w:rsidR="00C27736" w:rsidRPr="004A413C">
        <w:rPr>
          <w:rFonts w:ascii="Times New Roman Tj" w:hAnsi="Times New Roman Tj"/>
          <w:sz w:val="28"/>
          <w:szCs w:val="28"/>
        </w:rPr>
        <w:t>.</w:t>
      </w:r>
      <w:r w:rsidR="0073590F" w:rsidRPr="004A413C">
        <w:rPr>
          <w:rFonts w:ascii="Times New Roman Tj" w:hAnsi="Times New Roman Tj"/>
          <w:sz w:val="28"/>
          <w:szCs w:val="28"/>
        </w:rPr>
        <w:t xml:space="preserve"> </w:t>
      </w:r>
      <w:r w:rsidR="00A57640" w:rsidRPr="004A413C">
        <w:rPr>
          <w:rFonts w:ascii="Times New Roman Tj" w:hAnsi="Times New Roman Tj"/>
          <w:sz w:val="28"/>
          <w:szCs w:val="28"/>
        </w:rPr>
        <w:t xml:space="preserve">Реализация данных целей охватывает следующие </w:t>
      </w:r>
      <w:r w:rsidR="009F6699" w:rsidRPr="004A413C">
        <w:rPr>
          <w:rFonts w:ascii="Times New Roman Tj" w:hAnsi="Times New Roman Tj"/>
          <w:sz w:val="28"/>
          <w:szCs w:val="28"/>
        </w:rPr>
        <w:t>меры</w:t>
      </w:r>
      <w:r w:rsidR="00FE012E" w:rsidRPr="004A413C">
        <w:rPr>
          <w:rFonts w:ascii="Times New Roman Tj" w:hAnsi="Times New Roman Tj"/>
          <w:sz w:val="28"/>
          <w:szCs w:val="28"/>
        </w:rPr>
        <w:t>:</w:t>
      </w:r>
    </w:p>
    <w:p w14:paraId="4DE4C703" w14:textId="77777777" w:rsidR="00D57927" w:rsidRPr="004A413C" w:rsidRDefault="00E740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</w:t>
      </w:r>
      <w:r w:rsidR="00B70876" w:rsidRPr="004A413C">
        <w:rPr>
          <w:rFonts w:ascii="Times New Roman Tj" w:hAnsi="Times New Roman Tj"/>
          <w:sz w:val="28"/>
          <w:szCs w:val="28"/>
        </w:rPr>
        <w:t xml:space="preserve"> р</w:t>
      </w:r>
      <w:r w:rsidR="00D57927" w:rsidRPr="004A413C">
        <w:rPr>
          <w:rFonts w:ascii="Times New Roman Tj" w:hAnsi="Times New Roman Tj"/>
          <w:sz w:val="28"/>
          <w:szCs w:val="28"/>
        </w:rPr>
        <w:t xml:space="preserve">азработка и реализация коммуникационных программ </w:t>
      </w:r>
      <w:r w:rsidR="009F6699" w:rsidRPr="004A413C">
        <w:rPr>
          <w:rFonts w:ascii="Times New Roman Tj" w:hAnsi="Times New Roman Tj"/>
          <w:sz w:val="28"/>
          <w:szCs w:val="28"/>
        </w:rPr>
        <w:t xml:space="preserve">для содействия обеспечению </w:t>
      </w:r>
      <w:r w:rsidR="00D57927" w:rsidRPr="004A413C">
        <w:rPr>
          <w:rFonts w:ascii="Times New Roman Tj" w:hAnsi="Times New Roman Tj"/>
          <w:sz w:val="28"/>
          <w:szCs w:val="28"/>
        </w:rPr>
        <w:t>гендерного равенства, искоренению гендерных стереотипов о роли женщин и мужчин в обществе и семье, изменению общественного мнения и форм поведения, оправдывающих насилие в отношении женщин и дев</w:t>
      </w:r>
      <w:r w:rsidR="009F6699" w:rsidRPr="004A413C">
        <w:rPr>
          <w:rFonts w:ascii="Times New Roman Tj" w:hAnsi="Times New Roman Tj"/>
          <w:sz w:val="28"/>
          <w:szCs w:val="28"/>
        </w:rPr>
        <w:t>ушек</w:t>
      </w:r>
      <w:r w:rsidR="00D57927" w:rsidRPr="004A413C">
        <w:rPr>
          <w:rFonts w:ascii="Times New Roman Tj" w:hAnsi="Times New Roman Tj"/>
          <w:sz w:val="28"/>
          <w:szCs w:val="28"/>
        </w:rPr>
        <w:t>;</w:t>
      </w:r>
    </w:p>
    <w:p w14:paraId="5CB39EBF" w14:textId="77777777" w:rsidR="00D57927" w:rsidRPr="004A413C" w:rsidRDefault="00D57927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поддержка</w:t>
      </w:r>
      <w:r w:rsidR="000B407E" w:rsidRPr="004A413C">
        <w:rPr>
          <w:rFonts w:ascii="Times New Roman Tj" w:hAnsi="Times New Roman Tj"/>
          <w:sz w:val="28"/>
          <w:szCs w:val="28"/>
        </w:rPr>
        <w:t xml:space="preserve"> и продвижение статуса женщины в обществе </w:t>
      </w:r>
      <w:r w:rsidR="009F6699" w:rsidRPr="004A413C">
        <w:rPr>
          <w:rFonts w:ascii="Times New Roman Tj" w:hAnsi="Times New Roman Tj"/>
          <w:sz w:val="28"/>
          <w:szCs w:val="28"/>
        </w:rPr>
        <w:t>посредством</w:t>
      </w:r>
      <w:r w:rsidR="000B407E" w:rsidRPr="004A413C">
        <w:rPr>
          <w:rFonts w:ascii="Times New Roman Tj" w:hAnsi="Times New Roman Tj"/>
          <w:sz w:val="28"/>
          <w:szCs w:val="28"/>
        </w:rPr>
        <w:t xml:space="preserve"> средств массовой информации</w:t>
      </w:r>
      <w:r w:rsidRPr="004A413C">
        <w:rPr>
          <w:rFonts w:ascii="Times New Roman Tj" w:hAnsi="Times New Roman Tj"/>
          <w:sz w:val="28"/>
          <w:szCs w:val="28"/>
        </w:rPr>
        <w:t>;</w:t>
      </w:r>
    </w:p>
    <w:p w14:paraId="71DDEB5D" w14:textId="77777777" w:rsidR="00D57927" w:rsidRPr="004A413C" w:rsidRDefault="00B70876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о</w:t>
      </w:r>
      <w:r w:rsidR="00D57927" w:rsidRPr="004A413C">
        <w:rPr>
          <w:rFonts w:ascii="Times New Roman Tj" w:hAnsi="Times New Roman Tj"/>
          <w:sz w:val="28"/>
          <w:szCs w:val="28"/>
        </w:rPr>
        <w:t xml:space="preserve">рганизация </w:t>
      </w:r>
      <w:r w:rsidR="009F6699" w:rsidRPr="004A413C">
        <w:rPr>
          <w:rFonts w:ascii="Times New Roman Tj" w:hAnsi="Times New Roman Tj"/>
          <w:sz w:val="28"/>
          <w:szCs w:val="28"/>
        </w:rPr>
        <w:t xml:space="preserve">и проведение </w:t>
      </w:r>
      <w:r w:rsidR="00D57927" w:rsidRPr="004A413C">
        <w:rPr>
          <w:rFonts w:ascii="Times New Roman Tj" w:hAnsi="Times New Roman Tj"/>
          <w:sz w:val="28"/>
          <w:szCs w:val="28"/>
        </w:rPr>
        <w:t xml:space="preserve">тренингов для редакторов </w:t>
      </w:r>
      <w:r w:rsidR="000B407E" w:rsidRPr="004A413C">
        <w:rPr>
          <w:rFonts w:ascii="Times New Roman Tj" w:hAnsi="Times New Roman Tj"/>
          <w:sz w:val="28"/>
          <w:szCs w:val="28"/>
        </w:rPr>
        <w:t>средства массовой информации</w:t>
      </w:r>
      <w:r w:rsidR="000B407E" w:rsidRPr="004A413C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57927" w:rsidRPr="004A413C">
        <w:rPr>
          <w:rFonts w:ascii="Times New Roman Tj" w:hAnsi="Times New Roman Tj"/>
          <w:sz w:val="28"/>
          <w:szCs w:val="28"/>
        </w:rPr>
        <w:t>с целью повышения их навыков проведения дебатов по гендерным вопросам;</w:t>
      </w:r>
    </w:p>
    <w:p w14:paraId="699B30CA" w14:textId="77777777" w:rsidR="00D57927" w:rsidRPr="004A413C" w:rsidRDefault="00B70876" w:rsidP="00C8372B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</w:t>
      </w:r>
      <w:r w:rsidR="00D57927" w:rsidRPr="004A413C">
        <w:rPr>
          <w:rFonts w:ascii="Times New Roman Tj" w:hAnsi="Times New Roman Tj"/>
          <w:sz w:val="28"/>
          <w:szCs w:val="28"/>
        </w:rPr>
        <w:t>аспространение положений международных наблюдений о ликвидации всех форм дискриминации в отношении женщин и обеспечении равенства мужчин и женщин;</w:t>
      </w:r>
    </w:p>
    <w:p w14:paraId="01ABA5B4" w14:textId="77777777" w:rsidR="007954EF" w:rsidRPr="004A413C" w:rsidRDefault="007954EF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разработка и публикация периодических отчетов о реализации государственных программ</w:t>
      </w:r>
      <w:r w:rsidR="009F6699" w:rsidRPr="004A413C">
        <w:rPr>
          <w:rFonts w:ascii="Times New Roman Tj" w:hAnsi="Times New Roman Tj"/>
          <w:sz w:val="28"/>
          <w:szCs w:val="28"/>
          <w:lang w:val="tg-Cyrl-TJ"/>
        </w:rPr>
        <w:t xml:space="preserve">, относительно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обеспечени</w:t>
      </w:r>
      <w:r w:rsidR="009F6699" w:rsidRPr="004A413C">
        <w:rPr>
          <w:rFonts w:ascii="Times New Roman Tj" w:hAnsi="Times New Roman Tj"/>
          <w:sz w:val="28"/>
          <w:szCs w:val="28"/>
          <w:lang w:val="tg-Cyrl-TJ"/>
        </w:rPr>
        <w:t>я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 равных прав и возможностей мужчин и женщин;</w:t>
      </w:r>
    </w:p>
    <w:p w14:paraId="3100A895" w14:textId="77777777" w:rsidR="000B407E" w:rsidRPr="004A413C" w:rsidRDefault="00B70876" w:rsidP="000B407E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о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 xml:space="preserve">беспечение сотрудничества между государственными органами и </w:t>
      </w:r>
      <w:r w:rsidR="000B407E" w:rsidRPr="004A413C">
        <w:rPr>
          <w:rFonts w:ascii="Times New Roman Tj" w:hAnsi="Times New Roman Tj"/>
          <w:sz w:val="28"/>
          <w:szCs w:val="28"/>
        </w:rPr>
        <w:t>средства</w:t>
      </w:r>
      <w:r w:rsidR="0028488D" w:rsidRPr="004A413C">
        <w:rPr>
          <w:rFonts w:ascii="Times New Roman Tj" w:hAnsi="Times New Roman Tj"/>
          <w:sz w:val="28"/>
          <w:szCs w:val="28"/>
          <w:lang w:val="tg-Cyrl-TJ"/>
        </w:rPr>
        <w:t>ми</w:t>
      </w:r>
      <w:r w:rsidR="000B407E" w:rsidRPr="004A413C">
        <w:rPr>
          <w:rFonts w:ascii="Times New Roman Tj" w:hAnsi="Times New Roman Tj"/>
          <w:sz w:val="28"/>
          <w:szCs w:val="28"/>
        </w:rPr>
        <w:t xml:space="preserve"> массовой информации</w:t>
      </w:r>
      <w:r w:rsidR="0028488D" w:rsidRPr="004A413C">
        <w:rPr>
          <w:rFonts w:ascii="Times New Roman Tj" w:hAnsi="Times New Roman Tj"/>
          <w:sz w:val="28"/>
          <w:szCs w:val="28"/>
        </w:rPr>
        <w:t xml:space="preserve"> 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по достижению рав</w:t>
      </w:r>
      <w:r w:rsidR="0028488D" w:rsidRPr="004A413C">
        <w:rPr>
          <w:rFonts w:ascii="Times New Roman Tj" w:hAnsi="Times New Roman Tj"/>
          <w:sz w:val="28"/>
          <w:szCs w:val="28"/>
          <w:lang w:val="tg-Cyrl-TJ"/>
        </w:rPr>
        <w:t>ноправия мужчин и жен</w:t>
      </w:r>
      <w:proofErr w:type="spellStart"/>
      <w:r w:rsidR="0028488D" w:rsidRPr="004A413C">
        <w:rPr>
          <w:rFonts w:ascii="Times New Roman Tj" w:hAnsi="Times New Roman Tj"/>
          <w:sz w:val="28"/>
          <w:szCs w:val="28"/>
        </w:rPr>
        <w:t>щин</w:t>
      </w:r>
      <w:proofErr w:type="spellEnd"/>
      <w:r w:rsidR="000B407E" w:rsidRPr="004A413C">
        <w:rPr>
          <w:rFonts w:ascii="Times New Roman Tj" w:hAnsi="Times New Roman Tj"/>
          <w:sz w:val="28"/>
          <w:szCs w:val="28"/>
        </w:rPr>
        <w:t>;</w:t>
      </w:r>
    </w:p>
    <w:p w14:paraId="01502CD5" w14:textId="77777777" w:rsidR="0028488D" w:rsidRPr="004A413C" w:rsidRDefault="009A11C9" w:rsidP="000B407E">
      <w:pPr>
        <w:pStyle w:val="a4"/>
        <w:spacing w:before="0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 xml:space="preserve">- </w:t>
      </w:r>
      <w:r w:rsidR="0028488D" w:rsidRPr="004A413C">
        <w:rPr>
          <w:rFonts w:ascii="Times New Roman Tj" w:hAnsi="Times New Roman Tj"/>
          <w:sz w:val="28"/>
          <w:szCs w:val="28"/>
        </w:rPr>
        <w:t xml:space="preserve">проведение конкурсов на </w:t>
      </w:r>
      <w:r w:rsidRPr="004A413C">
        <w:rPr>
          <w:rFonts w:ascii="Times New Roman Tj" w:hAnsi="Times New Roman Tj"/>
          <w:sz w:val="28"/>
          <w:szCs w:val="28"/>
        </w:rPr>
        <w:t>лучшие репортажи, новости, рисунки и плакаты, олимпиады и конференции, фильмы и публикации на тему равенства мужчин и женщин, путей и средств активизации их роли в обществе;</w:t>
      </w:r>
    </w:p>
    <w:p w14:paraId="7BD4A38B" w14:textId="77777777" w:rsidR="007954EF" w:rsidRPr="004A413C" w:rsidRDefault="009A11C9" w:rsidP="000B407E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9F6699" w:rsidRPr="004A413C">
        <w:rPr>
          <w:rFonts w:ascii="Times New Roman Tj" w:hAnsi="Times New Roman Tj"/>
          <w:sz w:val="28"/>
          <w:szCs w:val="28"/>
          <w:lang w:val="tg-Cyrl-TJ"/>
        </w:rPr>
        <w:t xml:space="preserve">отражение 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в средствах массовой информации 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примеров хорошей и эффективной работы женщин во всех сферах политики и экономики</w:t>
      </w:r>
      <w:r w:rsidRPr="004A413C">
        <w:rPr>
          <w:rFonts w:ascii="Times New Roman Tj" w:hAnsi="Times New Roman Tj"/>
          <w:sz w:val="28"/>
          <w:szCs w:val="28"/>
          <w:lang w:val="tg-Cyrl-TJ"/>
        </w:rPr>
        <w:t>, культуры, науки, права, духовности и т.д.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.</w:t>
      </w:r>
    </w:p>
    <w:p w14:paraId="2793063B" w14:textId="77777777" w:rsidR="007954EF" w:rsidRPr="004A413C" w:rsidRDefault="00A46B82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6</w:t>
      </w:r>
      <w:r w:rsidR="00D5117E" w:rsidRPr="004A413C">
        <w:rPr>
          <w:rFonts w:ascii="Times New Roman Tj" w:hAnsi="Times New Roman Tj"/>
          <w:sz w:val="28"/>
          <w:szCs w:val="28"/>
          <w:lang w:val="tg-Cyrl-TJ"/>
        </w:rPr>
        <w:t>1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>. Ожидаемые результаты</w:t>
      </w:r>
      <w:r w:rsidR="003E2A1B" w:rsidRPr="004A413C">
        <w:rPr>
          <w:rFonts w:ascii="Times New Roman Tj" w:hAnsi="Times New Roman Tj"/>
          <w:sz w:val="28"/>
          <w:szCs w:val="28"/>
          <w:lang w:val="tg-Cyrl-TJ"/>
        </w:rPr>
        <w:t xml:space="preserve"> в данном направлении</w:t>
      </w:r>
      <w:r w:rsidR="00267606" w:rsidRPr="004A413C">
        <w:rPr>
          <w:rFonts w:ascii="Times New Roman Tj" w:hAnsi="Times New Roman Tj"/>
          <w:sz w:val="28"/>
          <w:szCs w:val="28"/>
          <w:lang w:val="tg-Cyrl-TJ"/>
        </w:rPr>
        <w:t>:</w:t>
      </w:r>
    </w:p>
    <w:p w14:paraId="4E62D8AE" w14:textId="77777777" w:rsidR="007954EF" w:rsidRPr="004A413C" w:rsidRDefault="00B70876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 xml:space="preserve">будут усилены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п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равовая ба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>за и институциональные механизмы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 xml:space="preserve">повысится уровень 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правово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 xml:space="preserve">го  образования </w:t>
      </w:r>
      <w:r w:rsidR="004B5E23" w:rsidRPr="004A413C">
        <w:rPr>
          <w:rFonts w:ascii="Times New Roman Tj" w:hAnsi="Times New Roman Tj"/>
          <w:sz w:val="28"/>
          <w:szCs w:val="28"/>
          <w:lang w:val="tg-Cyrl-TJ"/>
        </w:rPr>
        <w:t xml:space="preserve">женщин, особенно </w:t>
      </w:r>
      <w:r w:rsidRPr="004A413C">
        <w:rPr>
          <w:rFonts w:ascii="Times New Roman Tj" w:hAnsi="Times New Roman Tj"/>
          <w:sz w:val="28"/>
          <w:szCs w:val="28"/>
          <w:lang w:val="tg-Cyrl-TJ"/>
        </w:rPr>
        <w:t>на местах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11F5D7C" w14:textId="77777777" w:rsidR="007954EF" w:rsidRPr="004A413C" w:rsidRDefault="00B70876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 у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велич</w:t>
      </w:r>
      <w:r w:rsidR="0055412F" w:rsidRPr="004A413C">
        <w:rPr>
          <w:rFonts w:ascii="Times New Roman Tj" w:hAnsi="Times New Roman Tj"/>
          <w:sz w:val="28"/>
          <w:szCs w:val="28"/>
          <w:lang w:val="tg-Cyrl-TJ"/>
        </w:rPr>
        <w:t xml:space="preserve">ится 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количеств</w:t>
      </w:r>
      <w:r w:rsidR="0055412F" w:rsidRPr="004A413C">
        <w:rPr>
          <w:rFonts w:ascii="Times New Roman Tj" w:hAnsi="Times New Roman Tj"/>
          <w:sz w:val="28"/>
          <w:szCs w:val="28"/>
          <w:lang w:val="tg-Cyrl-TJ"/>
        </w:rPr>
        <w:t>о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 xml:space="preserve"> публикаций</w:t>
      </w:r>
      <w:r w:rsidR="009A11C9" w:rsidRPr="004A413C">
        <w:rPr>
          <w:rFonts w:ascii="Times New Roman Tj" w:hAnsi="Times New Roman Tj"/>
          <w:sz w:val="28"/>
          <w:szCs w:val="28"/>
          <w:lang w:val="tg-Cyrl-TJ"/>
        </w:rPr>
        <w:t xml:space="preserve"> и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 xml:space="preserve"> программ по гендерным вопросам;</w:t>
      </w:r>
    </w:p>
    <w:p w14:paraId="6B522274" w14:textId="77777777" w:rsidR="009A11C9" w:rsidRPr="004A413C" w:rsidRDefault="009A11C9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-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Pr="004A413C">
        <w:rPr>
          <w:rFonts w:ascii="Times New Roman Tj" w:hAnsi="Times New Roman Tj"/>
          <w:sz w:val="28"/>
          <w:szCs w:val="28"/>
          <w:lang w:val="tg-Cyrl-TJ"/>
        </w:rPr>
        <w:t>эффективная деятельность, положительные результаты и достижения женщин в определенных сферах общества регулярно освещаются в средствах массовой информации;</w:t>
      </w:r>
    </w:p>
    <w:p w14:paraId="4900B620" w14:textId="77777777" w:rsidR="00D13557" w:rsidRPr="004A413C" w:rsidRDefault="0055412F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lastRenderedPageBreak/>
        <w:t>- п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овы</w:t>
      </w:r>
      <w:r w:rsidRPr="004A413C">
        <w:rPr>
          <w:rFonts w:ascii="Times New Roman Tj" w:hAnsi="Times New Roman Tj"/>
          <w:sz w:val="28"/>
          <w:szCs w:val="28"/>
          <w:lang w:val="tg-Cyrl-TJ"/>
        </w:rPr>
        <w:t xml:space="preserve">сится 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>осведомленност</w:t>
      </w:r>
      <w:r w:rsidRPr="004A413C">
        <w:rPr>
          <w:rFonts w:ascii="Times New Roman Tj" w:hAnsi="Times New Roman Tj"/>
          <w:sz w:val="28"/>
          <w:szCs w:val="28"/>
        </w:rPr>
        <w:t>ь</w:t>
      </w:r>
      <w:r w:rsidR="007954EF" w:rsidRPr="004A413C">
        <w:rPr>
          <w:rFonts w:ascii="Times New Roman Tj" w:hAnsi="Times New Roman Tj"/>
          <w:sz w:val="28"/>
          <w:szCs w:val="28"/>
          <w:lang w:val="tg-Cyrl-TJ"/>
        </w:rPr>
        <w:t xml:space="preserve"> общественности о гендерных вопросах и равенстве между мужчинами и женщинами.</w:t>
      </w:r>
    </w:p>
    <w:p w14:paraId="3B57B860" w14:textId="77777777" w:rsidR="00277F03" w:rsidRPr="004A413C" w:rsidRDefault="00277F03" w:rsidP="0073590F">
      <w:pPr>
        <w:pStyle w:val="a4"/>
        <w:spacing w:before="0"/>
        <w:rPr>
          <w:rFonts w:ascii="Times New Roman Tj" w:hAnsi="Times New Roman Tj"/>
          <w:sz w:val="28"/>
          <w:szCs w:val="28"/>
          <w:lang w:val="tg-Cyrl-TJ"/>
        </w:rPr>
      </w:pPr>
    </w:p>
    <w:p w14:paraId="2F49110B" w14:textId="77777777" w:rsidR="00AC0FC0" w:rsidRPr="004A413C" w:rsidRDefault="00E24E31" w:rsidP="00AC0FC0">
      <w:pPr>
        <w:pStyle w:val="4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5" w:name="A3V00N4UOO"/>
      <w:bookmarkEnd w:id="5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8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E20F5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ПРЕДОТВРАЩЕНИЕ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 В ОТНОШЕНИИ </w:t>
      </w:r>
      <w:r w:rsidR="00E20F5D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ЖЕНЩИН</w:t>
      </w:r>
    </w:p>
    <w:p w14:paraId="211FA87E" w14:textId="77777777" w:rsidR="00277F03" w:rsidRPr="004A413C" w:rsidRDefault="00277F03" w:rsidP="004D2C6B">
      <w:pPr>
        <w:pStyle w:val="4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</w:p>
    <w:p w14:paraId="568FA6EA" w14:textId="77777777" w:rsidR="00277F03" w:rsidRPr="004A413C" w:rsidRDefault="00A46B82" w:rsidP="00277F0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2</w:t>
      </w:r>
      <w:r w:rsidR="00E24E3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Правительство Республики Таджикистан регулярно принимает специальные меры по искоренению насилия в семье, предотвращению насилия в отношении женщин. Основн</w:t>
      </w:r>
      <w:r w:rsidR="009F669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ую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цель государственной политики по предотвращению насилия в отношении женщин</w:t>
      </w:r>
      <w:r w:rsidR="009F669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составляет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формирование нетерпимого отношения общества к насилию в отношен</w:t>
      </w:r>
      <w:r w:rsidR="009F669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ии женщин, повышение правовой образованности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граждан о</w:t>
      </w:r>
      <w:r w:rsidR="009F669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тносительно предотвращения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насилия в отношении женщин и изменение общественного мнения о насилии. </w:t>
      </w:r>
    </w:p>
    <w:p w14:paraId="6003413D" w14:textId="77777777" w:rsidR="007954EF" w:rsidRPr="004A413C" w:rsidRDefault="00A46B82" w:rsidP="00277F0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3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.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Создание условий для дос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тойной жизни женщин без насилия, и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скорен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ения </w:t>
      </w:r>
      <w:r w:rsidR="009F669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проявления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се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форм насилия во всех сферах, включая семью, измен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ение общественного мнения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 насилии в отношении женщин, формирование 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нетерпимого отношения к насилию является приоритетным направлением Стратегии.</w:t>
      </w:r>
    </w:p>
    <w:p w14:paraId="77EAA004" w14:textId="77777777" w:rsidR="00E20F5D" w:rsidRPr="004A413C" w:rsidRDefault="00A46B82" w:rsidP="00E20F5D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4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51241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этом направлении существуют 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следующие проблемы</w:t>
      </w:r>
      <w:r w:rsidR="0026760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</w:p>
    <w:p w14:paraId="7F09B801" w14:textId="77777777" w:rsidR="00277F03" w:rsidRPr="004A413C" w:rsidRDefault="00401F5E" w:rsidP="00E20F5D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проявление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различных форм насилия в отношении женщин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причиняю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щих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значительный физический и психологический вред женщинам и девочкам, ограничивают их способность реализовать свой потенциал и приводят к значительным экономическим издержкам для них самих и для общества в целом;</w:t>
      </w:r>
    </w:p>
    <w:p w14:paraId="32E4F6A0" w14:textId="77777777" w:rsidR="007954EF" w:rsidRPr="004A413C" w:rsidRDefault="007954EF" w:rsidP="00277F0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отказ женщин - жертв насилия </w:t>
      </w:r>
      <w:r w:rsidR="00277F0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обращении,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и, как следствие,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безнаказанность насильников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14D62022" w14:textId="77777777" w:rsidR="007954EF" w:rsidRPr="004A413C" w:rsidRDefault="00A75DA6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торговля женщинами и детьми, особенно в связи с трудовой миграцией;</w:t>
      </w:r>
    </w:p>
    <w:p w14:paraId="759B812E" w14:textId="77777777" w:rsidR="00A75DA6" w:rsidRPr="004A413C" w:rsidRDefault="007954EF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структурные подразделения органов внутренних дел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занимающиеся делами по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борьбе с насилием в отношении женщин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созданы только в </w:t>
      </w:r>
      <w:r w:rsidR="00A75DA6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некотор</w:t>
      </w:r>
      <w:r w:rsidR="00BB089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</w:t>
      </w:r>
      <w:r w:rsidR="00BB0894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х</w:t>
      </w:r>
      <w:r w:rsidR="00A75DA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городах и районах, имеют слабую техническую поддержку и не могут оказать конкретную помощь пострадавшим женщинам;</w:t>
      </w:r>
    </w:p>
    <w:p w14:paraId="69B7B0D4" w14:textId="77777777" w:rsidR="007954EF" w:rsidRPr="004A413C" w:rsidRDefault="007954EF" w:rsidP="00653301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</w:t>
      </w:r>
      <w:r w:rsidR="00A75DA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тсутствие комплексной системы регистрации и ведения статистики о </w:t>
      </w:r>
      <w:r w:rsidR="0065330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насилии в семье, </w:t>
      </w:r>
      <w:r w:rsidR="00A75DA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 месте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работы, мест</w:t>
      </w:r>
      <w:r w:rsidR="0065330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учебы,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общественных местах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47079D3E" w14:textId="77777777" w:rsidR="007954EF" w:rsidRPr="004A413C" w:rsidRDefault="007954EF" w:rsidP="006B3257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недостаточное освещение вопроса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видов насилия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средствах массовой информации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0A282067" w14:textId="77777777" w:rsidR="007954EF" w:rsidRPr="004A413C" w:rsidRDefault="00A75DA6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овышенный риск домашнего насилия в случае 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применения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карантинных мер, связанных с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инфекционными заболеваниями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отсутствия работы, закрытия </w:t>
      </w:r>
      <w:r w:rsidR="00401F5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средних и дошкольных учреждений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</w:t>
      </w:r>
      <w:r w:rsidR="006B325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возникновения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дополнительного стресса и нагрузки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семье.</w:t>
      </w:r>
    </w:p>
    <w:p w14:paraId="406FD0D5" w14:textId="77777777" w:rsidR="007954EF" w:rsidRPr="004A413C" w:rsidRDefault="00A75DA6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социальн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ая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стигм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антиобщественно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поведени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женщин,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отстранение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от участия в политической, социальной и образовательной деятельности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результате последствий насилия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1CAB44D0" w14:textId="77777777" w:rsidR="007954EF" w:rsidRPr="004A413C" w:rsidRDefault="007954EF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 негативное влияние насилия на психику детей, ставших его свидетелями;</w:t>
      </w:r>
    </w:p>
    <w:p w14:paraId="717B9356" w14:textId="77777777" w:rsidR="003E2A1B" w:rsidRPr="004A413C" w:rsidRDefault="007954EF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рост женских суицидов, убийств и </w:t>
      </w:r>
      <w:r w:rsidR="003E2A1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нанесение вреда здоровью женщин;</w:t>
      </w:r>
    </w:p>
    <w:p w14:paraId="2CD037CA" w14:textId="77777777" w:rsidR="007954EF" w:rsidRPr="004A413C" w:rsidRDefault="003E2A1B" w:rsidP="00A75DA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влияние негативных последствий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психологических, экономических, телесных и сексуальных насилий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семье 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на 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детей и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подростков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4AF90970" w14:textId="77777777" w:rsidR="00087153" w:rsidRPr="004A413C" w:rsidRDefault="00A46B82" w:rsidP="00087153">
      <w:pPr>
        <w:pStyle w:val="4"/>
        <w:spacing w:before="0"/>
        <w:ind w:firstLine="708"/>
        <w:jc w:val="both"/>
        <w:rPr>
          <w:rFonts w:ascii="Times New Roman Tj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5</w:t>
      </w:r>
      <w:r w:rsidR="0026760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087153"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="0008715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087153" w:rsidRPr="004A413C">
        <w:rPr>
          <w:rFonts w:ascii="Times New Roman Tj" w:hAnsi="Times New Roman Tj"/>
          <w:szCs w:val="28"/>
        </w:rPr>
        <w:t xml:space="preserve">  </w:t>
      </w:r>
    </w:p>
    <w:p w14:paraId="4EEBEB59" w14:textId="77777777" w:rsidR="007954EF" w:rsidRPr="004A413C" w:rsidRDefault="007954EF" w:rsidP="0002101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совершенствование нормативно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правовой базы по предупреждению и искоренению гендерного насилия в обществе и семье в соответствии с международным правом и активизация комплекса мер по защите 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прав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жертв насилия;</w:t>
      </w:r>
    </w:p>
    <w:p w14:paraId="4BB0911E" w14:textId="77777777" w:rsidR="007954EF" w:rsidRPr="004A413C" w:rsidRDefault="007954EF" w:rsidP="0002101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AA7D1D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министерствах и ведомствах социальной </w:t>
      </w:r>
      <w:r w:rsidR="0014082F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правоохранительной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сфер (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образования и науки,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здравоохранения и социальной защиты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населения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труда, миграции и занятости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населения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внутренних дел</w:t>
      </w:r>
      <w:r w:rsidR="0065330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)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созданы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структурные подразделения,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деятельность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которы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непосредственно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направлена на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решени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проблем женщин, семьи и детей;</w:t>
      </w:r>
    </w:p>
    <w:p w14:paraId="4FBC194B" w14:textId="77777777" w:rsidR="007954EF" w:rsidRPr="004A413C" w:rsidRDefault="00AA7D1D" w:rsidP="00021018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азвитие сети кризисных центров и приютов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при государственных органах и общественных организациях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которые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оказ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ывают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услуги для жертв насилия</w:t>
      </w:r>
      <w:r w:rsidR="000518A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способств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уют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созданию методологической и информационной базы для всех организаций социального обслуживания семьи и детей;</w:t>
      </w:r>
    </w:p>
    <w:p w14:paraId="7E233393" w14:textId="77777777" w:rsidR="007954EF" w:rsidRPr="004A413C" w:rsidRDefault="000518AC" w:rsidP="00021018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редупреждение и искоренение домашнего насилия посредством просвещения и раннего обнаружения насилия.</w:t>
      </w:r>
    </w:p>
    <w:p w14:paraId="277E8CBC" w14:textId="77777777" w:rsidR="007954EF" w:rsidRPr="004A413C" w:rsidRDefault="00A46B82" w:rsidP="00FB148B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4E763D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Для достижения целей </w:t>
      </w:r>
      <w:r w:rsidR="004E763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предусмотрен</w:t>
      </w:r>
      <w:r w:rsidR="004E763D" w:rsidRPr="004A413C">
        <w:rPr>
          <w:rFonts w:ascii="Times New Roman Tj" w:hAnsi="Times New Roman Tj"/>
          <w:b w:val="0"/>
          <w:color w:val="auto"/>
          <w:sz w:val="28"/>
          <w:szCs w:val="28"/>
        </w:rPr>
        <w:t>ы</w:t>
      </w:r>
      <w:r w:rsidR="004E763D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 xml:space="preserve"> следующие приоритеты</w:t>
      </w:r>
      <w:r w:rsidR="004E763D"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</w:p>
    <w:p w14:paraId="3CE9C55D" w14:textId="77777777" w:rsidR="00021018" w:rsidRPr="004A413C" w:rsidRDefault="00021018" w:rsidP="00FB148B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окращение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гендерного неравенства на основе совершенствования политики по обеспечению реального гендерного равенства, предотвращение всех форм насилия в отношении женщин и дев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уш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ек;</w:t>
      </w:r>
    </w:p>
    <w:p w14:paraId="6F455C0C" w14:textId="77777777" w:rsidR="007954EF" w:rsidRPr="004A413C" w:rsidRDefault="0066494E" w:rsidP="00FB148B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совершенствование законодательной 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базы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 предупреждению и искоренению гендерного насилия в обществе и семье и 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реализация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мер по защите 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прав и оказания услуг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жертв</w:t>
      </w:r>
      <w:r w:rsidR="00021018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насилия;</w:t>
      </w:r>
    </w:p>
    <w:p w14:paraId="52E91B57" w14:textId="77777777" w:rsidR="007954EF" w:rsidRPr="004A413C" w:rsidRDefault="00FB148B" w:rsidP="00FB148B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</w:t>
      </w:r>
      <w:r w:rsidR="00870200" w:rsidRPr="004A413C">
        <w:rPr>
          <w:rFonts w:ascii="Times New Roman Tj" w:eastAsia="Times New Roman" w:hAnsi="Times New Roman Tj"/>
          <w:sz w:val="28"/>
          <w:szCs w:val="28"/>
        </w:rPr>
        <w:t xml:space="preserve"> </w:t>
      </w:r>
      <w:r w:rsidR="00BB0894" w:rsidRPr="004A413C">
        <w:rPr>
          <w:rFonts w:ascii="Times New Roman Tj" w:hAnsi="Times New Roman Tj"/>
          <w:sz w:val="28"/>
          <w:szCs w:val="28"/>
        </w:rPr>
        <w:t>с</w:t>
      </w:r>
      <w:r w:rsidRPr="004A413C">
        <w:rPr>
          <w:rFonts w:ascii="Times New Roman Tj" w:hAnsi="Times New Roman Tj"/>
          <w:sz w:val="28"/>
          <w:szCs w:val="28"/>
        </w:rPr>
        <w:t>овершенствование институциональных механизмов по реализации Закона</w:t>
      </w:r>
      <w:r w:rsidR="007954EF" w:rsidRPr="004A413C">
        <w:rPr>
          <w:rFonts w:ascii="Times New Roman Tj" w:eastAsia="Times New Roman" w:hAnsi="Times New Roman Tj"/>
          <w:sz w:val="28"/>
          <w:szCs w:val="28"/>
        </w:rPr>
        <w:t xml:space="preserve"> Республики Таджикистан «О пред</w:t>
      </w:r>
      <w:r w:rsidR="00BB0894" w:rsidRPr="004A413C">
        <w:rPr>
          <w:rFonts w:ascii="Times New Roman Tj" w:eastAsia="Times New Roman" w:hAnsi="Times New Roman Tj"/>
          <w:sz w:val="28"/>
          <w:szCs w:val="28"/>
          <w:lang w:val="tg-Cyrl-TJ"/>
        </w:rPr>
        <w:t xml:space="preserve">упреждении </w:t>
      </w:r>
      <w:r w:rsidR="007954EF" w:rsidRPr="004A413C">
        <w:rPr>
          <w:rFonts w:ascii="Times New Roman Tj" w:eastAsia="Times New Roman" w:hAnsi="Times New Roman Tj"/>
          <w:sz w:val="28"/>
          <w:szCs w:val="28"/>
        </w:rPr>
        <w:t>насилия</w:t>
      </w:r>
      <w:r w:rsidR="00021018" w:rsidRPr="004A413C">
        <w:rPr>
          <w:rFonts w:ascii="Times New Roman Tj" w:eastAsia="Times New Roman" w:hAnsi="Times New Roman Tj"/>
          <w:sz w:val="28"/>
          <w:szCs w:val="28"/>
        </w:rPr>
        <w:t xml:space="preserve"> в семье</w:t>
      </w:r>
      <w:r w:rsidR="007954EF" w:rsidRPr="004A413C">
        <w:rPr>
          <w:rFonts w:ascii="Times New Roman Tj" w:eastAsia="Times New Roman" w:hAnsi="Times New Roman Tj"/>
          <w:sz w:val="28"/>
          <w:szCs w:val="28"/>
        </w:rPr>
        <w:t>»</w:t>
      </w:r>
      <w:r w:rsidRPr="004A413C">
        <w:rPr>
          <w:rFonts w:ascii="Times New Roman Tj" w:eastAsia="Times New Roman" w:hAnsi="Times New Roman Tj"/>
          <w:sz w:val="28"/>
          <w:szCs w:val="28"/>
        </w:rPr>
        <w:t>;</w:t>
      </w:r>
    </w:p>
    <w:p w14:paraId="53CAB07F" w14:textId="77777777" w:rsidR="007B3E91" w:rsidRPr="004A413C" w:rsidRDefault="007B3E91" w:rsidP="00FB148B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b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sz w:val="28"/>
          <w:szCs w:val="28"/>
        </w:rPr>
        <w:t>создание институтов для координации и расширения деятельности государственных органов в сфере предотвращения насилия и помощи жертвам насилия;</w:t>
      </w:r>
    </w:p>
    <w:p w14:paraId="21E1D473" w14:textId="77777777" w:rsidR="007B3E91" w:rsidRPr="004A413C" w:rsidRDefault="007B3E91" w:rsidP="00FB148B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 xml:space="preserve">- </w:t>
      </w:r>
      <w:r w:rsidR="00870200" w:rsidRPr="004A413C">
        <w:rPr>
          <w:rFonts w:ascii="Times New Roman Tj" w:eastAsia="Times New Roman" w:hAnsi="Times New Roman Tj"/>
          <w:sz w:val="28"/>
          <w:szCs w:val="28"/>
        </w:rPr>
        <w:t xml:space="preserve">совершенствование </w:t>
      </w:r>
      <w:r w:rsidRPr="004A413C">
        <w:rPr>
          <w:rFonts w:ascii="Times New Roman Tj" w:eastAsia="Times New Roman" w:hAnsi="Times New Roman Tj"/>
          <w:sz w:val="28"/>
          <w:szCs w:val="28"/>
        </w:rPr>
        <w:t>гендерной статистики и сбор исчерпывающей статистики по всем формам насилия;</w:t>
      </w:r>
    </w:p>
    <w:p w14:paraId="6FA01139" w14:textId="77777777" w:rsidR="007B3E91" w:rsidRPr="004A413C" w:rsidRDefault="007B3E91" w:rsidP="007B3E91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проведение исследований о причинах и масштабах насилия в семье;</w:t>
      </w:r>
    </w:p>
    <w:p w14:paraId="6AC1A28D" w14:textId="77777777" w:rsidR="007B3E91" w:rsidRPr="004A413C" w:rsidRDefault="007B3E91" w:rsidP="00FB148B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 расширение комплекса мер по обеспечению доступа и качества услуг для женщин и девочек, пострадавших от насилия;</w:t>
      </w:r>
    </w:p>
    <w:p w14:paraId="2185FC54" w14:textId="77777777" w:rsidR="00DE1610" w:rsidRPr="004A413C" w:rsidRDefault="007B3E91" w:rsidP="00FB148B">
      <w:pPr>
        <w:pStyle w:val="a9"/>
        <w:ind w:firstLine="450"/>
        <w:jc w:val="both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 разработка и реализация программ по изменению общественного мнения о насилии, формах поведения, оправдывающих насилие в отношении женщин и девочек</w:t>
      </w:r>
      <w:r w:rsidR="00870200" w:rsidRPr="004A413C">
        <w:rPr>
          <w:rFonts w:ascii="Times New Roman Tj" w:eastAsia="Times New Roman" w:hAnsi="Times New Roman Tj"/>
          <w:sz w:val="28"/>
          <w:szCs w:val="28"/>
        </w:rPr>
        <w:t xml:space="preserve"> и формирование</w:t>
      </w:r>
      <w:r w:rsidRPr="004A413C">
        <w:rPr>
          <w:rFonts w:ascii="Times New Roman Tj" w:eastAsia="Times New Roman" w:hAnsi="Times New Roman Tj"/>
          <w:sz w:val="28"/>
          <w:szCs w:val="28"/>
        </w:rPr>
        <w:t xml:space="preserve"> нетерпимости к насилию в обществе.</w:t>
      </w:r>
    </w:p>
    <w:p w14:paraId="2C2DD4B8" w14:textId="77777777" w:rsidR="007954EF" w:rsidRPr="004A413C" w:rsidRDefault="00A46B82" w:rsidP="00FB148B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</w:t>
      </w:r>
      <w:r w:rsidR="007B3E9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A57640" w:rsidRPr="004A413C">
        <w:rPr>
          <w:rFonts w:ascii="Times New Roman Tj" w:hAnsi="Times New Roman Tj"/>
          <w:b w:val="0"/>
          <w:color w:val="auto"/>
          <w:sz w:val="28"/>
          <w:szCs w:val="28"/>
        </w:rPr>
        <w:t>Реализация данных целей охватывает следующие направления</w:t>
      </w:r>
      <w:r w:rsidR="00E24E3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14:paraId="75466524" w14:textId="77777777" w:rsidR="0066494E" w:rsidRPr="004A413C" w:rsidRDefault="0066494E" w:rsidP="00FB148B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lastRenderedPageBreak/>
        <w:t xml:space="preserve">- совершенствование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нормативных правовых актов в области предотвращения насилия </w:t>
      </w:r>
      <w:r w:rsidR="00DE161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семье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координации борьбы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проявлением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отношении женщин, предоставления услуг жертвам насилия</w:t>
      </w:r>
      <w:r w:rsidR="00B1124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28A30F2A" w14:textId="77777777" w:rsidR="007954EF" w:rsidRPr="004A413C" w:rsidRDefault="007954EF" w:rsidP="0066494E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66494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оздание Межведомственного совета по предупреждению насилия </w:t>
      </w:r>
      <w:r w:rsidR="0065330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 семье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при Правительстве Республики Таджикистан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1289861E" w14:textId="77777777" w:rsidR="00B11241" w:rsidRPr="004A413C" w:rsidRDefault="008B66D5" w:rsidP="00B11241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highlight w:val="green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66494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бес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печение выполнения 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Закона Республики Таджикистан «О предупреждении насилия</w:t>
      </w:r>
      <w:r w:rsidR="007B3E9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семье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» и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осударственн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ых программ</w:t>
      </w:r>
      <w:r w:rsidR="007954EF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 предупреждению насилия в </w:t>
      </w:r>
      <w:r w:rsidR="007B3E9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семье</w:t>
      </w:r>
      <w:r w:rsidR="00B1124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совершенствование институциональных механизмов реализации Закона Республики Таджикистан «О предупреждении домашнего насилия» по поддержке пострадавших от насилия;</w:t>
      </w:r>
      <w:r w:rsidR="00B1124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highlight w:val="green"/>
        </w:rPr>
        <w:t xml:space="preserve"> </w:t>
      </w:r>
    </w:p>
    <w:p w14:paraId="40EAE7CB" w14:textId="77777777" w:rsidR="00B11241" w:rsidRPr="004A413C" w:rsidRDefault="00B11241" w:rsidP="00B11241">
      <w:pPr>
        <w:spacing w:after="0" w:line="240" w:lineRule="auto"/>
        <w:ind w:firstLine="708"/>
        <w:jc w:val="both"/>
        <w:outlineLvl w:val="3"/>
        <w:rPr>
          <w:rFonts w:ascii="Times New Roman Tj" w:eastAsia="Times New Roman" w:hAnsi="Times New Roman Tj"/>
          <w:b/>
          <w:sz w:val="28"/>
          <w:szCs w:val="28"/>
        </w:rPr>
      </w:pPr>
      <w:r w:rsidRPr="004A413C">
        <w:rPr>
          <w:rFonts w:ascii="Times New Roman Tj" w:eastAsia="Times New Roman" w:hAnsi="Times New Roman Tj"/>
          <w:bCs/>
          <w:sz w:val="28"/>
          <w:szCs w:val="28"/>
          <w:lang w:eastAsia="ru-RU"/>
        </w:rPr>
        <w:t>- у</w:t>
      </w:r>
      <w:r w:rsidRPr="004A413C">
        <w:rPr>
          <w:rFonts w:ascii="Times New Roman Tj" w:eastAsiaTheme="minorEastAsia" w:hAnsi="Times New Roman Tj"/>
          <w:bCs/>
          <w:sz w:val="28"/>
          <w:szCs w:val="28"/>
          <w:lang w:eastAsia="ru-RU"/>
        </w:rPr>
        <w:t>силение механизмов правовой защиты от насилия женщин с особенностями, доступа к бесплатной правовой помощи для жертв насилия;</w:t>
      </w:r>
    </w:p>
    <w:p w14:paraId="0ECB27BF" w14:textId="77777777" w:rsidR="00794A29" w:rsidRPr="004A413C" w:rsidRDefault="00794A29" w:rsidP="0066494E">
      <w:pPr>
        <w:spacing w:after="0" w:line="240" w:lineRule="auto"/>
        <w:ind w:firstLine="708"/>
        <w:jc w:val="both"/>
        <w:outlineLvl w:val="3"/>
        <w:rPr>
          <w:rFonts w:ascii="Times New Roman Tj" w:eastAsia="Times New Roman" w:hAnsi="Times New Roman Tj"/>
          <w:sz w:val="28"/>
          <w:szCs w:val="28"/>
        </w:rPr>
      </w:pPr>
      <w:r w:rsidRPr="004A413C">
        <w:rPr>
          <w:rFonts w:ascii="Times New Roman Tj" w:eastAsia="Times New Roman" w:hAnsi="Times New Roman Tj"/>
          <w:sz w:val="28"/>
          <w:szCs w:val="28"/>
        </w:rPr>
        <w:t>- оказание бесплатной правовой, медицинской и психологической помощи жертвам домашнего насилия через поддержку существующих кризисных центров и создание новых центров социальной помощи во всех регионах страны;</w:t>
      </w:r>
    </w:p>
    <w:p w14:paraId="22C08B6D" w14:textId="77777777" w:rsidR="002D3522" w:rsidRPr="004A413C" w:rsidRDefault="002D3522" w:rsidP="0066494E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формирование с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оциальных институтов для оказания практической помощи жертвам гендерного насилия, координация сил и ресурсов всех заинтересованных сторон по вопрос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ам гендерного насилия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4FB1A18C" w14:textId="77777777" w:rsidR="002D3522" w:rsidRPr="004A413C" w:rsidRDefault="00A032DC" w:rsidP="00A032DC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роведение информационной,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просветительской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воспитательной работы по изменению суевер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ных взглядов н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 основе признания превосходства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мужчин над женщинами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6C8F669A" w14:textId="77777777" w:rsidR="002D3522" w:rsidRPr="004A413C" w:rsidRDefault="002D3522" w:rsidP="00A032DC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поддержка, развитие и внедрение социальной рекламы и </w:t>
      </w:r>
      <w:r w:rsidR="008702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роликов,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других методов вовлечения </w:t>
      </w:r>
      <w:r w:rsidR="00794A2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средств массовой информации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пропаганду жизни без насилия;</w:t>
      </w:r>
    </w:p>
    <w:p w14:paraId="54600D9E" w14:textId="77777777" w:rsidR="002D3522" w:rsidRPr="004A413C" w:rsidRDefault="002D3522" w:rsidP="00A032DC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укрепление сотрудничества между 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структурами власти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социальными учреждениями и </w:t>
      </w:r>
      <w:r w:rsidR="00CF478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неправительственными организациями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 области предотвращения и искоренения гендерного насилия;</w:t>
      </w:r>
    </w:p>
    <w:p w14:paraId="03F740FE" w14:textId="77777777" w:rsidR="00794A29" w:rsidRPr="004A413C" w:rsidRDefault="00794A29" w:rsidP="00A032DC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усиление сотрудничества между государственными органами, социальными учреждениями и общественными организациями в области предотвращения и искоренения гендерного насилия;</w:t>
      </w:r>
    </w:p>
    <w:p w14:paraId="3F84F48A" w14:textId="77777777" w:rsidR="002D3522" w:rsidRPr="004A413C" w:rsidRDefault="00A032DC" w:rsidP="00A032DC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обеспечение специализированной подготовки сотрудников правоохранительных органов, здравоохранения и социальных работников для оказания помощи, реабилитации и других социальных услуг 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пострадавшим от 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насилия;</w:t>
      </w:r>
    </w:p>
    <w:p w14:paraId="6AA628AC" w14:textId="77777777" w:rsidR="002D3522" w:rsidRPr="004A413C" w:rsidRDefault="00526D59" w:rsidP="00526D59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оздание центров по изменению поведения агресс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оров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037346D3" w14:textId="77777777" w:rsidR="002D3522" w:rsidRPr="004A413C" w:rsidRDefault="002D3522" w:rsidP="00526D59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пров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едение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исследовани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причин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ах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масштаб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ах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насилия в отношении женщин;</w:t>
      </w:r>
    </w:p>
    <w:p w14:paraId="7870B52F" w14:textId="77777777" w:rsidR="00526D59" w:rsidRPr="004A413C" w:rsidRDefault="00526D59" w:rsidP="00526D59">
      <w:pPr>
        <w:pStyle w:val="a9"/>
        <w:ind w:firstLine="450"/>
        <w:jc w:val="both"/>
        <w:rPr>
          <w:rFonts w:ascii="Times New Roman Tj" w:hAnsi="Times New Roman Tj"/>
          <w:sz w:val="28"/>
          <w:szCs w:val="28"/>
        </w:rPr>
      </w:pPr>
      <w:r w:rsidRPr="004A413C">
        <w:rPr>
          <w:rFonts w:ascii="Times New Roman Tj" w:hAnsi="Times New Roman Tj"/>
          <w:sz w:val="28"/>
          <w:szCs w:val="28"/>
        </w:rPr>
        <w:t>- расширение статистической и информационной базы данных по ситуации с насилием в отношении женщин и девочек;</w:t>
      </w:r>
    </w:p>
    <w:p w14:paraId="16E3D68B" w14:textId="77777777" w:rsidR="002D3522" w:rsidRPr="004A413C" w:rsidRDefault="00526D59" w:rsidP="00526D59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794A2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повышение правовог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 образования женщин, особенно 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ельск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их женщин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3DAA5FBF" w14:textId="77777777" w:rsidR="002D3522" w:rsidRPr="004A413C" w:rsidRDefault="002D3522" w:rsidP="00526D59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 xml:space="preserve">- 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роведение профилактической работы с нездоровыми семьями и уязвимыми группами населения с целью предотвращения повтор</w:t>
      </w:r>
      <w:r w:rsidR="00794A2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ного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насилия;</w:t>
      </w:r>
    </w:p>
    <w:p w14:paraId="4C2806A4" w14:textId="77777777" w:rsidR="002D3522" w:rsidRPr="004A413C" w:rsidRDefault="002D3522" w:rsidP="00526D59">
      <w:pPr>
        <w:pStyle w:val="4"/>
        <w:spacing w:before="0"/>
        <w:ind w:firstLine="450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усиление работы </w:t>
      </w:r>
      <w:r w:rsidR="00794A29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 воспитанию в семье, 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соблюдения норм нравственности и 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воспитании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,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воспитанию нетерпимости ко всем формам насилия</w:t>
      </w:r>
      <w:r w:rsidR="00EA6E6D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в семье, на рабочем месте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другим формам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поведения,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унижающ</w:t>
      </w:r>
      <w:r w:rsidR="00EA6E6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им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достоинство женщин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образовательных учреждениях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,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 крупных предприятиях, среди трудовых коллективов.</w:t>
      </w:r>
    </w:p>
    <w:p w14:paraId="36939CC4" w14:textId="77777777" w:rsidR="002D3522" w:rsidRPr="004A413C" w:rsidRDefault="00A46B82" w:rsidP="00AD4630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8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Ожидаемые результаты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этом направлении</w:t>
      </w:r>
      <w:r w:rsidR="00E24E3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14:paraId="57F1E737" w14:textId="77777777" w:rsidR="00AA6D33" w:rsidRPr="004A413C" w:rsidRDefault="002D3522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создан ряд специализированных учреждений социально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го обеспечения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семьи и детей, центров психолого-педагогической помощи семьям для выхода из кризиса и социально-психологической адаптации к современным условиям;</w:t>
      </w:r>
    </w:p>
    <w:p w14:paraId="764004EA" w14:textId="77777777" w:rsidR="00AD4630" w:rsidRPr="004A413C" w:rsidRDefault="00AD4630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б</w:t>
      </w:r>
      <w:proofErr w:type="spellStart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удут</w:t>
      </w:r>
      <w:proofErr w:type="spellEnd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созданы новые структуры для координации и расширения деятельности государственных органов в партнерстве с граждан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ским обществом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по предотвращению насилия и оказанию помощи жертвам насилия;</w:t>
      </w:r>
    </w:p>
    <w:p w14:paraId="11098058" w14:textId="77777777" w:rsidR="00DA584D" w:rsidRPr="004A413C" w:rsidRDefault="00DA584D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создана система регулярного сбора статистических данных по всем видам насилия;</w:t>
      </w:r>
    </w:p>
    <w:p w14:paraId="348D62D9" w14:textId="77777777" w:rsidR="00DA584D" w:rsidRPr="004A413C" w:rsidRDefault="00DA584D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</w:t>
      </w:r>
      <w:r w:rsidR="004F682B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будут проведены постоянные мероприятия по повышению правовой образованности женщин на местах;</w:t>
      </w:r>
    </w:p>
    <w:p w14:paraId="2F15DF1F" w14:textId="77777777" w:rsidR="00AD4630" w:rsidRPr="004A413C" w:rsidRDefault="00AD4630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уменьшит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количество случаев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все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форм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ам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 и расширит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доступ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качество услуг для женщин и девочек, 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пострадавших от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насилия;</w:t>
      </w:r>
    </w:p>
    <w:p w14:paraId="751D7C41" w14:textId="77777777" w:rsidR="00AA6D33" w:rsidRPr="004A413C" w:rsidRDefault="002D3522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AD46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усилится не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терпимость общества к 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случаям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</w:t>
      </w:r>
      <w:r w:rsidR="00DA584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отношении женщин;</w:t>
      </w:r>
    </w:p>
    <w:p w14:paraId="0734BB35" w14:textId="77777777" w:rsidR="00E20F5D" w:rsidRPr="004A413C" w:rsidRDefault="00E20F5D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государственные и негосударственные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средства массовой информа</w:t>
      </w:r>
      <w:r w:rsidRPr="004A413C">
        <w:rPr>
          <w:rFonts w:ascii="Cambria" w:eastAsia="Times New Roman" w:hAnsi="Cambria" w:cs="Cambria"/>
          <w:b w:val="0"/>
          <w:color w:val="auto"/>
          <w:sz w:val="28"/>
          <w:szCs w:val="28"/>
          <w:lang w:val="tg-Cyrl-TJ"/>
        </w:rPr>
        <w:t>қ</w:t>
      </w:r>
      <w:r w:rsidRPr="004A413C">
        <w:rPr>
          <w:rFonts w:ascii="Times New Roman Tj" w:eastAsia="Times New Roman" w:hAnsi="Times New Roman Tj" w:cs="Times New Roman Tj"/>
          <w:b w:val="0"/>
          <w:color w:val="auto"/>
          <w:sz w:val="28"/>
          <w:szCs w:val="28"/>
          <w:lang w:val="tg-Cyrl-TJ"/>
        </w:rPr>
        <w:t>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успешно влияют на формирование общественного мнения, исключают гендерные стереотипы и меняют представления и поведения, оправдывающие насилие в отношении женщин и девочек;</w:t>
      </w:r>
    </w:p>
    <w:p w14:paraId="0CFEA1D2" w14:textId="77777777" w:rsidR="007954EF" w:rsidRPr="004A413C" w:rsidRDefault="00E20F5D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выявлены причины, факторы и масштабы домашнего насилия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, </w:t>
      </w:r>
      <w:r w:rsidR="00AA6D33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умен</w:t>
      </w:r>
      <w:r w:rsidR="00AA6D3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шатся с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луч</w:t>
      </w:r>
      <w:r w:rsidR="00526D59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аи </w:t>
      </w:r>
      <w:r w:rsidR="002D352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насилия в отношении женщин и детей.</w:t>
      </w:r>
    </w:p>
    <w:p w14:paraId="1F92A64B" w14:textId="77777777" w:rsidR="00E20F5D" w:rsidRPr="004A413C" w:rsidRDefault="00E20F5D" w:rsidP="00AA6D33">
      <w:pPr>
        <w:pStyle w:val="4"/>
        <w:spacing w:before="0"/>
        <w:ind w:firstLine="426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58025D24" w14:textId="77777777" w:rsidR="00AC0FC0" w:rsidRPr="004A413C" w:rsidRDefault="00E24E31" w:rsidP="006813C6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bookmarkStart w:id="6" w:name="A3V00N4KFU"/>
      <w:bookmarkEnd w:id="6"/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9</w:t>
      </w:r>
      <w:r w:rsidR="00AC0FC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ФАКТОРЫ УКРЕПЛЕНИЯ СЕМЬИ</w:t>
      </w:r>
    </w:p>
    <w:p w14:paraId="6DBC1C5F" w14:textId="77777777" w:rsidR="00E20F5D" w:rsidRPr="004A413C" w:rsidRDefault="00E20F5D" w:rsidP="006813C6">
      <w:pPr>
        <w:pStyle w:val="4"/>
        <w:spacing w:before="0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649950BC" w14:textId="77777777" w:rsidR="00635D20" w:rsidRPr="004A413C" w:rsidRDefault="00A46B82" w:rsidP="006813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6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9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Укрепление института семьи и семейно-брачных отношений путем повышения статуса семьи, продвижения национальных </w:t>
      </w:r>
      <w:r w:rsidR="00E20F5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семейных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ценностей, брака и семьи, достижения гендерного равенства в семейных отношениях, </w:t>
      </w:r>
      <w:r w:rsidR="00BB089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которые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обеспеч</w:t>
      </w:r>
      <w:r w:rsidR="00BB089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ивают культурные и социальные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традици</w:t>
      </w:r>
      <w:r w:rsidR="00BB0894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поколений и являю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тся фактором стабильного и устойчивого развития.</w:t>
      </w:r>
    </w:p>
    <w:p w14:paraId="68BB2F9C" w14:textId="77777777" w:rsidR="00635D20" w:rsidRPr="004A413C" w:rsidRDefault="00D5117E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70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51241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В этом направлении существуют </w:t>
      </w:r>
      <w:r w:rsidR="009D1161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следующие проблемы</w:t>
      </w:r>
      <w:r w:rsidR="0026760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14:paraId="701E626A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снижение общественного восприятия конструктивной роли семьи в развитии будущего человеческого потенциала;</w:t>
      </w:r>
    </w:p>
    <w:p w14:paraId="58B2682E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наличие неполных семей</w:t>
      </w:r>
      <w:r w:rsidR="00E20F5D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состоящих только из отца, и только из матери,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воспитание детей в неполных семьях;</w:t>
      </w:r>
    </w:p>
    <w:p w14:paraId="4F53874C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 развитие влияния суеверных факторов и распространение гендерных стереотипов в обществе, что снижает статус женщины в семье;</w:t>
      </w:r>
    </w:p>
    <w:p w14:paraId="527A5F9A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низкий уровень образования девочек 16-19 лет и низкая занятость женщин;</w:t>
      </w:r>
    </w:p>
    <w:p w14:paraId="3BB26D7D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высокая экономическая зависимость женщин от мужчин;</w:t>
      </w:r>
    </w:p>
    <w:p w14:paraId="471F2662" w14:textId="77777777" w:rsidR="00EF1FC6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EF1FC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двоеженство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многоженство, </w:t>
      </w:r>
      <w:r w:rsidR="00EF1FC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создающее сложности в обеспечении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детей</w:t>
      </w:r>
      <w:r w:rsidR="009D116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 препятствующие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здоров</w:t>
      </w:r>
      <w:r w:rsidR="00EF1FC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ой обстановке в семье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11104C81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большое количество разводов в семьях, ослабление семейного имиджа и статуса;</w:t>
      </w:r>
    </w:p>
    <w:p w14:paraId="3953AE9B" w14:textId="77777777" w:rsidR="00635D20" w:rsidRPr="004A413C" w:rsidRDefault="00635D20" w:rsidP="00BB0894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снижение влияния отцов на воспитание детей в семье,</w:t>
      </w:r>
      <w:r w:rsidR="00B84E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рост напряженности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семье, возникновение конфликтов и </w:t>
      </w:r>
      <w:r w:rsidR="00B84E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случаи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насилия в</w:t>
      </w:r>
      <w:r w:rsidR="00B84E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семье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5A5E3D8F" w14:textId="77777777" w:rsidR="00EF1FC6" w:rsidRPr="004A413C" w:rsidRDefault="00E20F5D" w:rsidP="00EF1F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отсутствие разработки механизма взыскания алиментов с трудящихся-мигрантов, отказывающихся</w:t>
      </w:r>
      <w:r w:rsidR="004913D7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или затягивающих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платить алименты;</w:t>
      </w:r>
    </w:p>
    <w:p w14:paraId="6C6C7B33" w14:textId="77777777" w:rsidR="00E20F5D" w:rsidRPr="004A413C" w:rsidRDefault="00E20F5D" w:rsidP="00EF1F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неиспользование практики заключения Брачного договора, предусмотренного Семейным кодексом;</w:t>
      </w:r>
    </w:p>
    <w:p w14:paraId="18BF5515" w14:textId="77777777" w:rsidR="00635D20" w:rsidRPr="004A413C" w:rsidRDefault="00635D20" w:rsidP="00745BBF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неравенство в распределении домашних обязанностей;</w:t>
      </w:r>
    </w:p>
    <w:p w14:paraId="7F2FBC59" w14:textId="77777777" w:rsidR="00745BBF" w:rsidRPr="004A413C" w:rsidRDefault="00745BBF" w:rsidP="00745BBF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худшение положения многодетных семей, матерей-одиночек и молодых семей из-за ухудшения экономического положения семей во 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время пандемий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6559AB99" w14:textId="77777777" w:rsidR="00087153" w:rsidRPr="004A413C" w:rsidRDefault="00A46B82" w:rsidP="00BE15F3">
      <w:pPr>
        <w:pStyle w:val="4"/>
        <w:spacing w:before="0"/>
        <w:ind w:firstLine="708"/>
        <w:jc w:val="both"/>
        <w:rPr>
          <w:rFonts w:ascii="Times New Roman Tj" w:hAnsi="Times New Roman Tj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1</w:t>
      </w:r>
      <w:r w:rsidR="0026760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  <w:r w:rsidR="006B0D8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087153" w:rsidRPr="004A413C">
        <w:rPr>
          <w:rFonts w:ascii="Times New Roman Tj" w:hAnsi="Times New Roman Tj"/>
          <w:b w:val="0"/>
          <w:color w:val="auto"/>
          <w:sz w:val="28"/>
          <w:szCs w:val="28"/>
        </w:rPr>
        <w:t>За этот период были достигнуты следующие положительные результаты</w:t>
      </w:r>
      <w:r w:rsidR="00087153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:</w:t>
      </w:r>
      <w:r w:rsidR="00087153" w:rsidRPr="004A413C">
        <w:rPr>
          <w:rFonts w:ascii="Times New Roman Tj" w:hAnsi="Times New Roman Tj"/>
          <w:szCs w:val="28"/>
        </w:rPr>
        <w:t xml:space="preserve">  </w:t>
      </w:r>
    </w:p>
    <w:p w14:paraId="3C1903CB" w14:textId="77777777" w:rsidR="00635D20" w:rsidRPr="004A413C" w:rsidRDefault="00635D20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разработка и принятие нормативных правовых актов, институциональных механизмов для усиления интересов семьи, защиты членов семьи, повышения статуса женщин и девочек в обществе</w:t>
      </w:r>
      <w:r w:rsidR="00BE15F3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, предупреждения насилия в семье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26B35C36" w14:textId="77777777" w:rsidR="00635D20" w:rsidRPr="004A413C" w:rsidRDefault="00635D20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признание необходимости учета интересов семьи и детей, а также принятие конкретных мер по их социальной поддержке, разработка и реализация программ социально-экономической поддержки семьи;</w:t>
      </w:r>
    </w:p>
    <w:p w14:paraId="49E558CF" w14:textId="77777777" w:rsidR="00635D20" w:rsidRPr="004A413C" w:rsidRDefault="00BE15F3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ризнание значимости семьи в обществе, ее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созидательной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роли в воспитании нового поколения, обеспечении социальной стабильности и ра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звития;</w:t>
      </w:r>
    </w:p>
    <w:p w14:paraId="7E8CEB31" w14:textId="77777777" w:rsidR="00635D20" w:rsidRPr="004A413C" w:rsidRDefault="00BE15F3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азвитие сети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до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школьных,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внешкольных учреждений, летних оздоровительных лагерей для школьников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доступных для всех семей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7F27A983" w14:textId="77777777" w:rsidR="00635D20" w:rsidRPr="004A413C" w:rsidRDefault="00BE15F3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а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ктивное сотрудничество женских 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общественных организаций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 государственных структур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 в решении вопросов, связанных с семьёй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и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укрепления семейных 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отношений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2F9F0A64" w14:textId="77777777" w:rsidR="00635D20" w:rsidRPr="004A413C" w:rsidRDefault="00A46B82" w:rsidP="00BE15F3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2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9D116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Для достижения целей предусмотрены следующие </w:t>
      </w:r>
      <w:r w:rsidR="009D1161" w:rsidRPr="004A413C">
        <w:rPr>
          <w:rFonts w:ascii="Times New Roman Tj" w:hAnsi="Times New Roman Tj"/>
          <w:b w:val="0"/>
          <w:color w:val="auto"/>
          <w:sz w:val="28"/>
          <w:szCs w:val="28"/>
          <w:lang w:val="tg-Cyrl-TJ"/>
        </w:rPr>
        <w:t>приоритеты</w:t>
      </w:r>
      <w:r w:rsidR="00774E7F" w:rsidRPr="004A413C">
        <w:rPr>
          <w:rFonts w:ascii="Times New Roman Tj" w:hAnsi="Times New Roman Tj"/>
          <w:b w:val="0"/>
          <w:color w:val="auto"/>
          <w:sz w:val="28"/>
          <w:szCs w:val="28"/>
        </w:rPr>
        <w:t>:</w:t>
      </w:r>
    </w:p>
    <w:p w14:paraId="035E654A" w14:textId="77777777" w:rsidR="00875E0A" w:rsidRPr="004A413C" w:rsidRDefault="00875E0A" w:rsidP="003926D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развитие семейного предпринимательства и семейного бизнеса;</w:t>
      </w:r>
    </w:p>
    <w:p w14:paraId="57607BE2" w14:textId="77777777" w:rsidR="00B346D0" w:rsidRPr="004A413C" w:rsidRDefault="00635D20" w:rsidP="003926D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защита </w:t>
      </w:r>
      <w:r w:rsidR="009D116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основных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ценностей семьи, </w:t>
      </w:r>
      <w:r w:rsidR="003926D2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пропаганда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трад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иционного института семьи;</w:t>
      </w:r>
    </w:p>
    <w:p w14:paraId="2B7D6931" w14:textId="77777777" w:rsidR="009D1161" w:rsidRPr="004A413C" w:rsidRDefault="009D1161" w:rsidP="003926D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-обеспечение постоянной занятости членов семьи;</w:t>
      </w:r>
    </w:p>
    <w:p w14:paraId="05393959" w14:textId="77777777" w:rsidR="00875E0A" w:rsidRPr="004A413C" w:rsidRDefault="00875E0A" w:rsidP="003926D2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трудовое и нравственное воспитание подрастающего поколения и повышение воспитательной роли семьи.</w:t>
      </w:r>
    </w:p>
    <w:p w14:paraId="7F59B5D0" w14:textId="77777777" w:rsidR="00635D20" w:rsidRPr="004A413C" w:rsidRDefault="00A46B82" w:rsidP="00B346D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7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3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. </w:t>
      </w:r>
      <w:r w:rsidR="00EC5291" w:rsidRPr="004A413C">
        <w:rPr>
          <w:rFonts w:ascii="Times New Roman Tj" w:hAnsi="Times New Roman Tj"/>
          <w:b w:val="0"/>
          <w:color w:val="auto"/>
          <w:sz w:val="28"/>
          <w:szCs w:val="28"/>
        </w:rPr>
        <w:t xml:space="preserve">Реализация данных целей </w:t>
      </w:r>
      <w:r w:rsidR="009D1161" w:rsidRPr="004A413C">
        <w:rPr>
          <w:rFonts w:ascii="Times New Roman Tj" w:hAnsi="Times New Roman Tj"/>
          <w:b w:val="0"/>
          <w:color w:val="auto"/>
          <w:sz w:val="28"/>
          <w:szCs w:val="28"/>
        </w:rPr>
        <w:t>включает следующие меры</w:t>
      </w:r>
      <w:r w:rsidR="00E24E3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14:paraId="2FA0EC64" w14:textId="77777777" w:rsidR="007054FE" w:rsidRPr="004A413C" w:rsidRDefault="00635D20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принят</w:t>
      </w:r>
      <w:r w:rsidR="009D1161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ие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мер для полного выполнения обязательств 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государства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страны по защите прав детей и молодежи, улучшение 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атмосферы в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сем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ье, </w:t>
      </w:r>
      <w:r w:rsidR="004A170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положения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детей-инвалидов, здравоохранения и медицинских услуг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4B998DAC" w14:textId="77777777" w:rsidR="00635D20" w:rsidRPr="004A413C" w:rsidRDefault="007054FE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дальнейшее сове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ршенствование законодательства по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укреплени</w:t>
      </w:r>
      <w:r w:rsidR="00875E0A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ю</w:t>
      </w:r>
      <w:r w:rsidR="00635D2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семейных отношений и повышении статуса семьи;</w:t>
      </w:r>
    </w:p>
    <w:p w14:paraId="5CDCD50D" w14:textId="77777777" w:rsidR="00875E0A" w:rsidRPr="004A413C" w:rsidRDefault="00875E0A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разработка институциональных механизмов 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по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обеспечени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ю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реализации Концепции развития семьи в Республике Таджикистан;</w:t>
      </w:r>
    </w:p>
    <w:p w14:paraId="1EE63E33" w14:textId="77777777" w:rsidR="00875E0A" w:rsidRPr="004A413C" w:rsidRDefault="00C817B5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обеспечение необходимых условий для реализации экономических, культурных и психологических функций семьи, повышение качества жизни семьи;</w:t>
      </w:r>
    </w:p>
    <w:p w14:paraId="01ECE247" w14:textId="77777777" w:rsidR="00C817B5" w:rsidRPr="004A413C" w:rsidRDefault="00C817B5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создание основы для регулирования социальной поддержки семей с детьми, в том числе многодетных;</w:t>
      </w:r>
    </w:p>
    <w:p w14:paraId="77B176A9" w14:textId="77777777" w:rsidR="00C817B5" w:rsidRPr="004A413C" w:rsidRDefault="00C817B5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усиление государственных программ поддержки одиноких матерей с маленькими детьми;</w:t>
      </w:r>
    </w:p>
    <w:p w14:paraId="6E222C6D" w14:textId="77777777" w:rsidR="00C817B5" w:rsidRPr="004A413C" w:rsidRDefault="00C817B5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внедрение специальных программ ссуд и накоплений на жилье, в том числе для молодых семей</w:t>
      </w:r>
      <w:r w:rsidR="00DE161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и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женщин; </w:t>
      </w:r>
    </w:p>
    <w:p w14:paraId="300F4C42" w14:textId="77777777" w:rsidR="00C817B5" w:rsidRPr="004A413C" w:rsidRDefault="00C817B5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развитие действующих и специализированных институтов социальной защиты семьи и детей, специальных служб психолого-педагогической помощи семьям для выхода из кризиса и социально-психологической адаптации к новым условиям;</w:t>
      </w:r>
    </w:p>
    <w:p w14:paraId="55ED40CA" w14:textId="77777777" w:rsidR="006B0D8E" w:rsidRPr="004A413C" w:rsidRDefault="006B0D8E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</w:t>
      </w:r>
      <w:r w:rsidR="007054F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организация расширенных пропагандистских мероприятий по государственной регистрации брака;</w:t>
      </w:r>
    </w:p>
    <w:p w14:paraId="09DB63CC" w14:textId="77777777" w:rsidR="00C817B5" w:rsidRPr="004A413C" w:rsidRDefault="00C817B5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организация информационных мероприятий среди населения о негативных последствиях ранних браков и многоженства, возрождении лучших семейных традиций национальной культуры, служащих укреплению духовно-нравственных основ брака и семьи;</w:t>
      </w:r>
    </w:p>
    <w:p w14:paraId="4090377E" w14:textId="77777777" w:rsidR="00C817B5" w:rsidRPr="004A413C" w:rsidRDefault="00C817B5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организация программ и выступлений на радио, телевидении и в других средствах массовой информации с привлечением специалистов по семейным и брачным отношениям, разработка короткометражных обучающих фильмов по гендерным и семейным вопросам;</w:t>
      </w:r>
    </w:p>
    <w:p w14:paraId="77ADA0F5" w14:textId="77777777" w:rsidR="006813C6" w:rsidRPr="004A413C" w:rsidRDefault="00C817B5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 xml:space="preserve">дальнейшее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совершенствование деятельности дошкольных и школьных учреждений, внедрение вопросов семьи, личной гигиены, здорового образа жизни, предотвращение ранних браков, домашнего насилия;</w:t>
      </w:r>
    </w:p>
    <w:p w14:paraId="5B04BC15" w14:textId="77777777" w:rsidR="00C817B5" w:rsidRPr="004A413C" w:rsidRDefault="00C817B5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использование и продвижение гендерной статистики в образовательной деятельности, направленной на изменение общественного мнения о положении женщин, повышение уровня правовой культуры населения, формирование чувства ответственности и уважения к закону, понимание баланса между правами и обязанностями;</w:t>
      </w:r>
    </w:p>
    <w:p w14:paraId="5FB04CD1" w14:textId="77777777" w:rsidR="00C817B5" w:rsidRPr="004A413C" w:rsidRDefault="00C817B5" w:rsidP="00C817B5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возрождение моральных ценностей и пропаганда позитивной роли семьи и брака;</w:t>
      </w:r>
    </w:p>
    <w:p w14:paraId="097FC9F1" w14:textId="77777777" w:rsidR="00C817B5" w:rsidRPr="004A413C" w:rsidRDefault="00961FC7" w:rsidP="004A1700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в</w:t>
      </w:r>
      <w:r w:rsidR="00C817B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ве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дение практики</w:t>
      </w:r>
      <w:r w:rsidR="00C817B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строительств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а</w:t>
      </w:r>
      <w:r w:rsidR="00C817B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доступного жилья, ипотечное кредитование молодых семей и женщин.</w:t>
      </w:r>
    </w:p>
    <w:p w14:paraId="0672D821" w14:textId="77777777" w:rsidR="00206076" w:rsidRPr="004A413C" w:rsidRDefault="00A46B82" w:rsidP="00961FC7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7</w:t>
      </w:r>
      <w:r w:rsidR="00D5117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4</w:t>
      </w:r>
      <w:r w:rsidR="00961FC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Ожидаемые результаты</w:t>
      </w:r>
      <w:r w:rsidR="001543BC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в этом направлении</w:t>
      </w:r>
      <w:r w:rsidR="0026760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:</w:t>
      </w:r>
    </w:p>
    <w:p w14:paraId="7EDA1897" w14:textId="77777777" w:rsidR="00206076" w:rsidRPr="004A413C" w:rsidRDefault="00206076" w:rsidP="00D9649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lastRenderedPageBreak/>
        <w:t>- бу</w:t>
      </w:r>
      <w:r w:rsidR="009B06C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дут усовершенствованы нормативные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правовые акты, регулирующие семейные отношения, и будут созданы благоприятные правовые, культурные, экономические и социальные основы для защиты прав и интересов членов семьи;</w:t>
      </w:r>
    </w:p>
    <w:p w14:paraId="0FEE5850" w14:textId="77777777" w:rsidR="00206076" w:rsidRPr="004A413C" w:rsidRDefault="00206076" w:rsidP="00D9649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будет укреплен институт семьи и </w:t>
      </w:r>
      <w:r w:rsidR="009B06C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повысится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ответственност</w:t>
      </w:r>
      <w:r w:rsidR="009B06C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родителей и детей;</w:t>
      </w:r>
    </w:p>
    <w:p w14:paraId="45BEA77D" w14:textId="77777777" w:rsidR="00961FC7" w:rsidRPr="004A413C" w:rsidRDefault="009B06CE" w:rsidP="00D9649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</w:t>
      </w:r>
      <w:r w:rsidR="00961FC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будет проведена пропагандистская деятельность, связанная с семейными проблемами, важностью заключения брачного контракта и другими вопросами, связанными с укреплением семьи;</w:t>
      </w:r>
    </w:p>
    <w:p w14:paraId="3E2C499E" w14:textId="77777777" w:rsidR="00206076" w:rsidRPr="004A413C" w:rsidRDefault="00206076" w:rsidP="00D9649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- повысится уровень семейного воспита</w:t>
      </w:r>
      <w:r w:rsidR="00D9649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ния граждан страны и </w:t>
      </w:r>
      <w:r w:rsidR="009B06CE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снизится уровень </w:t>
      </w:r>
      <w:r w:rsidR="00961FC7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распада семей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;</w:t>
      </w:r>
    </w:p>
    <w:p w14:paraId="4410F8C2" w14:textId="77777777" w:rsidR="00F54A4E" w:rsidRPr="004A413C" w:rsidRDefault="00206076" w:rsidP="006813C6">
      <w:pPr>
        <w:pStyle w:val="4"/>
        <w:spacing w:before="0"/>
        <w:ind w:firstLine="708"/>
        <w:jc w:val="both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- </w:t>
      </w:r>
      <w:r w:rsidR="00D9649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будут проведены н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аучные исследования по важным </w:t>
      </w:r>
      <w:r w:rsidR="00D9649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вопросам 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сем</w:t>
      </w:r>
      <w:r w:rsidR="00D9649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ьи и сем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ейны</w:t>
      </w:r>
      <w:r w:rsidR="00D96496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х отношений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, </w:t>
      </w:r>
      <w:r w:rsidR="00A34D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  <w:lang w:val="tg-Cyrl-TJ"/>
        </w:rPr>
        <w:t>положен</w:t>
      </w:r>
      <w:r w:rsidR="00A34D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ы основы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организации социальных, психологических, медицинских и юридических услуг </w:t>
      </w:r>
      <w:r w:rsidR="00A34D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для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 xml:space="preserve"> сем</w:t>
      </w:r>
      <w:r w:rsidR="00A34D30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ей</w:t>
      </w: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</w:t>
      </w:r>
    </w:p>
    <w:p w14:paraId="5A23F375" w14:textId="77777777" w:rsidR="00F54A4E" w:rsidRPr="004A413C" w:rsidRDefault="00F54A4E" w:rsidP="00961FC7">
      <w:pPr>
        <w:pStyle w:val="4"/>
        <w:spacing w:before="0"/>
        <w:ind w:firstLine="708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</w:p>
    <w:p w14:paraId="303FA632" w14:textId="77777777" w:rsidR="0051677B" w:rsidRPr="004A413C" w:rsidRDefault="007378F5" w:rsidP="001751C5">
      <w:pPr>
        <w:pStyle w:val="1"/>
        <w:keepNext/>
        <w:keepLines/>
        <w:spacing w:before="0" w:after="3"/>
        <w:ind w:left="1098"/>
        <w:rPr>
          <w:rFonts w:ascii="Times New Roman Tj" w:eastAsia="Times New Roman" w:hAnsi="Times New Roman Tj"/>
          <w:b w:val="0"/>
          <w:color w:val="auto"/>
          <w:sz w:val="28"/>
          <w:szCs w:val="28"/>
        </w:rPr>
      </w:pPr>
      <w:r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10</w:t>
      </w:r>
      <w:r w:rsidR="001751C5" w:rsidRPr="004A413C">
        <w:rPr>
          <w:rFonts w:ascii="Times New Roman Tj" w:eastAsia="Times New Roman" w:hAnsi="Times New Roman Tj"/>
          <w:b w:val="0"/>
          <w:color w:val="auto"/>
          <w:sz w:val="28"/>
          <w:szCs w:val="28"/>
        </w:rPr>
        <w:t>. ОСНОВНЫЕ МЕХАНИЗМЫ РЕАЛИЗАЦИИ СТРАТЕГИИ</w:t>
      </w:r>
    </w:p>
    <w:p w14:paraId="14D7AC13" w14:textId="77777777" w:rsidR="001751C5" w:rsidRPr="004A413C" w:rsidRDefault="001751C5" w:rsidP="001751C5">
      <w:pPr>
        <w:pStyle w:val="1"/>
        <w:keepNext/>
        <w:keepLines/>
        <w:spacing w:before="0" w:after="3"/>
        <w:ind w:left="1098"/>
        <w:rPr>
          <w:rFonts w:ascii="Times New Roman Tj" w:hAnsi="Times New Roman Tj"/>
          <w:b w:val="0"/>
          <w:szCs w:val="28"/>
        </w:rPr>
      </w:pPr>
    </w:p>
    <w:p w14:paraId="30F11B90" w14:textId="77777777" w:rsidR="006F69FD" w:rsidRPr="004A413C" w:rsidRDefault="0051677B" w:rsidP="0051677B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ru-RU"/>
        </w:rPr>
      </w:pPr>
      <w:r w:rsidRPr="004A413C">
        <w:rPr>
          <w:rFonts w:ascii="Times New Roman Tj" w:hAnsi="Times New Roman Tj"/>
          <w:sz w:val="28"/>
          <w:szCs w:val="28"/>
          <w:lang w:val="tg-Cyrl-TJ"/>
        </w:rPr>
        <w:t>75.</w:t>
      </w:r>
      <w:r w:rsidRPr="004A413C">
        <w:rPr>
          <w:rFonts w:ascii="Times New Roman Tj" w:hAnsi="Times New Roman Tj"/>
          <w:sz w:val="28"/>
          <w:szCs w:val="28"/>
        </w:rPr>
        <w:t xml:space="preserve"> </w:t>
      </w:r>
      <w:r w:rsidR="001751C5" w:rsidRPr="004A413C">
        <w:rPr>
          <w:rFonts w:ascii="Times New Roman Tj" w:hAnsi="Times New Roman Tj"/>
          <w:sz w:val="28"/>
          <w:szCs w:val="28"/>
          <w:lang w:val="ru-RU"/>
        </w:rPr>
        <w:t xml:space="preserve">Основные механизмы реализации Стратегии является одним из </w:t>
      </w:r>
      <w:r w:rsidR="00365D8E" w:rsidRPr="004A413C">
        <w:rPr>
          <w:rFonts w:ascii="Times New Roman Tj" w:hAnsi="Times New Roman Tj"/>
          <w:sz w:val="28"/>
          <w:szCs w:val="28"/>
          <w:lang w:val="ru-RU"/>
        </w:rPr>
        <w:t xml:space="preserve">факторов повышения статуса женщин в </w:t>
      </w:r>
      <w:r w:rsidR="00106B9A" w:rsidRPr="004A413C">
        <w:rPr>
          <w:rFonts w:ascii="Times New Roman Tj" w:hAnsi="Times New Roman Tj"/>
          <w:sz w:val="28"/>
          <w:szCs w:val="28"/>
          <w:lang w:val="ru-RU"/>
        </w:rPr>
        <w:t xml:space="preserve">обществе, </w:t>
      </w:r>
      <w:r w:rsidR="000F766F" w:rsidRPr="004A413C">
        <w:rPr>
          <w:rFonts w:ascii="Times New Roman Tj" w:hAnsi="Times New Roman Tj"/>
          <w:sz w:val="28"/>
          <w:szCs w:val="28"/>
          <w:lang w:val="ru-RU"/>
        </w:rPr>
        <w:t>основ</w:t>
      </w:r>
      <w:r w:rsidR="00646419" w:rsidRPr="004A413C">
        <w:rPr>
          <w:rFonts w:ascii="Times New Roman Tj" w:hAnsi="Times New Roman Tj"/>
          <w:sz w:val="28"/>
          <w:szCs w:val="28"/>
          <w:lang w:val="ru-RU"/>
        </w:rPr>
        <w:t>ой достижения данных целей являю</w:t>
      </w:r>
      <w:r w:rsidR="000F766F" w:rsidRPr="004A413C">
        <w:rPr>
          <w:rFonts w:ascii="Times New Roman Tj" w:hAnsi="Times New Roman Tj"/>
          <w:sz w:val="28"/>
          <w:szCs w:val="28"/>
          <w:lang w:val="ru-RU"/>
        </w:rPr>
        <w:t xml:space="preserve">тся организационные, </w:t>
      </w:r>
      <w:r w:rsidR="00646419" w:rsidRPr="004A413C">
        <w:rPr>
          <w:rFonts w:ascii="Times New Roman Tj" w:hAnsi="Times New Roman Tj"/>
          <w:sz w:val="28"/>
          <w:szCs w:val="28"/>
          <w:lang w:val="ru-RU"/>
        </w:rPr>
        <w:t>финансовые, правовые, информационные меры</w:t>
      </w:r>
      <w:r w:rsidR="00341AB2" w:rsidRPr="004A413C">
        <w:rPr>
          <w:rFonts w:ascii="Times New Roman Tj" w:hAnsi="Times New Roman Tj"/>
          <w:sz w:val="28"/>
          <w:szCs w:val="28"/>
          <w:lang w:val="ru-RU"/>
        </w:rPr>
        <w:t>, а также обеспечение активного участия женщин в общественной, экономической</w:t>
      </w:r>
      <w:r w:rsidR="003342B0" w:rsidRPr="004A413C">
        <w:rPr>
          <w:rFonts w:ascii="Times New Roman Tj" w:hAnsi="Times New Roman Tj"/>
          <w:sz w:val="28"/>
          <w:szCs w:val="28"/>
          <w:lang w:val="ru-RU"/>
        </w:rPr>
        <w:t xml:space="preserve"> и социальной жизни </w:t>
      </w:r>
      <w:r w:rsidR="006F69FD" w:rsidRPr="004A413C">
        <w:rPr>
          <w:rFonts w:ascii="Times New Roman Tj" w:hAnsi="Times New Roman Tj"/>
          <w:sz w:val="28"/>
          <w:szCs w:val="28"/>
          <w:lang w:val="ru-RU"/>
        </w:rPr>
        <w:t>общества.</w:t>
      </w:r>
    </w:p>
    <w:p w14:paraId="2CBB21CE" w14:textId="77777777" w:rsidR="0051677B" w:rsidRPr="004A413C" w:rsidRDefault="0051677B" w:rsidP="00BC06D5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pacing w:val="-8"/>
          <w:sz w:val="28"/>
          <w:szCs w:val="28"/>
          <w:lang w:val="tg-Cyrl-TJ"/>
        </w:rPr>
      </w:pPr>
      <w:r w:rsidRPr="004A413C">
        <w:rPr>
          <w:rFonts w:ascii="Times New Roman Tj" w:hAnsi="Times New Roman Tj"/>
          <w:spacing w:val="-8"/>
          <w:sz w:val="28"/>
          <w:szCs w:val="28"/>
          <w:lang w:val="tg-Cyrl-TJ"/>
        </w:rPr>
        <w:t xml:space="preserve">76. </w:t>
      </w:r>
      <w:r w:rsidR="006F69FD" w:rsidRPr="004A413C">
        <w:rPr>
          <w:rFonts w:ascii="Times New Roman Tj" w:hAnsi="Times New Roman Tj"/>
          <w:spacing w:val="-8"/>
          <w:sz w:val="28"/>
          <w:szCs w:val="28"/>
          <w:lang w:val="tg-Cyrl-TJ"/>
        </w:rPr>
        <w:t>Для реализации целей Стратегии будут привличены общественные и международные организации.</w:t>
      </w:r>
    </w:p>
    <w:p w14:paraId="220CA20C" w14:textId="77777777" w:rsidR="00BC06D5" w:rsidRPr="004A413C" w:rsidRDefault="00BC06D5" w:rsidP="00BC06D5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 Tj" w:hAnsi="Times New Roman Tj"/>
          <w:szCs w:val="28"/>
          <w:lang w:val="tg-Cyrl-TJ"/>
        </w:rPr>
      </w:pPr>
    </w:p>
    <w:p w14:paraId="59B16167" w14:textId="77777777" w:rsidR="00BC06D5" w:rsidRPr="004A413C" w:rsidRDefault="007378F5" w:rsidP="00BC06D5">
      <w:pPr>
        <w:pStyle w:val="1"/>
        <w:keepNext/>
        <w:keepLines/>
        <w:numPr>
          <w:ilvl w:val="0"/>
          <w:numId w:val="15"/>
        </w:numPr>
        <w:shd w:val="clear" w:color="auto" w:fill="FFFFFF"/>
        <w:spacing w:before="0" w:line="253" w:lineRule="auto"/>
        <w:ind w:left="1098"/>
        <w:rPr>
          <w:rFonts w:ascii="Times New Roman Tj" w:hAnsi="Times New Roman Tj"/>
          <w:b w:val="0"/>
          <w:sz w:val="28"/>
          <w:szCs w:val="28"/>
        </w:rPr>
      </w:pPr>
      <w:bookmarkStart w:id="7" w:name="_Toc23062700"/>
      <w:r w:rsidRPr="004A413C">
        <w:rPr>
          <w:rFonts w:ascii="Times New Roman Tj" w:hAnsi="Times New Roman Tj" w:cs="Calibri"/>
          <w:b w:val="0"/>
          <w:color w:val="auto"/>
          <w:sz w:val="28"/>
          <w:szCs w:val="28"/>
        </w:rPr>
        <w:t>ФИНАНСИРОВАНИЕ</w:t>
      </w:r>
      <w:r w:rsidRPr="004A413C">
        <w:rPr>
          <w:rFonts w:ascii="Times New Roman Tj" w:hAnsi="Times New Roman Tj" w:cs="Calibri"/>
          <w:b w:val="0"/>
          <w:color w:val="auto"/>
          <w:sz w:val="28"/>
          <w:szCs w:val="28"/>
          <w:lang w:val="es-ES"/>
        </w:rPr>
        <w:t xml:space="preserve"> </w:t>
      </w:r>
      <w:bookmarkEnd w:id="7"/>
      <w:r w:rsidRPr="004A413C">
        <w:rPr>
          <w:rFonts w:ascii="Times New Roman Tj" w:hAnsi="Times New Roman Tj" w:cs="Calibri"/>
          <w:b w:val="0"/>
          <w:color w:val="auto"/>
          <w:sz w:val="28"/>
          <w:szCs w:val="28"/>
        </w:rPr>
        <w:t>СТРАТЕГИИ</w:t>
      </w:r>
    </w:p>
    <w:p w14:paraId="04F28B5B" w14:textId="77777777" w:rsidR="0051677B" w:rsidRPr="004A413C" w:rsidRDefault="0051677B" w:rsidP="00BC06D5">
      <w:pPr>
        <w:pStyle w:val="1"/>
        <w:keepNext/>
        <w:keepLines/>
        <w:shd w:val="clear" w:color="auto" w:fill="FFFFFF"/>
        <w:spacing w:before="0" w:line="253" w:lineRule="auto"/>
        <w:ind w:left="1098"/>
        <w:jc w:val="both"/>
        <w:rPr>
          <w:rFonts w:ascii="Times New Roman Tj" w:hAnsi="Times New Roman Tj"/>
          <w:b w:val="0"/>
          <w:sz w:val="28"/>
          <w:szCs w:val="28"/>
        </w:rPr>
      </w:pPr>
      <w:r w:rsidRPr="004A413C">
        <w:rPr>
          <w:rFonts w:ascii="Times New Roman Tj" w:hAnsi="Times New Roman Tj" w:cs="Calibri"/>
          <w:b w:val="0"/>
          <w:color w:val="auto"/>
          <w:sz w:val="28"/>
          <w:szCs w:val="28"/>
          <w:lang w:val="es-ES"/>
        </w:rPr>
        <w:t xml:space="preserve"> </w:t>
      </w:r>
    </w:p>
    <w:p w14:paraId="67D8DADA" w14:textId="77777777" w:rsidR="0051677B" w:rsidRPr="004A413C" w:rsidRDefault="0051677B" w:rsidP="00342D0C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77. </w:t>
      </w:r>
      <w:r w:rsidR="00CA5122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Финансирование С</w:t>
      </w:r>
      <w:r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тратеги</w:t>
      </w:r>
      <w:r w:rsidR="00CA5122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и </w:t>
      </w:r>
      <w:r w:rsidR="007C3917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будет</w:t>
      </w:r>
      <w:r w:rsidR="00A62B1D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</w:t>
      </w:r>
      <w:r w:rsidR="00CA5122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реализ</w:t>
      </w:r>
      <w:r w:rsidR="007C3917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ован</w:t>
      </w:r>
      <w:r w:rsidR="00D75C3B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о</w:t>
      </w:r>
      <w:r w:rsidR="007C3917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за счёт </w:t>
      </w:r>
      <w:r w:rsidR="005921E6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средств государственного бюджета, </w:t>
      </w:r>
      <w:r w:rsidR="00710D86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предусмотренных для целевых программ и </w:t>
      </w:r>
      <w:r w:rsidR="003B430A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ежегодного</w:t>
      </w:r>
      <w:r w:rsidR="00710D86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финансирования</w:t>
      </w:r>
      <w:r w:rsidR="00FD2DC0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министерств</w:t>
      </w:r>
      <w:r w:rsidR="00783BAE"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="00FD2DC0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и ведомств</w:t>
      </w:r>
      <w:r w:rsidR="00783BAE"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="00FD2DC0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, местны</w:t>
      </w:r>
      <w:r w:rsidR="00783BAE">
        <w:rPr>
          <w:rFonts w:ascii="Times New Roman Tj" w:hAnsi="Times New Roman Tj" w:cs="Calibri"/>
          <w:sz w:val="28"/>
          <w:szCs w:val="28"/>
          <w:shd w:val="clear" w:color="auto" w:fill="FFFFFF"/>
        </w:rPr>
        <w:t>м</w:t>
      </w:r>
      <w:r w:rsidR="00FD2DC0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орган</w:t>
      </w:r>
      <w:r w:rsidR="00783BAE">
        <w:rPr>
          <w:rFonts w:ascii="Times New Roman Tj" w:hAnsi="Times New Roman Tj" w:cs="Calibri"/>
          <w:sz w:val="28"/>
          <w:szCs w:val="28"/>
          <w:shd w:val="clear" w:color="auto" w:fill="FFFFFF"/>
        </w:rPr>
        <w:t>ам</w:t>
      </w:r>
      <w:r w:rsidR="00FD2DC0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и привлечения зарубежных</w:t>
      </w:r>
      <w:r w:rsidR="005B2DDF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инвестиций, грантов, </w:t>
      </w:r>
      <w:r w:rsidR="000C007A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гуманитарных </w:t>
      </w:r>
      <w:r w:rsidR="005B2DDF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фондов</w:t>
      </w:r>
      <w:r w:rsidR="00CA5122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 </w:t>
      </w:r>
      <w:r w:rsidR="003B430A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>и донорских средств междунаро</w:t>
      </w:r>
      <w:r w:rsidR="000C007A" w:rsidRPr="004A413C">
        <w:rPr>
          <w:rFonts w:ascii="Times New Roman Tj" w:hAnsi="Times New Roman Tj" w:cs="Calibri"/>
          <w:sz w:val="28"/>
          <w:szCs w:val="28"/>
          <w:shd w:val="clear" w:color="auto" w:fill="FFFFFF"/>
        </w:rPr>
        <w:t xml:space="preserve">дных организаций. </w:t>
      </w:r>
    </w:p>
    <w:p w14:paraId="0550D143" w14:textId="77777777" w:rsidR="00D75C3B" w:rsidRPr="004A413C" w:rsidRDefault="00D75C3B" w:rsidP="00342D0C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</w:p>
    <w:p w14:paraId="0878B8AE" w14:textId="77777777" w:rsidR="00D75C3B" w:rsidRPr="004A413C" w:rsidRDefault="00D75C3B" w:rsidP="00342D0C">
      <w:pPr>
        <w:shd w:val="clear" w:color="auto" w:fill="FFFFFF"/>
        <w:spacing w:after="0" w:line="276" w:lineRule="auto"/>
        <w:ind w:firstLine="567"/>
        <w:jc w:val="both"/>
        <w:rPr>
          <w:rFonts w:ascii="Times New Roman Tj" w:hAnsi="Times New Roman Tj" w:cs="Calibri"/>
          <w:sz w:val="28"/>
          <w:szCs w:val="28"/>
        </w:rPr>
      </w:pPr>
    </w:p>
    <w:p w14:paraId="1A51ADAD" w14:textId="77777777" w:rsidR="00D75C3B" w:rsidRPr="004A413C" w:rsidRDefault="00D75C3B" w:rsidP="00783BAE">
      <w:pPr>
        <w:shd w:val="clear" w:color="auto" w:fill="FFFFFF"/>
        <w:spacing w:after="0" w:line="276" w:lineRule="auto"/>
        <w:jc w:val="both"/>
        <w:rPr>
          <w:rFonts w:ascii="Times New Roman Tj" w:hAnsi="Times New Roman Tj" w:cs="Calibri"/>
          <w:sz w:val="28"/>
          <w:szCs w:val="28"/>
        </w:rPr>
      </w:pPr>
    </w:p>
    <w:sectPr w:rsidR="00D75C3B" w:rsidRPr="004A413C" w:rsidSect="006F0DE0">
      <w:footerReference w:type="default" r:id="rId10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A053" w14:textId="77777777" w:rsidR="0012766E" w:rsidRDefault="0012766E" w:rsidP="0084199A">
      <w:pPr>
        <w:spacing w:after="0" w:line="240" w:lineRule="auto"/>
      </w:pPr>
      <w:r>
        <w:separator/>
      </w:r>
    </w:p>
  </w:endnote>
  <w:endnote w:type="continuationSeparator" w:id="0">
    <w:p w14:paraId="2E8EF76D" w14:textId="77777777" w:rsidR="0012766E" w:rsidRDefault="0012766E" w:rsidP="0084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334536"/>
      <w:docPartObj>
        <w:docPartGallery w:val="Page Numbers (Bottom of Page)"/>
        <w:docPartUnique/>
      </w:docPartObj>
    </w:sdtPr>
    <w:sdtEndPr/>
    <w:sdtContent>
      <w:p w14:paraId="07790FB3" w14:textId="77777777" w:rsidR="00487B90" w:rsidRDefault="00487B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0C">
          <w:rPr>
            <w:noProof/>
          </w:rPr>
          <w:t>1</w:t>
        </w:r>
        <w:r>
          <w:fldChar w:fldCharType="end"/>
        </w:r>
      </w:p>
    </w:sdtContent>
  </w:sdt>
  <w:p w14:paraId="4A5BFA41" w14:textId="77777777" w:rsidR="00487B90" w:rsidRDefault="00487B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B97E" w14:textId="77777777" w:rsidR="0012766E" w:rsidRDefault="0012766E" w:rsidP="0084199A">
      <w:pPr>
        <w:spacing w:after="0" w:line="240" w:lineRule="auto"/>
      </w:pPr>
      <w:r>
        <w:separator/>
      </w:r>
    </w:p>
  </w:footnote>
  <w:footnote w:type="continuationSeparator" w:id="0">
    <w:p w14:paraId="16C22B5F" w14:textId="77777777" w:rsidR="0012766E" w:rsidRDefault="0012766E" w:rsidP="0084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91E"/>
    <w:multiLevelType w:val="hybridMultilevel"/>
    <w:tmpl w:val="8DB26574"/>
    <w:lvl w:ilvl="0" w:tplc="B1A0F9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1A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14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0E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44E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842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276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75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899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F1D1A"/>
    <w:multiLevelType w:val="hybridMultilevel"/>
    <w:tmpl w:val="416C265E"/>
    <w:lvl w:ilvl="0" w:tplc="640E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2E9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C1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638F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E73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0EE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A223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C7F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E0E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01A4E"/>
    <w:multiLevelType w:val="hybridMultilevel"/>
    <w:tmpl w:val="CDEA0C68"/>
    <w:lvl w:ilvl="0" w:tplc="696CBF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C0C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ADA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2D3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0677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BE0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4C2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2D5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627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5224C"/>
    <w:multiLevelType w:val="hybridMultilevel"/>
    <w:tmpl w:val="5E78AD36"/>
    <w:lvl w:ilvl="0" w:tplc="74D23138">
      <w:start w:val="10"/>
      <w:numFmt w:val="decimal"/>
      <w:lvlText w:val="%1."/>
      <w:lvlJc w:val="left"/>
      <w:pPr>
        <w:ind w:left="109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2B5A6525"/>
    <w:multiLevelType w:val="hybridMultilevel"/>
    <w:tmpl w:val="C778CD0A"/>
    <w:lvl w:ilvl="0" w:tplc="D3AACB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E56FD"/>
    <w:multiLevelType w:val="hybridMultilevel"/>
    <w:tmpl w:val="433A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ECA"/>
    <w:multiLevelType w:val="hybridMultilevel"/>
    <w:tmpl w:val="C7EC37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4472"/>
    <w:multiLevelType w:val="hybridMultilevel"/>
    <w:tmpl w:val="87AC3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0657"/>
    <w:multiLevelType w:val="hybridMultilevel"/>
    <w:tmpl w:val="DC70355A"/>
    <w:lvl w:ilvl="0" w:tplc="BFDA8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2A70"/>
    <w:multiLevelType w:val="hybridMultilevel"/>
    <w:tmpl w:val="A3464D1C"/>
    <w:lvl w:ilvl="0" w:tplc="A712F8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6B91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63D3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A9A3A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489F8A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EFF7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8A308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E0F5C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E792C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97251"/>
    <w:multiLevelType w:val="hybridMultilevel"/>
    <w:tmpl w:val="E0A47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B43C14"/>
    <w:multiLevelType w:val="hybridMultilevel"/>
    <w:tmpl w:val="F63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64235"/>
    <w:multiLevelType w:val="hybridMultilevel"/>
    <w:tmpl w:val="5BA6839A"/>
    <w:lvl w:ilvl="0" w:tplc="6768826E">
      <w:start w:val="11"/>
      <w:numFmt w:val="decimal"/>
      <w:lvlText w:val="%1."/>
      <w:lvlJc w:val="left"/>
      <w:pPr>
        <w:ind w:left="1548" w:hanging="450"/>
      </w:pPr>
      <w:rPr>
        <w:rFonts w:ascii="Times New Roman Tj" w:hAnsi="Times New Roman Tj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678949D8"/>
    <w:multiLevelType w:val="hybridMultilevel"/>
    <w:tmpl w:val="2398D12C"/>
    <w:lvl w:ilvl="0" w:tplc="E836F0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11CD1"/>
    <w:multiLevelType w:val="hybridMultilevel"/>
    <w:tmpl w:val="8656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7D01"/>
    <w:multiLevelType w:val="hybridMultilevel"/>
    <w:tmpl w:val="A0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59662">
    <w:abstractNumId w:val="11"/>
  </w:num>
  <w:num w:numId="2" w16cid:durableId="1948459749">
    <w:abstractNumId w:val="10"/>
  </w:num>
  <w:num w:numId="3" w16cid:durableId="1114516246">
    <w:abstractNumId w:val="15"/>
  </w:num>
  <w:num w:numId="4" w16cid:durableId="227810696">
    <w:abstractNumId w:val="5"/>
  </w:num>
  <w:num w:numId="5" w16cid:durableId="46493062">
    <w:abstractNumId w:val="8"/>
  </w:num>
  <w:num w:numId="6" w16cid:durableId="1308978098">
    <w:abstractNumId w:val="7"/>
  </w:num>
  <w:num w:numId="7" w16cid:durableId="2113625163">
    <w:abstractNumId w:val="6"/>
  </w:num>
  <w:num w:numId="8" w16cid:durableId="288904071">
    <w:abstractNumId w:val="2"/>
  </w:num>
  <w:num w:numId="9" w16cid:durableId="1984263177">
    <w:abstractNumId w:val="14"/>
  </w:num>
  <w:num w:numId="10" w16cid:durableId="832524740">
    <w:abstractNumId w:val="4"/>
  </w:num>
  <w:num w:numId="11" w16cid:durableId="1661539733">
    <w:abstractNumId w:val="13"/>
  </w:num>
  <w:num w:numId="12" w16cid:durableId="401493452">
    <w:abstractNumId w:val="9"/>
  </w:num>
  <w:num w:numId="13" w16cid:durableId="191383942">
    <w:abstractNumId w:val="0"/>
  </w:num>
  <w:num w:numId="14" w16cid:durableId="777336169">
    <w:abstractNumId w:val="3"/>
  </w:num>
  <w:num w:numId="15" w16cid:durableId="1321229247">
    <w:abstractNumId w:val="12"/>
  </w:num>
  <w:num w:numId="16" w16cid:durableId="183510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0C"/>
    <w:rsid w:val="0000269D"/>
    <w:rsid w:val="00006256"/>
    <w:rsid w:val="000142F0"/>
    <w:rsid w:val="000160B4"/>
    <w:rsid w:val="00021018"/>
    <w:rsid w:val="000231D4"/>
    <w:rsid w:val="00026855"/>
    <w:rsid w:val="000318F6"/>
    <w:rsid w:val="00032811"/>
    <w:rsid w:val="000336B2"/>
    <w:rsid w:val="000518AC"/>
    <w:rsid w:val="00051E1D"/>
    <w:rsid w:val="00052538"/>
    <w:rsid w:val="00056036"/>
    <w:rsid w:val="00061CD2"/>
    <w:rsid w:val="00064538"/>
    <w:rsid w:val="00073F0C"/>
    <w:rsid w:val="00087006"/>
    <w:rsid w:val="00087153"/>
    <w:rsid w:val="0009075B"/>
    <w:rsid w:val="00096234"/>
    <w:rsid w:val="00097318"/>
    <w:rsid w:val="000A3495"/>
    <w:rsid w:val="000B3746"/>
    <w:rsid w:val="000B407E"/>
    <w:rsid w:val="000B5887"/>
    <w:rsid w:val="000C007A"/>
    <w:rsid w:val="000C27A8"/>
    <w:rsid w:val="000C351C"/>
    <w:rsid w:val="000C5667"/>
    <w:rsid w:val="000C585A"/>
    <w:rsid w:val="000C7909"/>
    <w:rsid w:val="000D4C97"/>
    <w:rsid w:val="000E5536"/>
    <w:rsid w:val="000F0D76"/>
    <w:rsid w:val="000F5387"/>
    <w:rsid w:val="000F766F"/>
    <w:rsid w:val="0010356B"/>
    <w:rsid w:val="00106B9A"/>
    <w:rsid w:val="00107208"/>
    <w:rsid w:val="001132F5"/>
    <w:rsid w:val="00114CB0"/>
    <w:rsid w:val="00125F15"/>
    <w:rsid w:val="0012766E"/>
    <w:rsid w:val="0014047A"/>
    <w:rsid w:val="0014082F"/>
    <w:rsid w:val="00146832"/>
    <w:rsid w:val="00147478"/>
    <w:rsid w:val="001478DB"/>
    <w:rsid w:val="001543BC"/>
    <w:rsid w:val="0015704D"/>
    <w:rsid w:val="001620EF"/>
    <w:rsid w:val="001662DD"/>
    <w:rsid w:val="00174973"/>
    <w:rsid w:val="001751C5"/>
    <w:rsid w:val="00180946"/>
    <w:rsid w:val="001863AE"/>
    <w:rsid w:val="001955DA"/>
    <w:rsid w:val="001B00E5"/>
    <w:rsid w:val="001B5A43"/>
    <w:rsid w:val="001C1534"/>
    <w:rsid w:val="001C6065"/>
    <w:rsid w:val="001D7652"/>
    <w:rsid w:val="001E4367"/>
    <w:rsid w:val="001E7118"/>
    <w:rsid w:val="001F0D33"/>
    <w:rsid w:val="00206076"/>
    <w:rsid w:val="00211DB6"/>
    <w:rsid w:val="0021431A"/>
    <w:rsid w:val="0021488F"/>
    <w:rsid w:val="0021559F"/>
    <w:rsid w:val="00233122"/>
    <w:rsid w:val="00243F43"/>
    <w:rsid w:val="002616FF"/>
    <w:rsid w:val="00267606"/>
    <w:rsid w:val="0027371D"/>
    <w:rsid w:val="002743C5"/>
    <w:rsid w:val="00275823"/>
    <w:rsid w:val="00277F03"/>
    <w:rsid w:val="0028488D"/>
    <w:rsid w:val="00284CE2"/>
    <w:rsid w:val="00285B20"/>
    <w:rsid w:val="002947DF"/>
    <w:rsid w:val="00296C30"/>
    <w:rsid w:val="002A362B"/>
    <w:rsid w:val="002B4D04"/>
    <w:rsid w:val="002C068D"/>
    <w:rsid w:val="002C1F44"/>
    <w:rsid w:val="002C5CFF"/>
    <w:rsid w:val="002D3522"/>
    <w:rsid w:val="002E697C"/>
    <w:rsid w:val="002F27DC"/>
    <w:rsid w:val="002F5588"/>
    <w:rsid w:val="00307D50"/>
    <w:rsid w:val="003238D5"/>
    <w:rsid w:val="00330C35"/>
    <w:rsid w:val="003342B0"/>
    <w:rsid w:val="00335766"/>
    <w:rsid w:val="0033581C"/>
    <w:rsid w:val="00336D5E"/>
    <w:rsid w:val="00341AB2"/>
    <w:rsid w:val="00342D0C"/>
    <w:rsid w:val="00352156"/>
    <w:rsid w:val="003522B3"/>
    <w:rsid w:val="00362BAE"/>
    <w:rsid w:val="0036572D"/>
    <w:rsid w:val="00365D8E"/>
    <w:rsid w:val="003748B4"/>
    <w:rsid w:val="00381C3F"/>
    <w:rsid w:val="00385CA1"/>
    <w:rsid w:val="0038713F"/>
    <w:rsid w:val="00387939"/>
    <w:rsid w:val="003926D2"/>
    <w:rsid w:val="003A03C6"/>
    <w:rsid w:val="003A6703"/>
    <w:rsid w:val="003B430A"/>
    <w:rsid w:val="003C7579"/>
    <w:rsid w:val="003C7694"/>
    <w:rsid w:val="003C793A"/>
    <w:rsid w:val="003D7F96"/>
    <w:rsid w:val="003E2A1B"/>
    <w:rsid w:val="003F3D60"/>
    <w:rsid w:val="00401F5E"/>
    <w:rsid w:val="00402B20"/>
    <w:rsid w:val="004037D4"/>
    <w:rsid w:val="00405A7D"/>
    <w:rsid w:val="00422D2A"/>
    <w:rsid w:val="00425752"/>
    <w:rsid w:val="004329E9"/>
    <w:rsid w:val="00434CB0"/>
    <w:rsid w:val="004360B5"/>
    <w:rsid w:val="00436C1F"/>
    <w:rsid w:val="00441B3E"/>
    <w:rsid w:val="00443A1E"/>
    <w:rsid w:val="00447C80"/>
    <w:rsid w:val="004554AF"/>
    <w:rsid w:val="00457745"/>
    <w:rsid w:val="00464415"/>
    <w:rsid w:val="00464FAF"/>
    <w:rsid w:val="0046550C"/>
    <w:rsid w:val="004714E1"/>
    <w:rsid w:val="00481F47"/>
    <w:rsid w:val="00487B90"/>
    <w:rsid w:val="004913D7"/>
    <w:rsid w:val="004917EF"/>
    <w:rsid w:val="00493777"/>
    <w:rsid w:val="00494E6E"/>
    <w:rsid w:val="004A1700"/>
    <w:rsid w:val="004A2744"/>
    <w:rsid w:val="004A413C"/>
    <w:rsid w:val="004A540C"/>
    <w:rsid w:val="004B56ED"/>
    <w:rsid w:val="004B5E23"/>
    <w:rsid w:val="004C0AE8"/>
    <w:rsid w:val="004C241D"/>
    <w:rsid w:val="004C2599"/>
    <w:rsid w:val="004C4211"/>
    <w:rsid w:val="004C6942"/>
    <w:rsid w:val="004C6DB5"/>
    <w:rsid w:val="004D1E5B"/>
    <w:rsid w:val="004D255E"/>
    <w:rsid w:val="004D2C6B"/>
    <w:rsid w:val="004D35DD"/>
    <w:rsid w:val="004E763D"/>
    <w:rsid w:val="004F682B"/>
    <w:rsid w:val="00501B5D"/>
    <w:rsid w:val="00504E54"/>
    <w:rsid w:val="00505DD7"/>
    <w:rsid w:val="00512411"/>
    <w:rsid w:val="00514D5C"/>
    <w:rsid w:val="0051677B"/>
    <w:rsid w:val="005171F1"/>
    <w:rsid w:val="00517DF3"/>
    <w:rsid w:val="00520409"/>
    <w:rsid w:val="00523E72"/>
    <w:rsid w:val="00525CC5"/>
    <w:rsid w:val="00526D59"/>
    <w:rsid w:val="00535CA2"/>
    <w:rsid w:val="00535CDF"/>
    <w:rsid w:val="005362F0"/>
    <w:rsid w:val="005376D5"/>
    <w:rsid w:val="00545AEA"/>
    <w:rsid w:val="00546D0E"/>
    <w:rsid w:val="0055412F"/>
    <w:rsid w:val="00562002"/>
    <w:rsid w:val="005778D3"/>
    <w:rsid w:val="00587428"/>
    <w:rsid w:val="005921E6"/>
    <w:rsid w:val="00593130"/>
    <w:rsid w:val="00597A2B"/>
    <w:rsid w:val="005B11A7"/>
    <w:rsid w:val="005B2DDF"/>
    <w:rsid w:val="005B5EC0"/>
    <w:rsid w:val="005D1336"/>
    <w:rsid w:val="005E625C"/>
    <w:rsid w:val="005E7EA8"/>
    <w:rsid w:val="005F0CFC"/>
    <w:rsid w:val="005F1D52"/>
    <w:rsid w:val="00603CB2"/>
    <w:rsid w:val="00604667"/>
    <w:rsid w:val="0060585D"/>
    <w:rsid w:val="006067E8"/>
    <w:rsid w:val="006129A5"/>
    <w:rsid w:val="00614B1A"/>
    <w:rsid w:val="00625149"/>
    <w:rsid w:val="00626EA0"/>
    <w:rsid w:val="00632A9A"/>
    <w:rsid w:val="00635D20"/>
    <w:rsid w:val="00646419"/>
    <w:rsid w:val="00647B25"/>
    <w:rsid w:val="00650068"/>
    <w:rsid w:val="006512D0"/>
    <w:rsid w:val="00653301"/>
    <w:rsid w:val="0065417E"/>
    <w:rsid w:val="006561A0"/>
    <w:rsid w:val="0066193B"/>
    <w:rsid w:val="00662126"/>
    <w:rsid w:val="00663F5D"/>
    <w:rsid w:val="0066494E"/>
    <w:rsid w:val="00666BE8"/>
    <w:rsid w:val="00673670"/>
    <w:rsid w:val="006813C6"/>
    <w:rsid w:val="00682B4C"/>
    <w:rsid w:val="00690220"/>
    <w:rsid w:val="006A403F"/>
    <w:rsid w:val="006B0D8E"/>
    <w:rsid w:val="006B3257"/>
    <w:rsid w:val="006B5FDB"/>
    <w:rsid w:val="006D19D6"/>
    <w:rsid w:val="006D4AC8"/>
    <w:rsid w:val="006E1BFF"/>
    <w:rsid w:val="006E397B"/>
    <w:rsid w:val="006F0871"/>
    <w:rsid w:val="006F0DE0"/>
    <w:rsid w:val="006F41E3"/>
    <w:rsid w:val="006F69FD"/>
    <w:rsid w:val="00702766"/>
    <w:rsid w:val="007054FE"/>
    <w:rsid w:val="00710631"/>
    <w:rsid w:val="00710D86"/>
    <w:rsid w:val="007143E6"/>
    <w:rsid w:val="00722553"/>
    <w:rsid w:val="00722B1D"/>
    <w:rsid w:val="0072572C"/>
    <w:rsid w:val="00733453"/>
    <w:rsid w:val="00734880"/>
    <w:rsid w:val="0073590F"/>
    <w:rsid w:val="007369C1"/>
    <w:rsid w:val="007378F5"/>
    <w:rsid w:val="00741DFF"/>
    <w:rsid w:val="0074214B"/>
    <w:rsid w:val="00745BBF"/>
    <w:rsid w:val="00747073"/>
    <w:rsid w:val="00753688"/>
    <w:rsid w:val="007565B5"/>
    <w:rsid w:val="00757CF3"/>
    <w:rsid w:val="00761B81"/>
    <w:rsid w:val="00762FF0"/>
    <w:rsid w:val="007650DC"/>
    <w:rsid w:val="00774E7F"/>
    <w:rsid w:val="007809AE"/>
    <w:rsid w:val="00783BAE"/>
    <w:rsid w:val="00785034"/>
    <w:rsid w:val="00791E59"/>
    <w:rsid w:val="00794A29"/>
    <w:rsid w:val="007954EF"/>
    <w:rsid w:val="007A3A7C"/>
    <w:rsid w:val="007A7C42"/>
    <w:rsid w:val="007B08CD"/>
    <w:rsid w:val="007B096A"/>
    <w:rsid w:val="007B1374"/>
    <w:rsid w:val="007B3E91"/>
    <w:rsid w:val="007B49D9"/>
    <w:rsid w:val="007B5202"/>
    <w:rsid w:val="007C3917"/>
    <w:rsid w:val="007C600B"/>
    <w:rsid w:val="007C7688"/>
    <w:rsid w:val="007D6F85"/>
    <w:rsid w:val="007E1D10"/>
    <w:rsid w:val="007E36A3"/>
    <w:rsid w:val="007E46A0"/>
    <w:rsid w:val="007E5520"/>
    <w:rsid w:val="007E63D5"/>
    <w:rsid w:val="007F1D55"/>
    <w:rsid w:val="007F2C80"/>
    <w:rsid w:val="007F3F23"/>
    <w:rsid w:val="008106CA"/>
    <w:rsid w:val="00811443"/>
    <w:rsid w:val="00812211"/>
    <w:rsid w:val="00812513"/>
    <w:rsid w:val="00813568"/>
    <w:rsid w:val="00817C03"/>
    <w:rsid w:val="00831423"/>
    <w:rsid w:val="00841350"/>
    <w:rsid w:val="0084199A"/>
    <w:rsid w:val="0085425C"/>
    <w:rsid w:val="00870200"/>
    <w:rsid w:val="0087169D"/>
    <w:rsid w:val="00875E0A"/>
    <w:rsid w:val="0088023E"/>
    <w:rsid w:val="00880310"/>
    <w:rsid w:val="00882297"/>
    <w:rsid w:val="00882B6E"/>
    <w:rsid w:val="008868A7"/>
    <w:rsid w:val="0089020A"/>
    <w:rsid w:val="008903B4"/>
    <w:rsid w:val="00891808"/>
    <w:rsid w:val="008923AD"/>
    <w:rsid w:val="00896535"/>
    <w:rsid w:val="008A00CB"/>
    <w:rsid w:val="008A4A5F"/>
    <w:rsid w:val="008B0E9A"/>
    <w:rsid w:val="008B488B"/>
    <w:rsid w:val="008B66D5"/>
    <w:rsid w:val="008B72A8"/>
    <w:rsid w:val="008C22B6"/>
    <w:rsid w:val="008C2890"/>
    <w:rsid w:val="008C5300"/>
    <w:rsid w:val="008D073B"/>
    <w:rsid w:val="008D09BA"/>
    <w:rsid w:val="008E18BD"/>
    <w:rsid w:val="008E40B4"/>
    <w:rsid w:val="008E5FC9"/>
    <w:rsid w:val="008F0DAF"/>
    <w:rsid w:val="008F10BD"/>
    <w:rsid w:val="008F203F"/>
    <w:rsid w:val="008F2C2E"/>
    <w:rsid w:val="00900F63"/>
    <w:rsid w:val="009214A7"/>
    <w:rsid w:val="0094241B"/>
    <w:rsid w:val="00946B7B"/>
    <w:rsid w:val="00946BB4"/>
    <w:rsid w:val="00947F67"/>
    <w:rsid w:val="00957D1C"/>
    <w:rsid w:val="00961FC7"/>
    <w:rsid w:val="009643EA"/>
    <w:rsid w:val="0098303A"/>
    <w:rsid w:val="009834F2"/>
    <w:rsid w:val="0099147A"/>
    <w:rsid w:val="00993C0C"/>
    <w:rsid w:val="009A11C9"/>
    <w:rsid w:val="009A2F51"/>
    <w:rsid w:val="009A6702"/>
    <w:rsid w:val="009B06CE"/>
    <w:rsid w:val="009B3873"/>
    <w:rsid w:val="009B69B5"/>
    <w:rsid w:val="009C2C07"/>
    <w:rsid w:val="009C3DA6"/>
    <w:rsid w:val="009C5DA2"/>
    <w:rsid w:val="009D1161"/>
    <w:rsid w:val="009E6B1D"/>
    <w:rsid w:val="009F3AF8"/>
    <w:rsid w:val="009F6699"/>
    <w:rsid w:val="00A0059D"/>
    <w:rsid w:val="00A00CD5"/>
    <w:rsid w:val="00A018BD"/>
    <w:rsid w:val="00A032DC"/>
    <w:rsid w:val="00A04028"/>
    <w:rsid w:val="00A23B32"/>
    <w:rsid w:val="00A34D30"/>
    <w:rsid w:val="00A40D3E"/>
    <w:rsid w:val="00A411C4"/>
    <w:rsid w:val="00A46B82"/>
    <w:rsid w:val="00A509FE"/>
    <w:rsid w:val="00A57640"/>
    <w:rsid w:val="00A62B1D"/>
    <w:rsid w:val="00A70ECB"/>
    <w:rsid w:val="00A75BBC"/>
    <w:rsid w:val="00A75DA6"/>
    <w:rsid w:val="00A85F5D"/>
    <w:rsid w:val="00A95F50"/>
    <w:rsid w:val="00A97FCE"/>
    <w:rsid w:val="00AA19B9"/>
    <w:rsid w:val="00AA1D37"/>
    <w:rsid w:val="00AA4E9C"/>
    <w:rsid w:val="00AA6D33"/>
    <w:rsid w:val="00AA7D1D"/>
    <w:rsid w:val="00AB01BF"/>
    <w:rsid w:val="00AB73FF"/>
    <w:rsid w:val="00AC0FC0"/>
    <w:rsid w:val="00AC13AF"/>
    <w:rsid w:val="00AC3500"/>
    <w:rsid w:val="00AC7541"/>
    <w:rsid w:val="00AD4630"/>
    <w:rsid w:val="00AE1782"/>
    <w:rsid w:val="00AE2E8F"/>
    <w:rsid w:val="00AE685A"/>
    <w:rsid w:val="00B02985"/>
    <w:rsid w:val="00B06E4E"/>
    <w:rsid w:val="00B11241"/>
    <w:rsid w:val="00B175F0"/>
    <w:rsid w:val="00B214F9"/>
    <w:rsid w:val="00B24317"/>
    <w:rsid w:val="00B33E92"/>
    <w:rsid w:val="00B346D0"/>
    <w:rsid w:val="00B42C9D"/>
    <w:rsid w:val="00B501A3"/>
    <w:rsid w:val="00B70876"/>
    <w:rsid w:val="00B76633"/>
    <w:rsid w:val="00B839F5"/>
    <w:rsid w:val="00B84716"/>
    <w:rsid w:val="00B84E00"/>
    <w:rsid w:val="00B85438"/>
    <w:rsid w:val="00B870CD"/>
    <w:rsid w:val="00B94695"/>
    <w:rsid w:val="00BB0894"/>
    <w:rsid w:val="00BB14B9"/>
    <w:rsid w:val="00BC06D5"/>
    <w:rsid w:val="00BE15F3"/>
    <w:rsid w:val="00BF3CA3"/>
    <w:rsid w:val="00C04500"/>
    <w:rsid w:val="00C047A9"/>
    <w:rsid w:val="00C1008E"/>
    <w:rsid w:val="00C12C3A"/>
    <w:rsid w:val="00C15E75"/>
    <w:rsid w:val="00C221D0"/>
    <w:rsid w:val="00C27736"/>
    <w:rsid w:val="00C42B5B"/>
    <w:rsid w:val="00C43188"/>
    <w:rsid w:val="00C50CB9"/>
    <w:rsid w:val="00C650EC"/>
    <w:rsid w:val="00C700DC"/>
    <w:rsid w:val="00C817B5"/>
    <w:rsid w:val="00C8372B"/>
    <w:rsid w:val="00CA2F89"/>
    <w:rsid w:val="00CA474D"/>
    <w:rsid w:val="00CA5122"/>
    <w:rsid w:val="00CB5B0E"/>
    <w:rsid w:val="00CC5E76"/>
    <w:rsid w:val="00CD55FB"/>
    <w:rsid w:val="00CD7D99"/>
    <w:rsid w:val="00CE1155"/>
    <w:rsid w:val="00CE79E8"/>
    <w:rsid w:val="00CF4411"/>
    <w:rsid w:val="00CF4782"/>
    <w:rsid w:val="00CF4DDF"/>
    <w:rsid w:val="00CF62F6"/>
    <w:rsid w:val="00D005F8"/>
    <w:rsid w:val="00D02D23"/>
    <w:rsid w:val="00D13557"/>
    <w:rsid w:val="00D22691"/>
    <w:rsid w:val="00D30685"/>
    <w:rsid w:val="00D448AE"/>
    <w:rsid w:val="00D50F6B"/>
    <w:rsid w:val="00D5117E"/>
    <w:rsid w:val="00D56EDE"/>
    <w:rsid w:val="00D57670"/>
    <w:rsid w:val="00D57927"/>
    <w:rsid w:val="00D64182"/>
    <w:rsid w:val="00D75C3B"/>
    <w:rsid w:val="00D95321"/>
    <w:rsid w:val="00D96496"/>
    <w:rsid w:val="00D96CCE"/>
    <w:rsid w:val="00DA3C95"/>
    <w:rsid w:val="00DA584D"/>
    <w:rsid w:val="00DB763B"/>
    <w:rsid w:val="00DB789B"/>
    <w:rsid w:val="00DC00B1"/>
    <w:rsid w:val="00DC4A0E"/>
    <w:rsid w:val="00DE1610"/>
    <w:rsid w:val="00DE25B5"/>
    <w:rsid w:val="00DF040E"/>
    <w:rsid w:val="00DF48B4"/>
    <w:rsid w:val="00E03838"/>
    <w:rsid w:val="00E0766B"/>
    <w:rsid w:val="00E20F5D"/>
    <w:rsid w:val="00E24B09"/>
    <w:rsid w:val="00E24E31"/>
    <w:rsid w:val="00E279C9"/>
    <w:rsid w:val="00E27C18"/>
    <w:rsid w:val="00E42430"/>
    <w:rsid w:val="00E42886"/>
    <w:rsid w:val="00E4288D"/>
    <w:rsid w:val="00E45000"/>
    <w:rsid w:val="00E46306"/>
    <w:rsid w:val="00E46438"/>
    <w:rsid w:val="00E578FC"/>
    <w:rsid w:val="00E63C08"/>
    <w:rsid w:val="00E74027"/>
    <w:rsid w:val="00E84C86"/>
    <w:rsid w:val="00E9120E"/>
    <w:rsid w:val="00E973B4"/>
    <w:rsid w:val="00EA0DC6"/>
    <w:rsid w:val="00EA6E6D"/>
    <w:rsid w:val="00EC21C9"/>
    <w:rsid w:val="00EC3A57"/>
    <w:rsid w:val="00EC5291"/>
    <w:rsid w:val="00EC7991"/>
    <w:rsid w:val="00ED132D"/>
    <w:rsid w:val="00ED5938"/>
    <w:rsid w:val="00EE0C33"/>
    <w:rsid w:val="00EE4EC5"/>
    <w:rsid w:val="00EF1FC6"/>
    <w:rsid w:val="00F00299"/>
    <w:rsid w:val="00F056A2"/>
    <w:rsid w:val="00F0740C"/>
    <w:rsid w:val="00F10C3C"/>
    <w:rsid w:val="00F1514C"/>
    <w:rsid w:val="00F23571"/>
    <w:rsid w:val="00F32064"/>
    <w:rsid w:val="00F34EAD"/>
    <w:rsid w:val="00F41E3C"/>
    <w:rsid w:val="00F52B09"/>
    <w:rsid w:val="00F52DF7"/>
    <w:rsid w:val="00F54A4E"/>
    <w:rsid w:val="00F87EB6"/>
    <w:rsid w:val="00F9752D"/>
    <w:rsid w:val="00F97CE2"/>
    <w:rsid w:val="00FB148B"/>
    <w:rsid w:val="00FB74F9"/>
    <w:rsid w:val="00FC7780"/>
    <w:rsid w:val="00FD2DC0"/>
    <w:rsid w:val="00FE012E"/>
    <w:rsid w:val="00FE4179"/>
    <w:rsid w:val="00FF273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1B5"/>
  <w15:docId w15:val="{D9F85BFE-5B12-485C-8D4A-0E39AFF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E9A"/>
    <w:pPr>
      <w:spacing w:before="225" w:after="0" w:line="240" w:lineRule="auto"/>
      <w:jc w:val="center"/>
      <w:outlineLvl w:val="0"/>
    </w:pPr>
    <w:rPr>
      <w:rFonts w:eastAsiaTheme="minorEastAsia"/>
      <w:b/>
      <w:bCs/>
      <w:color w:val="003399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B0E9A"/>
    <w:pPr>
      <w:spacing w:before="225" w:after="0" w:line="240" w:lineRule="auto"/>
      <w:jc w:val="center"/>
      <w:outlineLvl w:val="1"/>
    </w:pPr>
    <w:rPr>
      <w:rFonts w:eastAsiaTheme="minorEastAsia"/>
      <w:b/>
      <w:bCs/>
      <w:color w:val="003399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8B0E9A"/>
    <w:pPr>
      <w:spacing w:before="225" w:after="0" w:line="240" w:lineRule="auto"/>
      <w:jc w:val="center"/>
      <w:outlineLvl w:val="3"/>
    </w:pPr>
    <w:rPr>
      <w:rFonts w:eastAsiaTheme="minorEastAsia"/>
      <w:b/>
      <w:bCs/>
      <w:color w:val="00339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9A"/>
    <w:rPr>
      <w:rFonts w:eastAsiaTheme="minorEastAsia"/>
      <w:b/>
      <w:bCs/>
      <w:color w:val="003399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E9A"/>
    <w:rPr>
      <w:rFonts w:eastAsiaTheme="minorEastAsia"/>
      <w:b/>
      <w:bCs/>
      <w:color w:val="003399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0E9A"/>
    <w:rPr>
      <w:rFonts w:eastAsiaTheme="minorEastAsia"/>
      <w:b/>
      <w:bCs/>
      <w:color w:val="003399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B0E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E9A"/>
    <w:pPr>
      <w:spacing w:before="105" w:after="0" w:line="240" w:lineRule="auto"/>
      <w:ind w:firstLine="450"/>
      <w:jc w:val="both"/>
    </w:pPr>
    <w:rPr>
      <w:rFonts w:eastAsiaTheme="minorEastAsia"/>
      <w:sz w:val="24"/>
      <w:szCs w:val="24"/>
      <w:lang w:eastAsia="ru-RU"/>
    </w:rPr>
  </w:style>
  <w:style w:type="paragraph" w:customStyle="1" w:styleId="dname">
    <w:name w:val="dname"/>
    <w:basedOn w:val="a"/>
    <w:rsid w:val="008B0E9A"/>
    <w:pPr>
      <w:spacing w:before="225" w:after="0" w:line="240" w:lineRule="auto"/>
      <w:jc w:val="center"/>
    </w:pPr>
    <w:rPr>
      <w:rFonts w:eastAsiaTheme="minorEastAsia"/>
      <w:b/>
      <w:bCs/>
      <w:color w:val="003399"/>
      <w:sz w:val="31"/>
      <w:szCs w:val="31"/>
      <w:lang w:eastAsia="ru-RU"/>
    </w:rPr>
  </w:style>
  <w:style w:type="paragraph" w:styleId="a5">
    <w:name w:val="List Paragraph"/>
    <w:basedOn w:val="a"/>
    <w:uiPriority w:val="34"/>
    <w:qFormat/>
    <w:rsid w:val="00AE685A"/>
    <w:pPr>
      <w:spacing w:after="0"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88B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FB148B"/>
    <w:rPr>
      <w:sz w:val="24"/>
      <w:szCs w:val="24"/>
    </w:rPr>
  </w:style>
  <w:style w:type="paragraph" w:styleId="a9">
    <w:name w:val="No Spacing"/>
    <w:link w:val="a8"/>
    <w:uiPriority w:val="1"/>
    <w:qFormat/>
    <w:rsid w:val="00FB148B"/>
    <w:pPr>
      <w:spacing w:after="0" w:line="240" w:lineRule="auto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199A"/>
  </w:style>
  <w:style w:type="paragraph" w:styleId="ac">
    <w:name w:val="footer"/>
    <w:basedOn w:val="a"/>
    <w:link w:val="ad"/>
    <w:uiPriority w:val="99"/>
    <w:unhideWhenUsed/>
    <w:rsid w:val="008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199A"/>
  </w:style>
  <w:style w:type="character" w:styleId="ae">
    <w:name w:val="annotation reference"/>
    <w:basedOn w:val="a0"/>
    <w:uiPriority w:val="99"/>
    <w:semiHidden/>
    <w:unhideWhenUsed/>
    <w:rsid w:val="00F41E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41E3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41E3C"/>
    <w:rPr>
      <w:rFonts w:asciiTheme="minorHAnsi" w:hAnsiTheme="minorHAnsi" w:cstheme="minorBidi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51677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1677B"/>
  </w:style>
  <w:style w:type="paragraph" w:styleId="af3">
    <w:name w:val="Body Text First Indent"/>
    <w:basedOn w:val="af1"/>
    <w:link w:val="af4"/>
    <w:unhideWhenUsed/>
    <w:rsid w:val="0051677B"/>
    <w:pPr>
      <w:spacing w:line="276" w:lineRule="auto"/>
      <w:ind w:firstLine="210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Красная строка Знак"/>
    <w:basedOn w:val="af2"/>
    <w:link w:val="af3"/>
    <w:rsid w:val="0051677B"/>
    <w:rPr>
      <w:rFonts w:ascii="Calibri" w:eastAsia="Times New Roman" w:hAnsi="Calibri"/>
      <w:sz w:val="20"/>
      <w:szCs w:val="20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546D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D0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1290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vfp:///rgn=139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14C8-E68C-49C2-8E80-5D7E541D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9613</Words>
  <Characters>54799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Ник</cp:lastModifiedBy>
  <cp:revision>3</cp:revision>
  <cp:lastPrinted>2021-04-29T13:08:00Z</cp:lastPrinted>
  <dcterms:created xsi:type="dcterms:W3CDTF">2022-04-06T18:42:00Z</dcterms:created>
  <dcterms:modified xsi:type="dcterms:W3CDTF">2022-04-06T22:05:00Z</dcterms:modified>
</cp:coreProperties>
</file>