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72BE" w14:textId="77777777" w:rsidR="00B97A10" w:rsidRPr="00B22E0D" w:rsidRDefault="00B97A10" w:rsidP="00B97A10">
      <w:pPr>
        <w:spacing w:after="0" w:line="240" w:lineRule="auto"/>
        <w:ind w:firstLine="709"/>
        <w:jc w:val="right"/>
        <w:rPr>
          <w:rFonts w:ascii="Times New Roman" w:hAnsi="Times New Roman"/>
          <w:sz w:val="28"/>
          <w:szCs w:val="28"/>
        </w:rPr>
      </w:pPr>
    </w:p>
    <w:p w14:paraId="1D78E1CE" w14:textId="77777777" w:rsidR="00B97A10" w:rsidRPr="00B22E0D" w:rsidRDefault="00B97A10" w:rsidP="00B97A10">
      <w:pPr>
        <w:pStyle w:val="a4"/>
        <w:spacing w:before="0" w:beforeAutospacing="0" w:after="0" w:afterAutospacing="0"/>
        <w:ind w:firstLine="709"/>
        <w:jc w:val="right"/>
        <w:rPr>
          <w:sz w:val="28"/>
          <w:szCs w:val="28"/>
        </w:rPr>
      </w:pPr>
    </w:p>
    <w:p w14:paraId="417B5C33" w14:textId="77777777" w:rsidR="00B97A10" w:rsidRPr="00B22E0D" w:rsidRDefault="00B97A10" w:rsidP="00B97A10">
      <w:pPr>
        <w:spacing w:after="0" w:line="240" w:lineRule="auto"/>
        <w:ind w:firstLine="709"/>
        <w:jc w:val="right"/>
        <w:rPr>
          <w:rFonts w:ascii="Times New Roman" w:hAnsi="Times New Roman"/>
          <w:sz w:val="28"/>
          <w:szCs w:val="28"/>
        </w:rPr>
      </w:pPr>
      <w:r w:rsidRPr="00B22E0D">
        <w:rPr>
          <w:rFonts w:ascii="Times New Roman" w:hAnsi="Times New Roman"/>
          <w:sz w:val="28"/>
          <w:szCs w:val="28"/>
        </w:rPr>
        <w:t xml:space="preserve">Приложение 1 </w:t>
      </w:r>
    </w:p>
    <w:p w14:paraId="348CEB7E" w14:textId="77777777" w:rsidR="00B97A10" w:rsidRPr="00B22E0D" w:rsidRDefault="002F3A7C" w:rsidP="00B97A10">
      <w:pPr>
        <w:spacing w:after="0" w:line="240" w:lineRule="auto"/>
        <w:ind w:firstLine="709"/>
        <w:jc w:val="right"/>
        <w:rPr>
          <w:rFonts w:ascii="Times New Roman" w:hAnsi="Times New Roman"/>
          <w:sz w:val="28"/>
          <w:szCs w:val="28"/>
        </w:rPr>
      </w:pPr>
      <w:r>
        <w:rPr>
          <w:rFonts w:ascii="Times New Roman" w:hAnsi="Times New Roman"/>
          <w:sz w:val="28"/>
          <w:szCs w:val="28"/>
        </w:rPr>
        <w:t>к п</w:t>
      </w:r>
      <w:r w:rsidR="00B97A10" w:rsidRPr="00B22E0D">
        <w:rPr>
          <w:rFonts w:ascii="Times New Roman" w:hAnsi="Times New Roman"/>
          <w:sz w:val="28"/>
          <w:szCs w:val="28"/>
        </w:rPr>
        <w:t>остановлени</w:t>
      </w:r>
      <w:r w:rsidR="00551B1E">
        <w:rPr>
          <w:rFonts w:ascii="Times New Roman" w:hAnsi="Times New Roman"/>
          <w:sz w:val="28"/>
          <w:szCs w:val="28"/>
        </w:rPr>
        <w:t>ю</w:t>
      </w:r>
      <w:r w:rsidR="00B97A10" w:rsidRPr="00B22E0D">
        <w:rPr>
          <w:rFonts w:ascii="Times New Roman" w:hAnsi="Times New Roman"/>
          <w:sz w:val="28"/>
          <w:szCs w:val="28"/>
        </w:rPr>
        <w:t xml:space="preserve"> Правительства </w:t>
      </w:r>
    </w:p>
    <w:p w14:paraId="1D3307E2" w14:textId="77777777" w:rsidR="00B97A10" w:rsidRPr="00B22E0D" w:rsidRDefault="00B97A10" w:rsidP="00B97A10">
      <w:pPr>
        <w:spacing w:after="0" w:line="240" w:lineRule="auto"/>
        <w:ind w:firstLine="709"/>
        <w:jc w:val="right"/>
        <w:rPr>
          <w:rFonts w:ascii="Times New Roman" w:hAnsi="Times New Roman"/>
          <w:sz w:val="28"/>
          <w:szCs w:val="28"/>
        </w:rPr>
      </w:pPr>
      <w:r w:rsidRPr="00B22E0D">
        <w:rPr>
          <w:rFonts w:ascii="Times New Roman" w:hAnsi="Times New Roman"/>
          <w:sz w:val="28"/>
          <w:szCs w:val="28"/>
        </w:rPr>
        <w:t>Республики Таджикистан</w:t>
      </w:r>
    </w:p>
    <w:p w14:paraId="49C22B0A" w14:textId="77777777" w:rsidR="00B97A10" w:rsidRPr="00B22E0D" w:rsidRDefault="009478A5" w:rsidP="00B97A10">
      <w:pPr>
        <w:spacing w:after="0" w:line="240" w:lineRule="auto"/>
        <w:ind w:firstLine="709"/>
        <w:jc w:val="right"/>
        <w:rPr>
          <w:rFonts w:ascii="Times New Roman" w:hAnsi="Times New Roman"/>
          <w:sz w:val="28"/>
          <w:szCs w:val="28"/>
        </w:rPr>
      </w:pPr>
      <w:r>
        <w:rPr>
          <w:rFonts w:ascii="Times New Roman" w:hAnsi="Times New Roman"/>
          <w:sz w:val="28"/>
          <w:szCs w:val="28"/>
        </w:rPr>
        <w:t>от 27</w:t>
      </w:r>
      <w:r w:rsidR="00E66F63">
        <w:rPr>
          <w:rFonts w:ascii="Times New Roman" w:hAnsi="Times New Roman"/>
          <w:sz w:val="28"/>
          <w:szCs w:val="28"/>
        </w:rPr>
        <w:t xml:space="preserve"> ноября </w:t>
      </w:r>
      <w:r w:rsidR="00B97A10" w:rsidRPr="00B22E0D">
        <w:rPr>
          <w:rFonts w:ascii="Times New Roman" w:hAnsi="Times New Roman"/>
          <w:sz w:val="28"/>
          <w:szCs w:val="28"/>
        </w:rPr>
        <w:t>20</w:t>
      </w:r>
      <w:r w:rsidR="00E66F63">
        <w:rPr>
          <w:rFonts w:ascii="Times New Roman" w:hAnsi="Times New Roman"/>
          <w:sz w:val="28"/>
          <w:szCs w:val="28"/>
        </w:rPr>
        <w:t xml:space="preserve">19 </w:t>
      </w:r>
      <w:r w:rsidR="00B97A10" w:rsidRPr="00B22E0D">
        <w:rPr>
          <w:rFonts w:ascii="Times New Roman" w:hAnsi="Times New Roman"/>
          <w:sz w:val="28"/>
          <w:szCs w:val="28"/>
        </w:rPr>
        <w:t>года, №</w:t>
      </w:r>
      <w:r w:rsidR="00E66F63">
        <w:rPr>
          <w:rFonts w:ascii="Times New Roman" w:hAnsi="Times New Roman"/>
          <w:sz w:val="28"/>
          <w:szCs w:val="28"/>
        </w:rPr>
        <w:t>599</w:t>
      </w:r>
    </w:p>
    <w:p w14:paraId="38F9F27A" w14:textId="77777777" w:rsidR="00B97A10" w:rsidRPr="00B22E0D" w:rsidRDefault="00B97A10" w:rsidP="00B97A10">
      <w:pPr>
        <w:spacing w:after="0" w:line="240" w:lineRule="auto"/>
        <w:ind w:firstLine="709"/>
        <w:jc w:val="right"/>
        <w:rPr>
          <w:rFonts w:ascii="Times New Roman" w:hAnsi="Times New Roman"/>
          <w:sz w:val="28"/>
          <w:szCs w:val="28"/>
        </w:rPr>
      </w:pPr>
    </w:p>
    <w:p w14:paraId="67D815F9" w14:textId="77777777" w:rsidR="00B97A10" w:rsidRPr="00B22E0D" w:rsidRDefault="00B97A10" w:rsidP="00B97A10">
      <w:pPr>
        <w:pStyle w:val="a4"/>
        <w:shd w:val="clear" w:color="auto" w:fill="FFFFFF"/>
        <w:tabs>
          <w:tab w:val="left" w:pos="851"/>
        </w:tabs>
        <w:spacing w:before="0" w:beforeAutospacing="0" w:after="0" w:afterAutospacing="0"/>
        <w:ind w:firstLine="709"/>
        <w:jc w:val="both"/>
        <w:rPr>
          <w:sz w:val="28"/>
          <w:szCs w:val="28"/>
          <w:lang w:val="ru-RU"/>
        </w:rPr>
      </w:pPr>
    </w:p>
    <w:p w14:paraId="67CFE19F" w14:textId="77777777" w:rsidR="00B97A10" w:rsidRPr="00B22E0D" w:rsidRDefault="00B97A10" w:rsidP="00B97A10">
      <w:pPr>
        <w:pStyle w:val="a4"/>
        <w:shd w:val="clear" w:color="auto" w:fill="FFFFFF"/>
        <w:tabs>
          <w:tab w:val="left" w:pos="851"/>
        </w:tabs>
        <w:spacing w:before="0" w:beforeAutospacing="0" w:after="0" w:afterAutospacing="0"/>
        <w:ind w:firstLine="709"/>
        <w:jc w:val="center"/>
        <w:rPr>
          <w:sz w:val="28"/>
          <w:szCs w:val="28"/>
          <w:lang w:val="ru-RU"/>
        </w:rPr>
      </w:pPr>
      <w:r w:rsidRPr="00B22E0D">
        <w:rPr>
          <w:sz w:val="28"/>
          <w:szCs w:val="28"/>
          <w:lang w:val="ru-RU"/>
        </w:rPr>
        <w:t>П</w:t>
      </w:r>
      <w:proofErr w:type="spellStart"/>
      <w:r w:rsidR="00FC6EAA" w:rsidRPr="00B22E0D">
        <w:rPr>
          <w:sz w:val="28"/>
          <w:szCs w:val="28"/>
        </w:rPr>
        <w:t>рогра</w:t>
      </w:r>
      <w:r w:rsidR="00FC6EAA" w:rsidRPr="00B22E0D">
        <w:rPr>
          <w:sz w:val="28"/>
          <w:szCs w:val="28"/>
          <w:lang w:val="ru-RU"/>
        </w:rPr>
        <w:t>мма</w:t>
      </w:r>
      <w:proofErr w:type="spellEnd"/>
      <w:r w:rsidRPr="00B22E0D">
        <w:rPr>
          <w:sz w:val="28"/>
          <w:szCs w:val="28"/>
        </w:rPr>
        <w:t xml:space="preserve"> правового обучения и воспитания граждан </w:t>
      </w:r>
    </w:p>
    <w:p w14:paraId="2D0F8DBE" w14:textId="77777777" w:rsidR="00B97A10" w:rsidRPr="00B22E0D" w:rsidRDefault="00B97A10" w:rsidP="00B97A10">
      <w:pPr>
        <w:pStyle w:val="a4"/>
        <w:shd w:val="clear" w:color="auto" w:fill="FFFFFF"/>
        <w:tabs>
          <w:tab w:val="left" w:pos="851"/>
        </w:tabs>
        <w:spacing w:before="0" w:beforeAutospacing="0" w:after="0" w:afterAutospacing="0"/>
        <w:ind w:firstLine="709"/>
        <w:jc w:val="center"/>
        <w:rPr>
          <w:bCs/>
          <w:sz w:val="28"/>
          <w:szCs w:val="28"/>
          <w:lang w:val="ru-RU"/>
        </w:rPr>
      </w:pPr>
      <w:r w:rsidRPr="00B22E0D">
        <w:rPr>
          <w:sz w:val="28"/>
          <w:szCs w:val="28"/>
          <w:lang w:val="ru-RU"/>
        </w:rPr>
        <w:t>Р</w:t>
      </w:r>
      <w:proofErr w:type="spellStart"/>
      <w:r w:rsidRPr="00B22E0D">
        <w:rPr>
          <w:sz w:val="28"/>
          <w:szCs w:val="28"/>
        </w:rPr>
        <w:t>еспублики</w:t>
      </w:r>
      <w:proofErr w:type="spellEnd"/>
      <w:r w:rsidRPr="00B22E0D">
        <w:rPr>
          <w:sz w:val="28"/>
          <w:szCs w:val="28"/>
        </w:rPr>
        <w:t xml:space="preserve"> </w:t>
      </w:r>
      <w:r w:rsidRPr="00B22E0D">
        <w:rPr>
          <w:sz w:val="28"/>
          <w:szCs w:val="28"/>
          <w:lang w:val="ru-RU"/>
        </w:rPr>
        <w:t>Т</w:t>
      </w:r>
      <w:proofErr w:type="spellStart"/>
      <w:r w:rsidRPr="00B22E0D">
        <w:rPr>
          <w:sz w:val="28"/>
          <w:szCs w:val="28"/>
        </w:rPr>
        <w:t>аджикистан</w:t>
      </w:r>
      <w:proofErr w:type="spellEnd"/>
      <w:r w:rsidRPr="00B22E0D">
        <w:rPr>
          <w:sz w:val="28"/>
          <w:szCs w:val="28"/>
        </w:rPr>
        <w:t xml:space="preserve"> на 2020-2030 годы</w:t>
      </w:r>
    </w:p>
    <w:p w14:paraId="48BD8AF7" w14:textId="77777777" w:rsidR="00B97A10" w:rsidRPr="00B22E0D" w:rsidRDefault="00B97A10" w:rsidP="00B97A10">
      <w:pPr>
        <w:spacing w:after="0" w:line="240" w:lineRule="auto"/>
        <w:ind w:firstLine="709"/>
        <w:jc w:val="both"/>
        <w:rPr>
          <w:rFonts w:ascii="Times New Roman" w:hAnsi="Times New Roman"/>
          <w:sz w:val="28"/>
          <w:szCs w:val="28"/>
        </w:rPr>
      </w:pPr>
    </w:p>
    <w:p w14:paraId="2A88F083" w14:textId="77777777" w:rsidR="00B97A10" w:rsidRPr="00B22E0D" w:rsidRDefault="00B97A10" w:rsidP="00B97A10">
      <w:pPr>
        <w:pStyle w:val="a3"/>
        <w:spacing w:after="0" w:line="240" w:lineRule="auto"/>
        <w:ind w:left="0" w:firstLine="709"/>
        <w:jc w:val="center"/>
        <w:rPr>
          <w:rFonts w:ascii="Times New Roman" w:hAnsi="Times New Roman"/>
          <w:sz w:val="28"/>
          <w:szCs w:val="28"/>
        </w:rPr>
      </w:pPr>
      <w:r w:rsidRPr="00B22E0D">
        <w:rPr>
          <w:rFonts w:ascii="Times New Roman" w:hAnsi="Times New Roman"/>
          <w:sz w:val="28"/>
          <w:szCs w:val="28"/>
        </w:rPr>
        <w:t>1. ОБЩИЕ ПОЛОЖЕНИЯ</w:t>
      </w:r>
    </w:p>
    <w:p w14:paraId="627F8FB4" w14:textId="77777777" w:rsidR="00B97A10" w:rsidRPr="00B22E0D" w:rsidRDefault="00B97A10" w:rsidP="00B97A10">
      <w:pPr>
        <w:pStyle w:val="a3"/>
        <w:spacing w:after="0" w:line="240" w:lineRule="auto"/>
        <w:ind w:left="0" w:firstLine="709"/>
        <w:jc w:val="both"/>
        <w:rPr>
          <w:rFonts w:ascii="Times New Roman" w:hAnsi="Times New Roman"/>
          <w:sz w:val="28"/>
          <w:szCs w:val="28"/>
        </w:rPr>
      </w:pPr>
    </w:p>
    <w:p w14:paraId="52B8DC7C" w14:textId="77777777" w:rsidR="00B97A10" w:rsidRPr="007552FD"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В соответствии с</w:t>
      </w:r>
      <w:r w:rsidR="002F3A7C" w:rsidRPr="007552FD">
        <w:rPr>
          <w:rFonts w:ascii="Times New Roman Tj" w:hAnsi="Times New Roman Tj"/>
          <w:sz w:val="28"/>
          <w:szCs w:val="28"/>
        </w:rPr>
        <w:t xml:space="preserve"> положениями </w:t>
      </w:r>
      <w:r w:rsidRPr="007552FD">
        <w:rPr>
          <w:rFonts w:ascii="Times New Roman Tj" w:hAnsi="Times New Roman Tj"/>
          <w:sz w:val="28"/>
          <w:szCs w:val="28"/>
        </w:rPr>
        <w:t>Конституции Республика Таджикистан является суверенным, демократическим, правовым, светским и унитарным государством</w:t>
      </w:r>
      <w:r w:rsidR="002F3A7C" w:rsidRPr="007552FD">
        <w:rPr>
          <w:rFonts w:ascii="Times New Roman Tj" w:hAnsi="Times New Roman Tj"/>
          <w:sz w:val="28"/>
          <w:szCs w:val="28"/>
        </w:rPr>
        <w:t xml:space="preserve"> и </w:t>
      </w:r>
      <w:r w:rsidRPr="007552FD">
        <w:rPr>
          <w:rFonts w:ascii="Times New Roman Tj" w:hAnsi="Times New Roman Tj"/>
          <w:sz w:val="28"/>
          <w:szCs w:val="28"/>
        </w:rPr>
        <w:t xml:space="preserve">что человек, его права и свободы </w:t>
      </w:r>
      <w:r w:rsidR="002F3A7C" w:rsidRPr="007552FD">
        <w:rPr>
          <w:rFonts w:ascii="Times New Roman Tj" w:hAnsi="Times New Roman Tj"/>
          <w:sz w:val="28"/>
          <w:szCs w:val="28"/>
        </w:rPr>
        <w:t>признаны</w:t>
      </w:r>
      <w:r w:rsidRPr="007552FD">
        <w:rPr>
          <w:rFonts w:ascii="Times New Roman Tj" w:hAnsi="Times New Roman Tj"/>
          <w:sz w:val="28"/>
          <w:szCs w:val="28"/>
        </w:rPr>
        <w:t xml:space="preserve"> высшей ценностью. Права и свободы человека и гражданина признаются, соблюдаются и защищаются государством. В этой связи характерной чертой правового государства является наличие высокого уровня правовой культуры </w:t>
      </w:r>
      <w:r w:rsidR="002F3A7C" w:rsidRPr="007552FD">
        <w:rPr>
          <w:rFonts w:ascii="Times New Roman Tj" w:hAnsi="Times New Roman Tj"/>
          <w:sz w:val="28"/>
          <w:szCs w:val="28"/>
        </w:rPr>
        <w:t>граждан</w:t>
      </w:r>
      <w:r w:rsidRPr="007552FD">
        <w:rPr>
          <w:rFonts w:ascii="Times New Roman Tj" w:hAnsi="Times New Roman Tj"/>
          <w:sz w:val="28"/>
          <w:szCs w:val="28"/>
        </w:rPr>
        <w:t>.</w:t>
      </w:r>
    </w:p>
    <w:p w14:paraId="18EF50B3" w14:textId="77777777" w:rsidR="00B97A10" w:rsidRPr="007552FD"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Правовая система Республики Таджикистан в вопросах эффективности, удобства применения и надежности защиты прав и свобод человека и гражданина должна соответствовать лучшим мировым стандартам.</w:t>
      </w:r>
    </w:p>
    <w:p w14:paraId="2FF799BA" w14:textId="77777777" w:rsidR="00B97A10" w:rsidRPr="007552FD" w:rsidRDefault="002F3A7C"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Необходимость принятия</w:t>
      </w:r>
      <w:r w:rsidR="00B97A10" w:rsidRPr="007552FD">
        <w:rPr>
          <w:rFonts w:ascii="Times New Roman Tj" w:hAnsi="Times New Roman Tj"/>
          <w:sz w:val="28"/>
          <w:szCs w:val="28"/>
        </w:rPr>
        <w:t xml:space="preserve"> Программы правового обучения и воспитания граждан Республики Таджикистан на 2020-2030 годы (далее – Программа) вытекает из </w:t>
      </w:r>
      <w:r w:rsidR="00C453BF">
        <w:rPr>
          <w:rFonts w:ascii="Times New Roman Tj" w:hAnsi="Times New Roman Tj"/>
          <w:sz w:val="28"/>
          <w:szCs w:val="28"/>
        </w:rPr>
        <w:t xml:space="preserve">посланием </w:t>
      </w:r>
      <w:r w:rsidR="00B97A10" w:rsidRPr="007552FD">
        <w:rPr>
          <w:rFonts w:ascii="Times New Roman Tj" w:hAnsi="Times New Roman Tj"/>
          <w:sz w:val="28"/>
          <w:szCs w:val="28"/>
        </w:rPr>
        <w:t xml:space="preserve">Основателя </w:t>
      </w:r>
      <w:r w:rsidRPr="007552FD">
        <w:rPr>
          <w:rFonts w:ascii="Times New Roman Tj" w:hAnsi="Times New Roman Tj"/>
          <w:sz w:val="28"/>
          <w:szCs w:val="28"/>
        </w:rPr>
        <w:t>м</w:t>
      </w:r>
      <w:r w:rsidR="00B97A10" w:rsidRPr="007552FD">
        <w:rPr>
          <w:rFonts w:ascii="Times New Roman Tj" w:hAnsi="Times New Roman Tj"/>
          <w:sz w:val="28"/>
          <w:szCs w:val="28"/>
        </w:rPr>
        <w:t xml:space="preserve">ира и национального </w:t>
      </w:r>
      <w:r w:rsidRPr="007552FD">
        <w:rPr>
          <w:rFonts w:ascii="Times New Roman Tj" w:hAnsi="Times New Roman Tj"/>
          <w:sz w:val="28"/>
          <w:szCs w:val="28"/>
        </w:rPr>
        <w:t>е</w:t>
      </w:r>
      <w:r w:rsidR="00B97A10" w:rsidRPr="007552FD">
        <w:rPr>
          <w:rFonts w:ascii="Times New Roman Tj" w:hAnsi="Times New Roman Tj"/>
          <w:sz w:val="28"/>
          <w:szCs w:val="28"/>
        </w:rPr>
        <w:t>динства</w:t>
      </w:r>
      <w:r w:rsidR="0040332E" w:rsidRPr="007552FD">
        <w:rPr>
          <w:rFonts w:ascii="Times New Roman Tj" w:hAnsi="Times New Roman Tj"/>
          <w:sz w:val="28"/>
          <w:szCs w:val="28"/>
        </w:rPr>
        <w:t xml:space="preserve"> –</w:t>
      </w:r>
      <w:r w:rsidR="00B97A10" w:rsidRPr="007552FD">
        <w:rPr>
          <w:rFonts w:ascii="Times New Roman Tj" w:hAnsi="Times New Roman Tj"/>
          <w:sz w:val="28"/>
          <w:szCs w:val="28"/>
        </w:rPr>
        <w:t xml:space="preserve"> Лидера</w:t>
      </w:r>
      <w:r w:rsidR="0040332E" w:rsidRPr="007552FD">
        <w:rPr>
          <w:rFonts w:ascii="Times New Roman Tj" w:hAnsi="Times New Roman Tj"/>
          <w:sz w:val="28"/>
          <w:szCs w:val="28"/>
        </w:rPr>
        <w:t xml:space="preserve"> </w:t>
      </w:r>
      <w:r w:rsidR="00B97A10" w:rsidRPr="007552FD">
        <w:rPr>
          <w:rFonts w:ascii="Times New Roman Tj" w:hAnsi="Times New Roman Tj"/>
          <w:sz w:val="28"/>
          <w:szCs w:val="28"/>
        </w:rPr>
        <w:t>нации</w:t>
      </w:r>
      <w:r w:rsidR="0040332E" w:rsidRPr="007552FD">
        <w:rPr>
          <w:rFonts w:ascii="Times New Roman Tj" w:hAnsi="Times New Roman Tj"/>
          <w:sz w:val="28"/>
          <w:szCs w:val="28"/>
        </w:rPr>
        <w:t>,</w:t>
      </w:r>
      <w:r w:rsidR="00B97A10" w:rsidRPr="007552FD">
        <w:rPr>
          <w:rFonts w:ascii="Times New Roman Tj" w:hAnsi="Times New Roman Tj"/>
          <w:sz w:val="28"/>
          <w:szCs w:val="28"/>
        </w:rPr>
        <w:t xml:space="preserve"> Президента</w:t>
      </w:r>
      <w:r w:rsidR="00C27F25" w:rsidRPr="007552FD">
        <w:rPr>
          <w:rFonts w:ascii="Times New Roman Tj" w:hAnsi="Times New Roman Tj"/>
          <w:sz w:val="28"/>
          <w:szCs w:val="28"/>
        </w:rPr>
        <w:t xml:space="preserve"> </w:t>
      </w:r>
      <w:r w:rsidR="00B97A10" w:rsidRPr="007552FD">
        <w:rPr>
          <w:rFonts w:ascii="Times New Roman Tj" w:hAnsi="Times New Roman Tj"/>
          <w:sz w:val="28"/>
          <w:szCs w:val="28"/>
        </w:rPr>
        <w:t xml:space="preserve">Республики Таджикистан </w:t>
      </w:r>
      <w:proofErr w:type="spellStart"/>
      <w:r w:rsidR="00B97A10" w:rsidRPr="007552FD">
        <w:rPr>
          <w:rFonts w:ascii="Times New Roman Tj" w:hAnsi="Times New Roman Tj"/>
          <w:sz w:val="28"/>
          <w:szCs w:val="28"/>
        </w:rPr>
        <w:t>Маджлиси</w:t>
      </w:r>
      <w:proofErr w:type="spellEnd"/>
      <w:r w:rsidR="00B97A10" w:rsidRPr="007552FD">
        <w:rPr>
          <w:rFonts w:ascii="Times New Roman Tj" w:hAnsi="Times New Roman Tj"/>
          <w:sz w:val="28"/>
          <w:szCs w:val="28"/>
        </w:rPr>
        <w:t xml:space="preserve"> Оли Республики Таджикистан от 26 декабря 2018 года, а также Концепции </w:t>
      </w:r>
      <w:r w:rsidRPr="007552FD">
        <w:rPr>
          <w:rFonts w:ascii="Times New Roman Tj" w:hAnsi="Times New Roman Tj"/>
          <w:sz w:val="28"/>
          <w:szCs w:val="28"/>
        </w:rPr>
        <w:t>правовой политики</w:t>
      </w:r>
      <w:r w:rsidR="00B97A10" w:rsidRPr="007552FD">
        <w:rPr>
          <w:rFonts w:ascii="Times New Roman Tj" w:hAnsi="Times New Roman Tj"/>
          <w:sz w:val="28"/>
          <w:szCs w:val="28"/>
        </w:rPr>
        <w:t xml:space="preserve"> Республики Таджикистан на 2018-2028 годы</w:t>
      </w:r>
      <w:r w:rsidRPr="007552FD">
        <w:rPr>
          <w:rFonts w:ascii="Times New Roman Tj" w:hAnsi="Times New Roman Tj"/>
          <w:sz w:val="28"/>
          <w:szCs w:val="28"/>
        </w:rPr>
        <w:t>, утвержденное</w:t>
      </w:r>
      <w:r w:rsidR="00B97A10" w:rsidRPr="007552FD">
        <w:rPr>
          <w:rFonts w:ascii="Times New Roman Tj" w:hAnsi="Times New Roman Tj"/>
          <w:sz w:val="28"/>
          <w:szCs w:val="28"/>
        </w:rPr>
        <w:t xml:space="preserve"> </w:t>
      </w:r>
      <w:hyperlink r:id="rId8" w:tooltip="Ссылка на Указ Президента РТ О Концепции правовой политики РТ на 2018-2028 годы" w:history="1">
        <w:r w:rsidRPr="00A808C8">
          <w:rPr>
            <w:rStyle w:val="a6"/>
            <w:rFonts w:ascii="Times New Roman Tj" w:hAnsi="Times New Roman Tj"/>
            <w:color w:val="auto"/>
            <w:sz w:val="28"/>
            <w:szCs w:val="28"/>
            <w:u w:val="none"/>
          </w:rPr>
          <w:t>указом</w:t>
        </w:r>
        <w:r w:rsidR="00B97A10" w:rsidRPr="00A808C8">
          <w:rPr>
            <w:rStyle w:val="a6"/>
            <w:rFonts w:ascii="Times New Roman Tj" w:hAnsi="Times New Roman Tj"/>
            <w:color w:val="auto"/>
            <w:sz w:val="28"/>
            <w:szCs w:val="28"/>
            <w:u w:val="none"/>
          </w:rPr>
          <w:t xml:space="preserve"> Президента </w:t>
        </w:r>
      </w:hyperlink>
      <w:r w:rsidR="00B97A10" w:rsidRPr="007552FD">
        <w:rPr>
          <w:rFonts w:ascii="Times New Roman Tj" w:hAnsi="Times New Roman Tj"/>
          <w:sz w:val="28"/>
          <w:szCs w:val="28"/>
        </w:rPr>
        <w:t>Республики Таджикистан от 6 февраля 2018 года, №1005.</w:t>
      </w:r>
    </w:p>
    <w:p w14:paraId="48D13EF9" w14:textId="77777777" w:rsidR="00B97A10" w:rsidRPr="007552FD"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Повышение уровня правового просвещения, правового образования и воспитания граждан</w:t>
      </w:r>
      <w:r w:rsidR="002F3A7C" w:rsidRPr="007552FD">
        <w:rPr>
          <w:rFonts w:ascii="Times New Roman Tj" w:hAnsi="Times New Roman Tj"/>
          <w:sz w:val="28"/>
          <w:szCs w:val="28"/>
        </w:rPr>
        <w:t>,</w:t>
      </w:r>
      <w:r w:rsidRPr="007552FD">
        <w:rPr>
          <w:rFonts w:ascii="Times New Roman Tj" w:hAnsi="Times New Roman Tj"/>
          <w:sz w:val="28"/>
          <w:szCs w:val="28"/>
        </w:rPr>
        <w:t xml:space="preserve"> являясь одним из приоритетных направлений правовой политики Республики Таджикистан, осуществляется </w:t>
      </w:r>
      <w:r w:rsidR="002F3A7C" w:rsidRPr="007552FD">
        <w:rPr>
          <w:rFonts w:ascii="Times New Roman Tj" w:hAnsi="Times New Roman Tj"/>
          <w:sz w:val="28"/>
          <w:szCs w:val="28"/>
        </w:rPr>
        <w:t xml:space="preserve">посредствам </w:t>
      </w:r>
      <w:r w:rsidRPr="007552FD">
        <w:rPr>
          <w:rFonts w:ascii="Times New Roman Tj" w:hAnsi="Times New Roman Tj"/>
          <w:sz w:val="28"/>
          <w:szCs w:val="28"/>
        </w:rPr>
        <w:t>деятельности государственных органов, учреждений, организаций, граждан, а также привлечения средств массовой информации.</w:t>
      </w:r>
    </w:p>
    <w:p w14:paraId="1E69BE76" w14:textId="77777777" w:rsidR="00B97A10" w:rsidRPr="007552FD"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Повышение уровня правового просвещения и правовой пропаганды создаст условия, позволяющие всем гражданам пользоваться равным прав</w:t>
      </w:r>
      <w:r w:rsidR="00780B91" w:rsidRPr="007552FD">
        <w:rPr>
          <w:rFonts w:ascii="Times New Roman Tj" w:hAnsi="Times New Roman Tj"/>
          <w:sz w:val="28"/>
          <w:szCs w:val="28"/>
        </w:rPr>
        <w:t>ам</w:t>
      </w:r>
      <w:r w:rsidRPr="007552FD">
        <w:rPr>
          <w:rFonts w:ascii="Times New Roman Tj" w:hAnsi="Times New Roman Tj"/>
          <w:sz w:val="28"/>
          <w:szCs w:val="28"/>
        </w:rPr>
        <w:t>, нести ответственность и иметь доступ к равным возможностям, в том числе к правовым через призму верховенства права что позволит успешно достичь цели вхождения Республики Таджикистан в ряды развитых стран мира.</w:t>
      </w:r>
    </w:p>
    <w:p w14:paraId="59BC6CD6" w14:textId="77777777" w:rsidR="00B97A10" w:rsidRPr="00C44DFC"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 xml:space="preserve">Правовое обучение и воспитание является неотъемлемой частью правовой политики государства и должно осуществляться в связи с политическим, этическим, трудовым, эстетическим и другими видами воспитания человека. Правовое воспитание осуществляется с учетом </w:t>
      </w:r>
      <w:r w:rsidRPr="007552FD">
        <w:rPr>
          <w:rFonts w:ascii="Times New Roman Tj" w:hAnsi="Times New Roman Tj"/>
          <w:sz w:val="28"/>
          <w:szCs w:val="28"/>
        </w:rPr>
        <w:lastRenderedPageBreak/>
        <w:t xml:space="preserve">моральных ценностей, национальной культуры, исторического наследия, национальных обычаев и традиций. </w:t>
      </w:r>
      <w:r w:rsidRPr="00C44DFC">
        <w:rPr>
          <w:rFonts w:ascii="Times New Roman Tj" w:hAnsi="Times New Roman Tj"/>
          <w:sz w:val="28"/>
          <w:szCs w:val="28"/>
        </w:rPr>
        <w:t>В этой связи особое внимание необходимо обратить на выделение конкретных целевых групп, которые находятся в уязвимом положении, в силу низкого уровня правового просвещения или отсутствия возможности получения правовой информации.</w:t>
      </w:r>
    </w:p>
    <w:p w14:paraId="2CA841E2" w14:textId="77777777" w:rsidR="00B97A10" w:rsidRPr="00C44DFC"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В Программе учтены культурные, исторические, гендерные и другие особенности развития современного общества Республики Таджикистан, международные обязательства по правам человека и результаты, обеспечивающие устойчивое развитие страны.</w:t>
      </w:r>
    </w:p>
    <w:p w14:paraId="4DF44368" w14:textId="77777777" w:rsidR="00B97A10" w:rsidRPr="007552FD" w:rsidRDefault="00B97A10" w:rsidP="007552FD">
      <w:pPr>
        <w:numPr>
          <w:ilvl w:val="0"/>
          <w:numId w:val="1"/>
        </w:numPr>
        <w:tabs>
          <w:tab w:val="left" w:pos="1134"/>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Программа разработана с учетом опыта передовых стран, основанного на мировых стандартах эффективной модели правового образования и воспитания граждан.</w:t>
      </w:r>
    </w:p>
    <w:p w14:paraId="2ECAD17C" w14:textId="77777777" w:rsidR="00B97A10" w:rsidRPr="00B22E0D" w:rsidRDefault="00B97A10" w:rsidP="00B97A10">
      <w:pPr>
        <w:spacing w:after="0" w:line="240" w:lineRule="auto"/>
        <w:ind w:firstLine="709"/>
        <w:jc w:val="both"/>
        <w:rPr>
          <w:rFonts w:ascii="Times New Roman" w:hAnsi="Times New Roman"/>
          <w:sz w:val="28"/>
          <w:szCs w:val="28"/>
        </w:rPr>
      </w:pPr>
    </w:p>
    <w:p w14:paraId="35D360AF" w14:textId="77777777" w:rsidR="00B97A10" w:rsidRPr="00B22E0D" w:rsidRDefault="00B97A10" w:rsidP="00B97A10">
      <w:pPr>
        <w:pStyle w:val="a3"/>
        <w:spacing w:after="0" w:line="240" w:lineRule="auto"/>
        <w:ind w:left="0" w:firstLine="709"/>
        <w:jc w:val="center"/>
        <w:rPr>
          <w:rFonts w:ascii="Times New Roman" w:hAnsi="Times New Roman"/>
          <w:sz w:val="28"/>
          <w:szCs w:val="28"/>
        </w:rPr>
      </w:pPr>
      <w:r w:rsidRPr="00B22E0D">
        <w:rPr>
          <w:rFonts w:ascii="Times New Roman" w:hAnsi="Times New Roman"/>
          <w:sz w:val="28"/>
          <w:szCs w:val="28"/>
        </w:rPr>
        <w:t>2. АНАЛИЗ ТЕКУЩЕЙ СИТУАЦИИ</w:t>
      </w:r>
    </w:p>
    <w:p w14:paraId="0930DCDD" w14:textId="77777777" w:rsidR="00B97A10" w:rsidRPr="00B22E0D" w:rsidRDefault="00B97A10" w:rsidP="00B97A10">
      <w:pPr>
        <w:spacing w:after="0" w:line="240" w:lineRule="auto"/>
        <w:ind w:firstLine="709"/>
        <w:jc w:val="both"/>
        <w:rPr>
          <w:rFonts w:ascii="Times New Roman" w:hAnsi="Times New Roman"/>
          <w:sz w:val="28"/>
          <w:szCs w:val="28"/>
          <w:lang w:val="tg-Cyrl-TJ"/>
        </w:rPr>
      </w:pPr>
    </w:p>
    <w:p w14:paraId="3295C21C"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Государственная политика в области повышения уровня правового просвещения и правового образования и воспитания граждан осуществляется на основании следующих нормативных правовых актов</w:t>
      </w:r>
      <w:r w:rsidR="00523D19" w:rsidRPr="007552FD">
        <w:rPr>
          <w:rFonts w:ascii="Times New Roman Tj" w:hAnsi="Times New Roman Tj"/>
          <w:sz w:val="28"/>
          <w:szCs w:val="28"/>
        </w:rPr>
        <w:t xml:space="preserve">, в том числе </w:t>
      </w:r>
      <w:bookmarkStart w:id="0" w:name="A3N711GCID"/>
      <w:bookmarkEnd w:id="0"/>
      <w:r w:rsidRPr="007552FD">
        <w:rPr>
          <w:rFonts w:ascii="Times New Roman Tj" w:hAnsi="Times New Roman Tj"/>
          <w:sz w:val="28"/>
          <w:szCs w:val="28"/>
        </w:rPr>
        <w:t xml:space="preserve">указа Президента Республики Таджикистан от 9 апреля 1997, №691 </w:t>
      </w:r>
      <w:r w:rsidR="009478A5">
        <w:rPr>
          <w:rFonts w:ascii="Times New Roman Tj" w:hAnsi="Times New Roman Tj"/>
          <w:sz w:val="28"/>
          <w:szCs w:val="28"/>
        </w:rPr>
        <w:t>"</w:t>
      </w:r>
      <w:r w:rsidRPr="007552FD">
        <w:rPr>
          <w:rFonts w:ascii="Times New Roman Tj" w:hAnsi="Times New Roman Tj"/>
          <w:sz w:val="28"/>
          <w:szCs w:val="28"/>
        </w:rPr>
        <w:t>О правовой политике и правовом воспитании граждан Республики Таджикистан</w:t>
      </w:r>
      <w:r w:rsidR="009478A5">
        <w:rPr>
          <w:rFonts w:ascii="Times New Roman Tj" w:hAnsi="Times New Roman Tj"/>
          <w:sz w:val="28"/>
          <w:szCs w:val="28"/>
        </w:rPr>
        <w:t>"</w:t>
      </w:r>
      <w:r w:rsidRPr="007552FD">
        <w:rPr>
          <w:rFonts w:ascii="Times New Roman Tj" w:hAnsi="Times New Roman Tj"/>
          <w:sz w:val="28"/>
          <w:szCs w:val="28"/>
        </w:rPr>
        <w:t>, постановления Правительства Республики Таджики</w:t>
      </w:r>
      <w:r w:rsidR="00523D19" w:rsidRPr="007552FD">
        <w:rPr>
          <w:rFonts w:ascii="Times New Roman Tj" w:hAnsi="Times New Roman Tj"/>
          <w:sz w:val="28"/>
          <w:szCs w:val="28"/>
        </w:rPr>
        <w:t>стан от 22 августа 1997 года, №</w:t>
      </w:r>
      <w:r w:rsidRPr="007552FD">
        <w:rPr>
          <w:rFonts w:ascii="Times New Roman Tj" w:hAnsi="Times New Roman Tj"/>
          <w:sz w:val="28"/>
          <w:szCs w:val="28"/>
        </w:rPr>
        <w:t xml:space="preserve">383 </w:t>
      </w:r>
      <w:r w:rsidR="009478A5">
        <w:rPr>
          <w:rFonts w:ascii="Times New Roman Tj" w:hAnsi="Times New Roman Tj"/>
          <w:sz w:val="28"/>
          <w:szCs w:val="28"/>
        </w:rPr>
        <w:t>"</w:t>
      </w:r>
      <w:r w:rsidRPr="007552FD">
        <w:rPr>
          <w:rFonts w:ascii="Times New Roman Tj" w:hAnsi="Times New Roman Tj"/>
          <w:sz w:val="28"/>
          <w:szCs w:val="28"/>
        </w:rPr>
        <w:t>О некоторых мерах по улучшению правового воспитания граждан и правовой работы в республике</w:t>
      </w:r>
      <w:r w:rsidR="009478A5">
        <w:rPr>
          <w:rFonts w:ascii="Times New Roman Tj" w:hAnsi="Times New Roman Tj"/>
          <w:sz w:val="28"/>
          <w:szCs w:val="28"/>
        </w:rPr>
        <w:t>"</w:t>
      </w:r>
      <w:r w:rsidRPr="007552FD">
        <w:rPr>
          <w:rFonts w:ascii="Times New Roman Tj" w:hAnsi="Times New Roman Tj"/>
          <w:sz w:val="28"/>
          <w:szCs w:val="28"/>
        </w:rPr>
        <w:t>, постановления Правительства Республики Таджикистан от 3 марта 2006 г</w:t>
      </w:r>
      <w:r w:rsidR="00523D19" w:rsidRPr="007552FD">
        <w:rPr>
          <w:rFonts w:ascii="Times New Roman Tj" w:hAnsi="Times New Roman Tj"/>
          <w:sz w:val="28"/>
          <w:szCs w:val="28"/>
        </w:rPr>
        <w:t>ода</w:t>
      </w:r>
      <w:r w:rsidRPr="007552FD">
        <w:rPr>
          <w:rFonts w:ascii="Times New Roman Tj" w:hAnsi="Times New Roman Tj"/>
          <w:sz w:val="28"/>
          <w:szCs w:val="28"/>
        </w:rPr>
        <w:t xml:space="preserve">, </w:t>
      </w:r>
      <w:hyperlink r:id="rId9" w:tooltip="Ссылка на Пост. Правительства РТ Об утверждении Национальной концепции воспитания в РТ" w:history="1">
        <w:r w:rsidRPr="00AC20C2">
          <w:rPr>
            <w:rStyle w:val="a6"/>
            <w:rFonts w:ascii="Times New Roman Tj" w:hAnsi="Times New Roman Tj"/>
            <w:color w:val="auto"/>
            <w:sz w:val="28"/>
            <w:szCs w:val="28"/>
            <w:u w:val="none"/>
          </w:rPr>
          <w:t>№94</w:t>
        </w:r>
      </w:hyperlink>
      <w:r w:rsidRPr="00AC20C2">
        <w:rPr>
          <w:rFonts w:ascii="Times New Roman Tj" w:hAnsi="Times New Roman Tj"/>
          <w:sz w:val="28"/>
          <w:szCs w:val="28"/>
        </w:rPr>
        <w:t xml:space="preserve"> </w:t>
      </w:r>
      <w:r w:rsidR="009478A5">
        <w:rPr>
          <w:rFonts w:ascii="Times New Roman Tj" w:hAnsi="Times New Roman Tj"/>
          <w:sz w:val="28"/>
          <w:szCs w:val="28"/>
        </w:rPr>
        <w:t>"</w:t>
      </w:r>
      <w:r w:rsidRPr="007552FD">
        <w:rPr>
          <w:rFonts w:ascii="Times New Roman Tj" w:hAnsi="Times New Roman Tj"/>
          <w:sz w:val="28"/>
          <w:szCs w:val="28"/>
        </w:rPr>
        <w:t>Об утверждении Национальной концепции воспитания в Республике Таджикистан</w:t>
      </w:r>
      <w:r w:rsidR="009478A5">
        <w:rPr>
          <w:rFonts w:ascii="Times New Roman Tj" w:hAnsi="Times New Roman Tj"/>
          <w:sz w:val="28"/>
          <w:szCs w:val="28"/>
        </w:rPr>
        <w:t>"</w:t>
      </w:r>
      <w:r w:rsidRPr="007552FD">
        <w:rPr>
          <w:rFonts w:ascii="Times New Roman Tj" w:hAnsi="Times New Roman Tj"/>
          <w:sz w:val="28"/>
          <w:szCs w:val="28"/>
        </w:rPr>
        <w:t xml:space="preserve">, а также указа Президента Республики Таджикистан от 6 февраля 2018 года, №1005 </w:t>
      </w:r>
      <w:r w:rsidR="009478A5">
        <w:rPr>
          <w:rFonts w:ascii="Times New Roman Tj" w:hAnsi="Times New Roman Tj"/>
          <w:sz w:val="28"/>
          <w:szCs w:val="28"/>
        </w:rPr>
        <w:t>"</w:t>
      </w:r>
      <w:r w:rsidRPr="007552FD">
        <w:rPr>
          <w:rFonts w:ascii="Times New Roman Tj" w:hAnsi="Times New Roman Tj"/>
          <w:sz w:val="28"/>
          <w:szCs w:val="28"/>
        </w:rPr>
        <w:t>О Концепции правовой политики Республики Таджикистан на 2018-2028 годы</w:t>
      </w:r>
      <w:r w:rsidR="009478A5">
        <w:rPr>
          <w:rFonts w:ascii="Times New Roman Tj" w:hAnsi="Times New Roman Tj"/>
          <w:sz w:val="28"/>
          <w:szCs w:val="28"/>
        </w:rPr>
        <w:t>"</w:t>
      </w:r>
      <w:r w:rsidRPr="007552FD">
        <w:rPr>
          <w:rFonts w:ascii="Times New Roman Tj" w:hAnsi="Times New Roman Tj"/>
          <w:sz w:val="28"/>
          <w:szCs w:val="28"/>
        </w:rPr>
        <w:t>.</w:t>
      </w:r>
    </w:p>
    <w:p w14:paraId="36446C03" w14:textId="77777777" w:rsidR="00B97A10" w:rsidRPr="00C44DFC"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Граждане Республики Таджикистан независимо от их национально</w:t>
      </w:r>
      <w:r w:rsidR="00523D19" w:rsidRPr="00C44DFC">
        <w:rPr>
          <w:rFonts w:ascii="Times New Roman Tj" w:hAnsi="Times New Roman Tj"/>
          <w:sz w:val="28"/>
          <w:szCs w:val="28"/>
        </w:rPr>
        <w:t>сти, этнической</w:t>
      </w:r>
      <w:r w:rsidR="009F00DE" w:rsidRPr="00C44DFC">
        <w:rPr>
          <w:rFonts w:ascii="Times New Roman Tj" w:hAnsi="Times New Roman Tj"/>
          <w:sz w:val="28"/>
          <w:szCs w:val="28"/>
        </w:rPr>
        <w:t>,</w:t>
      </w:r>
      <w:r w:rsidR="00523D19" w:rsidRPr="00C44DFC">
        <w:rPr>
          <w:rFonts w:ascii="Times New Roman Tj" w:hAnsi="Times New Roman Tj"/>
          <w:sz w:val="28"/>
          <w:szCs w:val="28"/>
        </w:rPr>
        <w:t xml:space="preserve"> пола, </w:t>
      </w:r>
      <w:r w:rsidR="009F00DE" w:rsidRPr="00C44DFC">
        <w:rPr>
          <w:rFonts w:ascii="Times New Roman Tj" w:hAnsi="Times New Roman Tj"/>
          <w:sz w:val="28"/>
          <w:szCs w:val="28"/>
        </w:rPr>
        <w:t xml:space="preserve">языка, вероисповедания, политической позиции, социального положения, образования, имущества и </w:t>
      </w:r>
      <w:r w:rsidRPr="00C44DFC">
        <w:rPr>
          <w:rFonts w:ascii="Times New Roman Tj" w:hAnsi="Times New Roman Tj"/>
          <w:sz w:val="28"/>
          <w:szCs w:val="28"/>
        </w:rPr>
        <w:t>иных обстоятельств</w:t>
      </w:r>
      <w:r w:rsidR="009F00DE" w:rsidRPr="00C44DFC">
        <w:rPr>
          <w:rFonts w:ascii="Times New Roman Tj" w:hAnsi="Times New Roman Tj"/>
          <w:sz w:val="28"/>
          <w:szCs w:val="28"/>
        </w:rPr>
        <w:t>,</w:t>
      </w:r>
      <w:r w:rsidRPr="00C44DFC">
        <w:rPr>
          <w:rFonts w:ascii="Times New Roman Tj" w:hAnsi="Times New Roman Tj"/>
          <w:sz w:val="28"/>
          <w:szCs w:val="28"/>
        </w:rPr>
        <w:t xml:space="preserve"> имеют право на получение информации, затрагивающей их интересы, а также на пользование достижениями в области права.</w:t>
      </w:r>
    </w:p>
    <w:p w14:paraId="79F07FA2"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С 2009 года при Министерств</w:t>
      </w:r>
      <w:r w:rsidR="009F00DE" w:rsidRPr="007552FD">
        <w:rPr>
          <w:rFonts w:ascii="Times New Roman Tj" w:hAnsi="Times New Roman Tj"/>
          <w:sz w:val="28"/>
          <w:szCs w:val="28"/>
        </w:rPr>
        <w:t xml:space="preserve">е </w:t>
      </w:r>
      <w:r w:rsidRPr="007552FD">
        <w:rPr>
          <w:rFonts w:ascii="Times New Roman Tj" w:hAnsi="Times New Roman Tj"/>
          <w:sz w:val="28"/>
          <w:szCs w:val="28"/>
        </w:rPr>
        <w:t xml:space="preserve">юстиции функционирует </w:t>
      </w:r>
      <w:r w:rsidR="009F00DE" w:rsidRPr="007552FD">
        <w:rPr>
          <w:rFonts w:ascii="Times New Roman Tj" w:hAnsi="Times New Roman Tj"/>
          <w:sz w:val="28"/>
          <w:szCs w:val="28"/>
        </w:rPr>
        <w:t>ц</w:t>
      </w:r>
      <w:r w:rsidRPr="007552FD">
        <w:rPr>
          <w:rFonts w:ascii="Times New Roman Tj" w:hAnsi="Times New Roman Tj"/>
          <w:sz w:val="28"/>
          <w:szCs w:val="28"/>
        </w:rPr>
        <w:t xml:space="preserve">ентрализованная информационно-правовая база </w:t>
      </w:r>
      <w:r w:rsidR="009478A5">
        <w:rPr>
          <w:rFonts w:ascii="Times New Roman Tj" w:hAnsi="Times New Roman Tj"/>
          <w:sz w:val="28"/>
          <w:szCs w:val="28"/>
        </w:rPr>
        <w:t>"</w:t>
      </w:r>
      <w:proofErr w:type="spellStart"/>
      <w:r w:rsidRPr="007552FD">
        <w:rPr>
          <w:rFonts w:ascii="Times New Roman Tj" w:hAnsi="Times New Roman Tj"/>
          <w:sz w:val="28"/>
          <w:szCs w:val="28"/>
        </w:rPr>
        <w:t>Адлия</w:t>
      </w:r>
      <w:proofErr w:type="spellEnd"/>
      <w:r w:rsidR="009478A5">
        <w:rPr>
          <w:rFonts w:ascii="Times New Roman Tj" w:hAnsi="Times New Roman Tj"/>
          <w:sz w:val="28"/>
          <w:szCs w:val="28"/>
        </w:rPr>
        <w:t>"</w:t>
      </w:r>
      <w:r w:rsidRPr="007552FD">
        <w:rPr>
          <w:rFonts w:ascii="Times New Roman Tj" w:hAnsi="Times New Roman Tj"/>
          <w:sz w:val="28"/>
          <w:szCs w:val="28"/>
        </w:rPr>
        <w:t xml:space="preserve"> на государственном и русском языке, целью которой является обеспечение и доступ к нормативным правовым актам со стороны государственных органов, предприятий, учреждений и организаций, а также граждан.</w:t>
      </w:r>
    </w:p>
    <w:p w14:paraId="1A5D742C"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В настоящее время государственная политика в области повышения уровня правового просвещения, правового образования и воспитания гражд</w:t>
      </w:r>
      <w:r w:rsidR="009F00DE" w:rsidRPr="007552FD">
        <w:rPr>
          <w:rFonts w:ascii="Times New Roman Tj" w:hAnsi="Times New Roman Tj"/>
          <w:sz w:val="28"/>
          <w:szCs w:val="28"/>
        </w:rPr>
        <w:t xml:space="preserve">ан осуществляется на основании </w:t>
      </w:r>
      <w:r w:rsidRPr="007552FD">
        <w:rPr>
          <w:rFonts w:ascii="Times New Roman Tj" w:hAnsi="Times New Roman Tj"/>
          <w:sz w:val="28"/>
          <w:szCs w:val="28"/>
        </w:rPr>
        <w:t>Программы правового обучения и воспитания граждан Республики Таджикистан на 2009-2019 годы</w:t>
      </w:r>
      <w:r w:rsidR="009F00DE" w:rsidRPr="007552FD">
        <w:rPr>
          <w:rFonts w:ascii="Times New Roman Tj" w:hAnsi="Times New Roman Tj"/>
          <w:sz w:val="28"/>
          <w:szCs w:val="28"/>
        </w:rPr>
        <w:t>. В этой связи</w:t>
      </w:r>
      <w:r w:rsidRPr="007552FD">
        <w:rPr>
          <w:rFonts w:ascii="Times New Roman Tj" w:hAnsi="Times New Roman Tj"/>
          <w:sz w:val="28"/>
          <w:szCs w:val="28"/>
        </w:rPr>
        <w:t xml:space="preserve"> с учетом достижений общества и развития современной науки и техники Правительство Республики Таджикистан разраб</w:t>
      </w:r>
      <w:r w:rsidR="00780B91" w:rsidRPr="007552FD">
        <w:rPr>
          <w:rFonts w:ascii="Times New Roman Tj" w:hAnsi="Times New Roman Tj"/>
          <w:sz w:val="28"/>
          <w:szCs w:val="28"/>
        </w:rPr>
        <w:t>атывает</w:t>
      </w:r>
      <w:r w:rsidR="006C5C5D" w:rsidRPr="007552FD">
        <w:rPr>
          <w:rFonts w:ascii="Times New Roman Tj" w:hAnsi="Times New Roman Tj"/>
          <w:sz w:val="28"/>
          <w:szCs w:val="28"/>
        </w:rPr>
        <w:t xml:space="preserve"> </w:t>
      </w:r>
      <w:r w:rsidRPr="007552FD">
        <w:rPr>
          <w:rFonts w:ascii="Times New Roman Tj" w:hAnsi="Times New Roman Tj"/>
          <w:sz w:val="28"/>
          <w:szCs w:val="28"/>
        </w:rPr>
        <w:t xml:space="preserve">и </w:t>
      </w:r>
      <w:r w:rsidR="006C5C5D" w:rsidRPr="007552FD">
        <w:rPr>
          <w:rFonts w:ascii="Times New Roman Tj" w:hAnsi="Times New Roman Tj"/>
          <w:sz w:val="28"/>
          <w:szCs w:val="28"/>
        </w:rPr>
        <w:t>приним</w:t>
      </w:r>
      <w:r w:rsidR="00780B91" w:rsidRPr="007552FD">
        <w:rPr>
          <w:rFonts w:ascii="Times New Roman Tj" w:hAnsi="Times New Roman Tj"/>
          <w:sz w:val="28"/>
          <w:szCs w:val="28"/>
        </w:rPr>
        <w:t>ает</w:t>
      </w:r>
      <w:r w:rsidR="006C5C5D" w:rsidRPr="007552FD">
        <w:rPr>
          <w:rFonts w:ascii="Times New Roman Tj" w:hAnsi="Times New Roman Tj"/>
          <w:sz w:val="28"/>
          <w:szCs w:val="28"/>
        </w:rPr>
        <w:t xml:space="preserve"> </w:t>
      </w:r>
      <w:r w:rsidRPr="007552FD">
        <w:rPr>
          <w:rFonts w:ascii="Times New Roman Tj" w:hAnsi="Times New Roman Tj"/>
          <w:sz w:val="28"/>
          <w:szCs w:val="28"/>
        </w:rPr>
        <w:t>Программу правового обучения и воспитания граждан Республики Таджикистан на 2020-2030 годы.</w:t>
      </w:r>
    </w:p>
    <w:p w14:paraId="0E3E7B74"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lastRenderedPageBreak/>
        <w:t xml:space="preserve">Вместе с тем анализ современного состояния правовой культуры показывает, что в этой сфере необходимо учитывать новые тенденции и социально-экономические условия. В целях преодоления системных проблем в реализации государственной политики в сфере правового просвещения существует необходимость в изменении сложившихся здесь подходов. </w:t>
      </w:r>
      <w:r w:rsidRPr="00C44DFC">
        <w:rPr>
          <w:rFonts w:ascii="Times New Roman Tj" w:hAnsi="Times New Roman Tj"/>
          <w:sz w:val="28"/>
          <w:szCs w:val="28"/>
        </w:rPr>
        <w:t>В этой связи необходимо повышение роли гражданского общества в правовом просвещении и просветительской деятельности информационно-пропагандистского характера, так как сегодня формирование высокого уровня правовой просвещенности невозможно без активного участия гражданского общества, государственных служащих и всего юридического сообщества республики.</w:t>
      </w:r>
      <w:r w:rsidRPr="007552FD">
        <w:rPr>
          <w:rFonts w:ascii="Times New Roman Tj" w:hAnsi="Times New Roman Tj"/>
          <w:sz w:val="28"/>
          <w:szCs w:val="28"/>
        </w:rPr>
        <w:t xml:space="preserve"> Поэтому в этом направлении нужны кардинальные изменения, требующие серьезной трансформации институциональной модели в реализации политики в сфере правового просвещения. Кроме того, правовое просвещение должно учитывать потребности целевых групп, а также предусматривать процедуры по оценке качества и результативности этой деятельности.</w:t>
      </w:r>
    </w:p>
    <w:p w14:paraId="0E12BEDA"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 xml:space="preserve">Кроме того, в современности важнейшим индикатором высокого уровня правовой культуры является просвещенность </w:t>
      </w:r>
      <w:r w:rsidR="009F00DE" w:rsidRPr="007552FD">
        <w:rPr>
          <w:rFonts w:ascii="Times New Roman Tj" w:hAnsi="Times New Roman Tj"/>
          <w:sz w:val="28"/>
          <w:szCs w:val="28"/>
        </w:rPr>
        <w:t>граждан</w:t>
      </w:r>
      <w:r w:rsidRPr="007552FD">
        <w:rPr>
          <w:rFonts w:ascii="Times New Roman Tj" w:hAnsi="Times New Roman Tj"/>
          <w:sz w:val="28"/>
          <w:szCs w:val="28"/>
        </w:rPr>
        <w:t xml:space="preserve"> и </w:t>
      </w:r>
      <w:r w:rsidR="009F00DE" w:rsidRPr="007552FD">
        <w:rPr>
          <w:rFonts w:ascii="Times New Roman Tj" w:hAnsi="Times New Roman Tj"/>
          <w:sz w:val="28"/>
          <w:szCs w:val="28"/>
        </w:rPr>
        <w:t>их</w:t>
      </w:r>
      <w:r w:rsidRPr="007552FD">
        <w:rPr>
          <w:rFonts w:ascii="Times New Roman Tj" w:hAnsi="Times New Roman Tj"/>
          <w:sz w:val="28"/>
          <w:szCs w:val="28"/>
        </w:rPr>
        <w:t xml:space="preserve"> способность прибегать к правовым </w:t>
      </w:r>
      <w:r w:rsidR="009F00DE" w:rsidRPr="007552FD">
        <w:rPr>
          <w:rFonts w:ascii="Times New Roman Tj" w:hAnsi="Times New Roman Tj"/>
          <w:sz w:val="28"/>
          <w:szCs w:val="28"/>
        </w:rPr>
        <w:t>мерам</w:t>
      </w:r>
      <w:r w:rsidRPr="007552FD">
        <w:rPr>
          <w:rFonts w:ascii="Times New Roman Tj" w:hAnsi="Times New Roman Tj"/>
          <w:sz w:val="28"/>
          <w:szCs w:val="28"/>
        </w:rPr>
        <w:t xml:space="preserve"> при урегулировании общественных конфликтов. </w:t>
      </w:r>
      <w:proofErr w:type="gramStart"/>
      <w:r w:rsidRPr="007552FD">
        <w:rPr>
          <w:rFonts w:ascii="Times New Roman Tj" w:hAnsi="Times New Roman Tj"/>
          <w:sz w:val="28"/>
          <w:szCs w:val="28"/>
        </w:rPr>
        <w:t>В частности</w:t>
      </w:r>
      <w:proofErr w:type="gramEnd"/>
      <w:r w:rsidRPr="007552FD">
        <w:rPr>
          <w:rFonts w:ascii="Times New Roman Tj" w:hAnsi="Times New Roman Tj"/>
          <w:sz w:val="28"/>
          <w:szCs w:val="28"/>
        </w:rPr>
        <w:t xml:space="preserve"> знание и понимание эффективности процедур по внесудебному и досудебному урегулированию споров сформировало бы поведенческую установку на действенность правовых средств в общественной среде. В результате сформируется юридический контекст мышления общества, что в свою очередь кардинально изменит мировоззрение общества Таджикистана. Поэтому популяризация правовых средств</w:t>
      </w:r>
      <w:r w:rsidR="009F00DE" w:rsidRPr="007552FD">
        <w:rPr>
          <w:rFonts w:ascii="Times New Roman Tj" w:hAnsi="Times New Roman Tj"/>
          <w:sz w:val="28"/>
          <w:szCs w:val="28"/>
        </w:rPr>
        <w:t xml:space="preserve"> и </w:t>
      </w:r>
      <w:r w:rsidRPr="007552FD">
        <w:rPr>
          <w:rFonts w:ascii="Times New Roman Tj" w:hAnsi="Times New Roman Tj"/>
          <w:sz w:val="28"/>
          <w:szCs w:val="28"/>
        </w:rPr>
        <w:t>механизмов в повседневной жизни общества должно стать одной из важнейших задач государственной политики в области правового просвещения.</w:t>
      </w:r>
    </w:p>
    <w:p w14:paraId="00305D08" w14:textId="77777777" w:rsidR="00B97A10" w:rsidRPr="007552FD" w:rsidRDefault="00B97A10" w:rsidP="007552FD">
      <w:pPr>
        <w:numPr>
          <w:ilvl w:val="0"/>
          <w:numId w:val="1"/>
        </w:numPr>
        <w:tabs>
          <w:tab w:val="left" w:pos="1276"/>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 xml:space="preserve">В этой связи повышение правовой культуры </w:t>
      </w:r>
      <w:r w:rsidR="009F00DE" w:rsidRPr="007552FD">
        <w:rPr>
          <w:rFonts w:ascii="Times New Roman Tj" w:hAnsi="Times New Roman Tj"/>
          <w:sz w:val="28"/>
          <w:szCs w:val="28"/>
        </w:rPr>
        <w:t>граждан</w:t>
      </w:r>
      <w:r w:rsidRPr="007552FD">
        <w:rPr>
          <w:rFonts w:ascii="Times New Roman Tj" w:hAnsi="Times New Roman Tj"/>
          <w:sz w:val="28"/>
          <w:szCs w:val="28"/>
        </w:rPr>
        <w:t xml:space="preserve"> в контексте системного подхода к правовому просвещению даст более эффективный результат.</w:t>
      </w:r>
    </w:p>
    <w:p w14:paraId="5A6DB959" w14:textId="77777777" w:rsidR="00B97A10" w:rsidRPr="00B22E0D" w:rsidRDefault="00B97A10" w:rsidP="00B97A10">
      <w:pPr>
        <w:spacing w:after="0" w:line="240" w:lineRule="auto"/>
        <w:ind w:firstLine="709"/>
        <w:jc w:val="both"/>
        <w:rPr>
          <w:rFonts w:ascii="Times New Roman" w:hAnsi="Times New Roman"/>
          <w:sz w:val="28"/>
          <w:szCs w:val="28"/>
        </w:rPr>
      </w:pPr>
    </w:p>
    <w:p w14:paraId="3E6C6313" w14:textId="77777777" w:rsidR="00B97A10" w:rsidRPr="00B22E0D" w:rsidRDefault="00B97A10" w:rsidP="00B97A10">
      <w:pPr>
        <w:spacing w:after="0" w:line="240" w:lineRule="auto"/>
        <w:ind w:firstLine="709"/>
        <w:jc w:val="center"/>
        <w:rPr>
          <w:rFonts w:ascii="Times New Roman" w:hAnsi="Times New Roman"/>
          <w:sz w:val="28"/>
          <w:szCs w:val="28"/>
        </w:rPr>
      </w:pPr>
      <w:r w:rsidRPr="00B22E0D">
        <w:rPr>
          <w:rFonts w:ascii="Times New Roman" w:hAnsi="Times New Roman"/>
          <w:sz w:val="28"/>
          <w:szCs w:val="28"/>
        </w:rPr>
        <w:t>3. ЦЕЛЬ, ЗАДАЧИ И ПРИНЦИПЫ</w:t>
      </w:r>
    </w:p>
    <w:p w14:paraId="5F21ACA9" w14:textId="77777777" w:rsidR="00B97A10" w:rsidRPr="00B22E0D" w:rsidRDefault="00B97A10" w:rsidP="00B97A10">
      <w:pPr>
        <w:spacing w:after="0" w:line="240" w:lineRule="auto"/>
        <w:ind w:firstLine="709"/>
        <w:jc w:val="both"/>
        <w:rPr>
          <w:rFonts w:ascii="Times New Roman" w:hAnsi="Times New Roman"/>
          <w:sz w:val="28"/>
          <w:szCs w:val="28"/>
        </w:rPr>
      </w:pPr>
    </w:p>
    <w:p w14:paraId="29E9CAA7" w14:textId="77777777" w:rsidR="00B97A10" w:rsidRPr="007552FD" w:rsidRDefault="00B97A10" w:rsidP="00D7052C">
      <w:pPr>
        <w:spacing w:after="0" w:line="240" w:lineRule="auto"/>
        <w:ind w:firstLine="708"/>
        <w:jc w:val="both"/>
        <w:rPr>
          <w:rFonts w:ascii="Times New Roman Tj" w:hAnsi="Times New Roman Tj"/>
          <w:sz w:val="28"/>
          <w:szCs w:val="28"/>
        </w:rPr>
      </w:pPr>
      <w:r w:rsidRPr="007552FD">
        <w:rPr>
          <w:rFonts w:ascii="Times New Roman Tj" w:hAnsi="Times New Roman Tj"/>
          <w:sz w:val="28"/>
          <w:szCs w:val="28"/>
        </w:rPr>
        <w:t xml:space="preserve">16. Основными целями Программы являются: </w:t>
      </w:r>
    </w:p>
    <w:p w14:paraId="09103ACB" w14:textId="77777777" w:rsidR="00C70B5C" w:rsidRPr="00C44DFC" w:rsidRDefault="00C70B5C"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соблюдение Конституции и нормативных правовых актов Республики Таджикистан, формирование чувства ответственности, патриотизма;</w:t>
      </w:r>
    </w:p>
    <w:p w14:paraId="4EAC3438" w14:textId="77777777" w:rsidR="00B97A10" w:rsidRPr="00C44DFC"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повышение уровня правовой культуры населения;</w:t>
      </w:r>
    </w:p>
    <w:p w14:paraId="3F5C2435" w14:textId="77777777" w:rsidR="00B97A10" w:rsidRPr="00C44DFC"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обеспечение доступа к законным механизмам и методам защиты прав и свобод человека и гражданина;</w:t>
      </w:r>
    </w:p>
    <w:p w14:paraId="4CE5D341"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агитация и пропаганда демократических ценностей, понимания единства прав, свобод и основных обязанностей человека и гражданина, обеспечение активного участия населения в политической, экономической и социальной жизни Республики Таджикистан;</w:t>
      </w:r>
    </w:p>
    <w:p w14:paraId="27E641D3"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укрепление института прав человека, который основывается на культивировании уважения к верховенству права;</w:t>
      </w:r>
    </w:p>
    <w:p w14:paraId="477813FE"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lastRenderedPageBreak/>
        <w:t xml:space="preserve">повышение статуса закона, воспитание </w:t>
      </w:r>
      <w:r w:rsidR="001203A7" w:rsidRPr="007552FD">
        <w:rPr>
          <w:rFonts w:ascii="Times New Roman Tj" w:hAnsi="Times New Roman Tj"/>
          <w:sz w:val="28"/>
          <w:szCs w:val="28"/>
        </w:rPr>
        <w:t>граждан</w:t>
      </w:r>
      <w:r w:rsidRPr="007552FD">
        <w:rPr>
          <w:rFonts w:ascii="Times New Roman Tj" w:hAnsi="Times New Roman Tj"/>
          <w:sz w:val="28"/>
          <w:szCs w:val="28"/>
        </w:rPr>
        <w:t xml:space="preserve"> в духе уважения к нему и решительное преодоление правового нигилизма;</w:t>
      </w:r>
    </w:p>
    <w:p w14:paraId="64A3D708" w14:textId="77777777" w:rsidR="00B97A10" w:rsidRPr="00C44DFC"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C44DFC">
        <w:rPr>
          <w:rFonts w:ascii="Times New Roman Tj" w:hAnsi="Times New Roman Tj"/>
          <w:sz w:val="28"/>
          <w:szCs w:val="28"/>
        </w:rPr>
        <w:t>системное формирование у граждан устойчивой ориентации на правомерное поведение, создание атмосферы нетерпимости ко всем случаям его нарушения, неотвратимости юридической ответственности;</w:t>
      </w:r>
    </w:p>
    <w:p w14:paraId="7C7D2CFD"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повышение доверия граждан к органам государственной власти;</w:t>
      </w:r>
    </w:p>
    <w:p w14:paraId="6933D301"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координация деятельности всех субъектов правовой пропаганды;</w:t>
      </w:r>
    </w:p>
    <w:p w14:paraId="0432B930"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организация эффективного механизма взаимодействия государства и институтов гражданского общества в области правового образования и воспитания граждан;</w:t>
      </w:r>
    </w:p>
    <w:p w14:paraId="28F72887" w14:textId="77777777" w:rsidR="00B97A10" w:rsidRPr="007552FD" w:rsidRDefault="00B97A10" w:rsidP="007552FD">
      <w:pPr>
        <w:numPr>
          <w:ilvl w:val="0"/>
          <w:numId w:val="3"/>
        </w:numPr>
        <w:tabs>
          <w:tab w:val="left" w:pos="993"/>
        </w:tabs>
        <w:spacing w:after="0" w:line="240" w:lineRule="auto"/>
        <w:ind w:left="0" w:firstLine="709"/>
        <w:jc w:val="both"/>
        <w:rPr>
          <w:rFonts w:ascii="Times New Roman Tj" w:hAnsi="Times New Roman Tj"/>
          <w:sz w:val="28"/>
          <w:szCs w:val="28"/>
        </w:rPr>
      </w:pPr>
      <w:r w:rsidRPr="007552FD">
        <w:rPr>
          <w:rFonts w:ascii="Times New Roman Tj" w:hAnsi="Times New Roman Tj"/>
          <w:sz w:val="28"/>
          <w:szCs w:val="28"/>
        </w:rPr>
        <w:t>использование научного и культурного потенциала государства в целях повышения уровня правового образования и культуры граждан.</w:t>
      </w:r>
    </w:p>
    <w:p w14:paraId="2CDA7E76" w14:textId="77777777" w:rsidR="00B97A10" w:rsidRPr="007552FD" w:rsidRDefault="00B97A10" w:rsidP="00D7052C">
      <w:pPr>
        <w:spacing w:after="0" w:line="240" w:lineRule="auto"/>
        <w:ind w:firstLine="708"/>
        <w:jc w:val="both"/>
        <w:rPr>
          <w:rFonts w:ascii="Times New Roman Tj" w:hAnsi="Times New Roman Tj"/>
          <w:sz w:val="28"/>
          <w:szCs w:val="28"/>
        </w:rPr>
      </w:pPr>
      <w:r w:rsidRPr="007552FD">
        <w:rPr>
          <w:rFonts w:ascii="Times New Roman Tj" w:hAnsi="Times New Roman Tj"/>
          <w:sz w:val="28"/>
          <w:szCs w:val="28"/>
        </w:rPr>
        <w:t>17. Для достижения целей Программы необходимо выполнение следующих задач:</w:t>
      </w:r>
    </w:p>
    <w:p w14:paraId="55325047"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xml:space="preserve">- предупреждение </w:t>
      </w:r>
      <w:r w:rsidR="001203A7" w:rsidRPr="007552FD">
        <w:rPr>
          <w:rFonts w:ascii="Times New Roman Tj" w:hAnsi="Times New Roman Tj"/>
          <w:sz w:val="28"/>
          <w:szCs w:val="28"/>
        </w:rPr>
        <w:t>правонарушений</w:t>
      </w:r>
      <w:r w:rsidRPr="007552FD">
        <w:rPr>
          <w:rFonts w:ascii="Times New Roman Tj" w:hAnsi="Times New Roman Tj"/>
          <w:sz w:val="28"/>
          <w:szCs w:val="28"/>
        </w:rPr>
        <w:t>;</w:t>
      </w:r>
    </w:p>
    <w:p w14:paraId="063EA4B7"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повышение уровня эффективности правовой агитации и пропаганды;</w:t>
      </w:r>
    </w:p>
    <w:p w14:paraId="2C41A9B1"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повышение уровня эффективности деятельности государственных органов в области правовой агитации и пропаганды;</w:t>
      </w:r>
    </w:p>
    <w:p w14:paraId="6E17C164"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расширение возможности определения правовой позиции граждан в решении возникающих правовых проблем;</w:t>
      </w:r>
    </w:p>
    <w:p w14:paraId="20630E38"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обеспечение органов самоуправления поселков и сел, местных органов государственной власти, центральных исполнительных органов государственной власти, в частности правоохранительные органы, официальными изданиями правовой информации;</w:t>
      </w:r>
    </w:p>
    <w:p w14:paraId="13253B9C"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xml:space="preserve">- широкое </w:t>
      </w:r>
      <w:r w:rsidR="001203A7" w:rsidRPr="007552FD">
        <w:rPr>
          <w:rFonts w:ascii="Times New Roman Tj" w:hAnsi="Times New Roman Tj"/>
          <w:sz w:val="28"/>
          <w:szCs w:val="28"/>
        </w:rPr>
        <w:t xml:space="preserve">доведение до </w:t>
      </w:r>
      <w:r w:rsidRPr="007552FD">
        <w:rPr>
          <w:rFonts w:ascii="Times New Roman Tj" w:hAnsi="Times New Roman Tj"/>
          <w:sz w:val="28"/>
          <w:szCs w:val="28"/>
        </w:rPr>
        <w:t xml:space="preserve">населения </w:t>
      </w:r>
      <w:r w:rsidR="001203A7" w:rsidRPr="007552FD">
        <w:rPr>
          <w:rFonts w:ascii="Times New Roman Tj" w:hAnsi="Times New Roman Tj"/>
          <w:sz w:val="28"/>
          <w:szCs w:val="28"/>
        </w:rPr>
        <w:t xml:space="preserve">принятых </w:t>
      </w:r>
      <w:r w:rsidRPr="007552FD">
        <w:rPr>
          <w:rFonts w:ascii="Times New Roman Tj" w:hAnsi="Times New Roman Tj"/>
          <w:sz w:val="28"/>
          <w:szCs w:val="28"/>
        </w:rPr>
        <w:t xml:space="preserve">нормативны </w:t>
      </w:r>
      <w:r w:rsidR="001203A7" w:rsidRPr="007552FD">
        <w:rPr>
          <w:rFonts w:ascii="Times New Roman Tj" w:hAnsi="Times New Roman Tj"/>
          <w:sz w:val="28"/>
          <w:szCs w:val="28"/>
        </w:rPr>
        <w:t>правовых</w:t>
      </w:r>
      <w:r w:rsidRPr="007552FD">
        <w:rPr>
          <w:rFonts w:ascii="Times New Roman Tj" w:hAnsi="Times New Roman Tj"/>
          <w:sz w:val="28"/>
          <w:szCs w:val="28"/>
        </w:rPr>
        <w:t xml:space="preserve"> </w:t>
      </w:r>
      <w:r w:rsidR="00820FEC" w:rsidRPr="007552FD">
        <w:rPr>
          <w:rFonts w:ascii="Times New Roman Tj" w:hAnsi="Times New Roman Tj"/>
          <w:sz w:val="28"/>
          <w:szCs w:val="28"/>
        </w:rPr>
        <w:t>актов</w:t>
      </w:r>
      <w:r w:rsidRPr="007552FD">
        <w:rPr>
          <w:rFonts w:ascii="Times New Roman Tj" w:hAnsi="Times New Roman Tj"/>
          <w:sz w:val="28"/>
          <w:szCs w:val="28"/>
        </w:rPr>
        <w:t>;</w:t>
      </w:r>
    </w:p>
    <w:p w14:paraId="166C8B2B"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создание единого национального сайта с размещением всех нормативных правовых актов Республики Таджикистан, имеющих общеобязательный характер;</w:t>
      </w:r>
    </w:p>
    <w:p w14:paraId="5D23ACA3"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усовершенствовать механизм обработки обращений физических и юридических лиц, как важнейший элемент в повышении правового образования и воспитания граждан на основе внедрения новых достижений науки и техники, усилить общественный контроль;</w:t>
      </w:r>
    </w:p>
    <w:p w14:paraId="3CA2D603"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повышение правовой культуры руководителей организаций, независимо от форм собственности, сотрудников государственных органов и общественных объединений;</w:t>
      </w:r>
    </w:p>
    <w:p w14:paraId="4DF9010A" w14:textId="77777777" w:rsidR="00B97A10" w:rsidRPr="007552FD" w:rsidRDefault="00820FEC"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xml:space="preserve">- </w:t>
      </w:r>
      <w:r w:rsidR="00B97A10" w:rsidRPr="007552FD">
        <w:rPr>
          <w:rFonts w:ascii="Times New Roman Tj" w:hAnsi="Times New Roman Tj"/>
          <w:sz w:val="28"/>
          <w:szCs w:val="28"/>
        </w:rPr>
        <w:t>повышение правового образования и воспитания граждан, в том числе детей и подростков, молодежи, студентов, государственн</w:t>
      </w:r>
      <w:r w:rsidRPr="007552FD">
        <w:rPr>
          <w:rFonts w:ascii="Times New Roman Tj" w:hAnsi="Times New Roman Tj"/>
          <w:sz w:val="28"/>
          <w:szCs w:val="28"/>
        </w:rPr>
        <w:t>ых</w:t>
      </w:r>
      <w:r w:rsidR="00B97A10" w:rsidRPr="007552FD">
        <w:rPr>
          <w:rFonts w:ascii="Times New Roman Tj" w:hAnsi="Times New Roman Tj"/>
          <w:sz w:val="28"/>
          <w:szCs w:val="28"/>
        </w:rPr>
        <w:t xml:space="preserve"> служ</w:t>
      </w:r>
      <w:r w:rsidRPr="007552FD">
        <w:rPr>
          <w:rFonts w:ascii="Times New Roman Tj" w:hAnsi="Times New Roman Tj"/>
          <w:sz w:val="28"/>
          <w:szCs w:val="28"/>
        </w:rPr>
        <w:t xml:space="preserve">ащих </w:t>
      </w:r>
      <w:r w:rsidR="00B97A10" w:rsidRPr="007552FD">
        <w:rPr>
          <w:rFonts w:ascii="Times New Roman Tj" w:hAnsi="Times New Roman Tj"/>
          <w:sz w:val="28"/>
          <w:szCs w:val="28"/>
        </w:rPr>
        <w:t>и приравненных к ним;</w:t>
      </w:r>
    </w:p>
    <w:p w14:paraId="64A9AF34"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эффективное использование средств массовой информации и координации деятельности государственных органов и общественных объединений в правовом образовании и воспитании граждан;</w:t>
      </w:r>
    </w:p>
    <w:p w14:paraId="5CB33E2C"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внедрение правового образования и воспитания граждан с учетом</w:t>
      </w:r>
      <w:r w:rsidR="001F78BA">
        <w:rPr>
          <w:rFonts w:ascii="Times New Roman Tj" w:hAnsi="Times New Roman Tj"/>
          <w:sz w:val="28"/>
          <w:szCs w:val="28"/>
        </w:rPr>
        <w:t xml:space="preserve"> исторических, культурных,</w:t>
      </w:r>
      <w:r w:rsidRPr="007552FD">
        <w:rPr>
          <w:rFonts w:ascii="Times New Roman Tj" w:hAnsi="Times New Roman Tj"/>
          <w:sz w:val="28"/>
          <w:szCs w:val="28"/>
        </w:rPr>
        <w:t xml:space="preserve"> национальных </w:t>
      </w:r>
      <w:r w:rsidR="001F78BA">
        <w:rPr>
          <w:rFonts w:ascii="Times New Roman Tj" w:hAnsi="Times New Roman Tj"/>
          <w:sz w:val="28"/>
          <w:szCs w:val="28"/>
        </w:rPr>
        <w:t>и других особенностей</w:t>
      </w:r>
      <w:r w:rsidRPr="007552FD">
        <w:rPr>
          <w:rFonts w:ascii="Times New Roman Tj" w:hAnsi="Times New Roman Tj"/>
          <w:sz w:val="28"/>
          <w:szCs w:val="28"/>
        </w:rPr>
        <w:t>;</w:t>
      </w:r>
    </w:p>
    <w:p w14:paraId="6365077B"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xml:space="preserve">- на основе долгосрочных планов правовых мероприятий ориентированный охват правовым образованием и воспитанием всех </w:t>
      </w:r>
      <w:r w:rsidRPr="007552FD">
        <w:rPr>
          <w:rFonts w:ascii="Times New Roman Tj" w:hAnsi="Times New Roman Tj"/>
          <w:sz w:val="28"/>
          <w:szCs w:val="28"/>
        </w:rPr>
        <w:lastRenderedPageBreak/>
        <w:t>категорий населения, с учетом возраста, профессии и других особенностей;</w:t>
      </w:r>
    </w:p>
    <w:p w14:paraId="35DCF04C"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разработка и внедрение новых методов правового образования и воспитания</w:t>
      </w:r>
      <w:r w:rsidR="00C112FB">
        <w:rPr>
          <w:rFonts w:ascii="Times New Roman Tj" w:hAnsi="Times New Roman Tj"/>
          <w:sz w:val="28"/>
          <w:szCs w:val="28"/>
        </w:rPr>
        <w:t xml:space="preserve"> в</w:t>
      </w:r>
      <w:r w:rsidRPr="007552FD">
        <w:rPr>
          <w:rFonts w:ascii="Times New Roman Tj" w:hAnsi="Times New Roman Tj"/>
          <w:sz w:val="28"/>
          <w:szCs w:val="28"/>
        </w:rPr>
        <w:t xml:space="preserve"> граждан Республики Таджикистан;</w:t>
      </w:r>
    </w:p>
    <w:p w14:paraId="77FB5BB0"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разработка новых программ и планов правового образования и воспитания образовательных учреждениях;</w:t>
      </w:r>
    </w:p>
    <w:p w14:paraId="00F9651B" w14:textId="77777777" w:rsidR="00B97A10" w:rsidRPr="007552FD" w:rsidRDefault="00B97A10" w:rsidP="00D7052C">
      <w:pPr>
        <w:spacing w:after="0" w:line="240" w:lineRule="auto"/>
        <w:ind w:firstLine="709"/>
        <w:jc w:val="both"/>
        <w:rPr>
          <w:rFonts w:ascii="Times New Roman Tj" w:hAnsi="Times New Roman Tj"/>
          <w:sz w:val="28"/>
          <w:szCs w:val="28"/>
        </w:rPr>
      </w:pPr>
      <w:r w:rsidRPr="007552FD">
        <w:rPr>
          <w:rFonts w:ascii="Times New Roman Tj" w:hAnsi="Times New Roman Tj"/>
          <w:sz w:val="28"/>
          <w:szCs w:val="28"/>
        </w:rPr>
        <w:t>- реализация политики открытых дверей в части доступа к действующему законодательству и правовой политике Республики Таджикистан.</w:t>
      </w:r>
    </w:p>
    <w:p w14:paraId="7AA85B27" w14:textId="77777777" w:rsidR="00B97A10" w:rsidRPr="007552FD" w:rsidRDefault="00B97A10" w:rsidP="00D7052C">
      <w:pPr>
        <w:spacing w:after="0" w:line="240" w:lineRule="auto"/>
        <w:ind w:firstLine="708"/>
        <w:jc w:val="both"/>
        <w:rPr>
          <w:rFonts w:ascii="Times New Roman Tj" w:hAnsi="Times New Roman Tj"/>
          <w:sz w:val="28"/>
          <w:szCs w:val="28"/>
        </w:rPr>
      </w:pPr>
      <w:r w:rsidRPr="007552FD">
        <w:rPr>
          <w:rFonts w:ascii="Times New Roman Tj" w:hAnsi="Times New Roman Tj"/>
          <w:sz w:val="28"/>
          <w:szCs w:val="28"/>
        </w:rPr>
        <w:t>18. Реализация Программы будет основываться на следующих принципах:</w:t>
      </w:r>
    </w:p>
    <w:p w14:paraId="27BDD6AA"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законности;</w:t>
      </w:r>
    </w:p>
    <w:p w14:paraId="38E10190"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справедливости, гуманности, равенства и сотрудничества;</w:t>
      </w:r>
    </w:p>
    <w:p w14:paraId="2B05C7EE"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целостности и единства правового образования и воспитания;</w:t>
      </w:r>
    </w:p>
    <w:p w14:paraId="17D3CE67"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укрепления культуры прав и свобод человека</w:t>
      </w:r>
      <w:r w:rsidR="00820FEC" w:rsidRPr="007552FD">
        <w:rPr>
          <w:rFonts w:ascii="Times New Roman Tj" w:hAnsi="Times New Roman Tj"/>
          <w:sz w:val="28"/>
          <w:szCs w:val="28"/>
        </w:rPr>
        <w:t xml:space="preserve"> и гражданина</w:t>
      </w:r>
      <w:r w:rsidRPr="007552FD">
        <w:rPr>
          <w:rFonts w:ascii="Times New Roman Tj" w:hAnsi="Times New Roman Tj"/>
          <w:sz w:val="28"/>
          <w:szCs w:val="28"/>
        </w:rPr>
        <w:t>, которая основывается на всеобщем понимании прав человека как высшей ценности;</w:t>
      </w:r>
    </w:p>
    <w:p w14:paraId="33A21033"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соблюдения баланса интересов личности, общества и государства;</w:t>
      </w:r>
    </w:p>
    <w:p w14:paraId="6B5432A4" w14:textId="77777777" w:rsidR="00B97A10" w:rsidRPr="007552FD" w:rsidRDefault="00B97A10" w:rsidP="007552FD">
      <w:pPr>
        <w:spacing w:after="0" w:line="240" w:lineRule="auto"/>
        <w:jc w:val="both"/>
        <w:rPr>
          <w:rFonts w:ascii="Times New Roman Tj" w:hAnsi="Times New Roman Tj"/>
          <w:sz w:val="28"/>
          <w:szCs w:val="28"/>
        </w:rPr>
      </w:pPr>
      <w:r w:rsidRPr="007552FD">
        <w:rPr>
          <w:rFonts w:ascii="Times New Roman Tj" w:hAnsi="Times New Roman Tj"/>
          <w:sz w:val="28"/>
          <w:szCs w:val="28"/>
        </w:rPr>
        <w:tab/>
        <w:t>- патриотизма.</w:t>
      </w:r>
    </w:p>
    <w:p w14:paraId="1827ADAC" w14:textId="77777777" w:rsidR="00B97A10" w:rsidRPr="00B22E0D" w:rsidRDefault="00B97A10" w:rsidP="00B97A10">
      <w:pPr>
        <w:spacing w:after="0" w:line="240" w:lineRule="auto"/>
        <w:ind w:firstLine="709"/>
        <w:jc w:val="both"/>
        <w:rPr>
          <w:rFonts w:ascii="Times New Roman" w:hAnsi="Times New Roman"/>
          <w:sz w:val="28"/>
          <w:szCs w:val="28"/>
        </w:rPr>
      </w:pPr>
    </w:p>
    <w:p w14:paraId="453E6F22" w14:textId="77777777" w:rsidR="00B97A10" w:rsidRPr="00D7052C" w:rsidRDefault="00B97A10" w:rsidP="00D7052C">
      <w:pPr>
        <w:pStyle w:val="ac"/>
        <w:ind w:firstLine="709"/>
        <w:jc w:val="both"/>
      </w:pPr>
      <w:r w:rsidRPr="00D7052C">
        <w:t>4. СИСТЕМА ПРАВОВОГО ОБУЧЕНИЯ И ВОСПИТАНИЯ</w:t>
      </w:r>
    </w:p>
    <w:p w14:paraId="073A486B" w14:textId="77777777" w:rsidR="00B97A10" w:rsidRPr="00D7052C" w:rsidRDefault="00B97A10" w:rsidP="00D7052C">
      <w:pPr>
        <w:pStyle w:val="ac"/>
        <w:ind w:firstLine="709"/>
        <w:jc w:val="both"/>
        <w:rPr>
          <w:rFonts w:eastAsia="Times New Roman"/>
          <w:lang w:eastAsia="ru-RU"/>
        </w:rPr>
      </w:pPr>
    </w:p>
    <w:p w14:paraId="61F8D4E9" w14:textId="77777777" w:rsidR="00B97A10" w:rsidRPr="00D7052C" w:rsidRDefault="00B97A10" w:rsidP="00D7052C">
      <w:pPr>
        <w:pStyle w:val="ac"/>
        <w:ind w:firstLine="709"/>
        <w:jc w:val="both"/>
        <w:rPr>
          <w:rFonts w:eastAsia="Times New Roman"/>
          <w:lang w:eastAsia="ru-RU"/>
        </w:rPr>
      </w:pPr>
      <w:r w:rsidRPr="00D7052C">
        <w:rPr>
          <w:rFonts w:eastAsia="Times New Roman"/>
          <w:lang w:eastAsia="ru-RU"/>
        </w:rPr>
        <w:t>19. Функционирование единой системы качественного правового образования и воспитания должно быть основано на единых стандартах качества, индивидуальном подходе, который учитывает интересы человека и гражданина, государственных органов, органов самоуправления поселков и сел, общественных объединений и субъектов предпринимательства.</w:t>
      </w:r>
    </w:p>
    <w:p w14:paraId="220CD6A6" w14:textId="77777777" w:rsidR="00B97A10" w:rsidRPr="00D7052C" w:rsidRDefault="00B97A10" w:rsidP="00D7052C">
      <w:pPr>
        <w:pStyle w:val="ac"/>
        <w:ind w:firstLine="709"/>
        <w:jc w:val="both"/>
      </w:pPr>
      <w:bookmarkStart w:id="1" w:name="_Hlk95662413"/>
      <w:r w:rsidRPr="00D7052C">
        <w:rPr>
          <w:lang w:eastAsia="ru-RU"/>
        </w:rPr>
        <w:t xml:space="preserve">20. </w:t>
      </w:r>
      <w:r w:rsidRPr="00C44DFC">
        <w:t xml:space="preserve">Мероприятия по повышению правосознания населения должны иметь общеобразовательный характер для всех граждан. Вместе с тем они также </w:t>
      </w:r>
      <w:r w:rsidR="00A033E9" w:rsidRPr="00C44DFC">
        <w:t>должны носить</w:t>
      </w:r>
      <w:r w:rsidRPr="00C44DFC">
        <w:t xml:space="preserve"> </w:t>
      </w:r>
      <w:r w:rsidR="00A033E9" w:rsidRPr="00C44DFC">
        <w:t xml:space="preserve">конкретный характер и быть </w:t>
      </w:r>
      <w:r w:rsidRPr="00C44DFC">
        <w:t xml:space="preserve">ориентированными на определенные категории населения, характеризующиеся по различным критериям (возрасту, полу, физическим возможностям и др.). Соответственно, система правового просвещения должна отвечать запросам определенных категорий населения, к </w:t>
      </w:r>
      <w:proofErr w:type="gramStart"/>
      <w:r w:rsidRPr="00C44DFC">
        <w:t>которым в частности</w:t>
      </w:r>
      <w:proofErr w:type="gramEnd"/>
      <w:r w:rsidRPr="00C44DFC">
        <w:t xml:space="preserve"> относятся дети, женщины, пенсионеры, лица с ограниченными физическими возможностями, лица, находящиеся за чертой бедности, население сельской местности, мигранты, лица, содержащиеся в учреждениях </w:t>
      </w:r>
      <w:r w:rsidR="00942D4A" w:rsidRPr="00C44DFC">
        <w:t>системы исполнения уголовного наказания</w:t>
      </w:r>
      <w:r w:rsidRPr="00C44DFC">
        <w:t xml:space="preserve"> и другие.</w:t>
      </w:r>
    </w:p>
    <w:bookmarkEnd w:id="1"/>
    <w:p w14:paraId="61935646" w14:textId="77777777" w:rsidR="00B97A10" w:rsidRPr="00D7052C" w:rsidRDefault="00B97A10" w:rsidP="00D7052C">
      <w:pPr>
        <w:pStyle w:val="ac"/>
        <w:ind w:firstLine="709"/>
        <w:jc w:val="both"/>
      </w:pPr>
      <w:r w:rsidRPr="00D7052C">
        <w:t xml:space="preserve">21. Для расширения диалога с населением и понимания им проводимых мероприятий по правовому образованию и воспитанию весьма важным станет разработка наиболее передовых и современных подходов к их организации. </w:t>
      </w:r>
    </w:p>
    <w:p w14:paraId="6C61AF91" w14:textId="77777777" w:rsidR="00B97A10" w:rsidRPr="00D7052C" w:rsidRDefault="00B97A10" w:rsidP="00D7052C">
      <w:pPr>
        <w:pStyle w:val="ac"/>
        <w:ind w:firstLine="709"/>
        <w:jc w:val="both"/>
      </w:pPr>
      <w:r w:rsidRPr="00D7052C">
        <w:rPr>
          <w:lang w:val="tg-Cyrl-TJ"/>
        </w:rPr>
        <w:t xml:space="preserve">22. </w:t>
      </w:r>
      <w:r w:rsidRPr="00D7052C">
        <w:t>Исходя из этого, правовое образование и воспитание должно основываться на следующих подходах:</w:t>
      </w:r>
    </w:p>
    <w:p w14:paraId="7A993C57" w14:textId="77777777" w:rsidR="00B97A10" w:rsidRPr="00D7052C" w:rsidRDefault="00B97A10" w:rsidP="00D7052C">
      <w:pPr>
        <w:pStyle w:val="ac"/>
        <w:ind w:firstLine="709"/>
        <w:jc w:val="both"/>
      </w:pPr>
      <w:r w:rsidRPr="00D7052C">
        <w:t>- ориентация на общечеловеческие ценности и идеалы гуманизма;</w:t>
      </w:r>
    </w:p>
    <w:p w14:paraId="63ACE0BF" w14:textId="77777777" w:rsidR="00B97A10" w:rsidRPr="00D7052C" w:rsidRDefault="00B97A10" w:rsidP="00D7052C">
      <w:pPr>
        <w:pStyle w:val="ac"/>
        <w:ind w:firstLine="709"/>
        <w:jc w:val="both"/>
      </w:pPr>
      <w:r w:rsidRPr="00D7052C">
        <w:t>- налаживание сотрудничества;</w:t>
      </w:r>
    </w:p>
    <w:p w14:paraId="7A36E510" w14:textId="77777777" w:rsidR="00B97A10" w:rsidRPr="00D7052C" w:rsidRDefault="00B97A10" w:rsidP="00D7052C">
      <w:pPr>
        <w:pStyle w:val="ac"/>
        <w:ind w:firstLine="709"/>
        <w:jc w:val="both"/>
      </w:pPr>
      <w:r w:rsidRPr="00D7052C">
        <w:t>- независимость субъектов правового образования и воспитания;</w:t>
      </w:r>
    </w:p>
    <w:p w14:paraId="26FE834F" w14:textId="77777777" w:rsidR="00B97A10" w:rsidRPr="00D7052C" w:rsidRDefault="00B97A10" w:rsidP="00D7052C">
      <w:pPr>
        <w:pStyle w:val="ac"/>
        <w:ind w:firstLine="709"/>
        <w:jc w:val="both"/>
      </w:pPr>
      <w:r w:rsidRPr="00D7052C">
        <w:lastRenderedPageBreak/>
        <w:t>- ориентация на население, доступность для конкретной аудитории и реагирование на ее потребности;</w:t>
      </w:r>
    </w:p>
    <w:p w14:paraId="0D004824" w14:textId="77777777" w:rsidR="00B97A10" w:rsidRPr="00D7052C" w:rsidRDefault="00B97A10" w:rsidP="00D7052C">
      <w:pPr>
        <w:pStyle w:val="ac"/>
        <w:ind w:firstLine="709"/>
        <w:jc w:val="both"/>
      </w:pPr>
      <w:r w:rsidRPr="00D7052C">
        <w:t>- инновационность и креативность правового образования и воспитания;</w:t>
      </w:r>
    </w:p>
    <w:p w14:paraId="5EDC49C5" w14:textId="77777777" w:rsidR="00B97A10" w:rsidRPr="00D7052C" w:rsidRDefault="00B97A10" w:rsidP="00D7052C">
      <w:pPr>
        <w:pStyle w:val="ac"/>
        <w:ind w:firstLine="709"/>
        <w:jc w:val="both"/>
      </w:pPr>
      <w:r w:rsidRPr="00D7052C">
        <w:t>- мониторинг и контроль процессов правового образования и воспитания.</w:t>
      </w:r>
    </w:p>
    <w:p w14:paraId="4406E95A" w14:textId="77777777" w:rsidR="00B97A10" w:rsidRPr="00D7052C" w:rsidRDefault="00B97A10" w:rsidP="00D7052C">
      <w:pPr>
        <w:pStyle w:val="ac"/>
        <w:ind w:firstLine="709"/>
        <w:jc w:val="both"/>
      </w:pPr>
      <w:r w:rsidRPr="00C44DFC">
        <w:t xml:space="preserve">23. Система правового образования и воспитания состоит из правового информирования, </w:t>
      </w:r>
      <w:r w:rsidR="00820FEC" w:rsidRPr="00C44DFC">
        <w:t>правового</w:t>
      </w:r>
      <w:r w:rsidRPr="00C44DFC">
        <w:t xml:space="preserve"> консультирования и правовой помощи, правового обучения, </w:t>
      </w:r>
      <w:r w:rsidR="00820FEC" w:rsidRPr="00C44DFC">
        <w:t>п</w:t>
      </w:r>
      <w:r w:rsidRPr="00C44DFC">
        <w:t>равовой агитации и пропаганды, вовлечения граждан в процесс принятия нормативных правовых актов, популяризация правовых механизмов в повседневной жизни общества.</w:t>
      </w:r>
    </w:p>
    <w:p w14:paraId="5832F2EB" w14:textId="77777777" w:rsidR="00B97A10" w:rsidRPr="00D7052C" w:rsidRDefault="00B97A10" w:rsidP="00D7052C">
      <w:pPr>
        <w:pStyle w:val="ac"/>
        <w:ind w:firstLine="709"/>
        <w:jc w:val="both"/>
      </w:pPr>
      <w:r w:rsidRPr="00D7052C">
        <w:t>24. Правовое информирование может осуществляться различными средствами и методами, в том числе:</w:t>
      </w:r>
    </w:p>
    <w:p w14:paraId="359DF751" w14:textId="77777777" w:rsidR="00B97A10" w:rsidRPr="00D7052C" w:rsidRDefault="00B97A10" w:rsidP="00D7052C">
      <w:pPr>
        <w:pStyle w:val="ac"/>
        <w:ind w:firstLine="709"/>
        <w:jc w:val="both"/>
      </w:pPr>
      <w:r w:rsidRPr="00D7052C">
        <w:t xml:space="preserve">- брошюр, посвященных отдельным юридическим темам (раздаточные материалы </w:t>
      </w:r>
      <w:r w:rsidR="00942D4A" w:rsidRPr="00D7052C">
        <w:t xml:space="preserve">должны </w:t>
      </w:r>
      <w:proofErr w:type="spellStart"/>
      <w:r w:rsidR="002E4C42" w:rsidRPr="00D7052C">
        <w:t>распространяся</w:t>
      </w:r>
      <w:proofErr w:type="spellEnd"/>
      <w:r w:rsidR="002E4C42" w:rsidRPr="00D7052C">
        <w:t xml:space="preserve"> </w:t>
      </w:r>
      <w:r w:rsidRPr="00D7052C">
        <w:t>в доступных общественных местах, а также в местах, в которых концентрируется целев</w:t>
      </w:r>
      <w:r w:rsidR="002E4C42" w:rsidRPr="00D7052C">
        <w:t xml:space="preserve">ые </w:t>
      </w:r>
      <w:r w:rsidRPr="00D7052C">
        <w:t>группы, в</w:t>
      </w:r>
      <w:r w:rsidR="002E4C42" w:rsidRPr="00D7052C">
        <w:t xml:space="preserve"> том числе</w:t>
      </w:r>
      <w:r w:rsidRPr="00D7052C">
        <w:t xml:space="preserve"> образовательных учреждениях, государственных органах, исправительных учреждениях и других местах);</w:t>
      </w:r>
    </w:p>
    <w:p w14:paraId="08259F05" w14:textId="77777777" w:rsidR="00B97A10" w:rsidRPr="00D7052C" w:rsidRDefault="00B97A10" w:rsidP="00D7052C">
      <w:pPr>
        <w:pStyle w:val="ac"/>
        <w:ind w:firstLine="709"/>
        <w:jc w:val="both"/>
      </w:pPr>
      <w:r w:rsidRPr="00D7052C">
        <w:t>- регулярных статей и рубрик в газетах и журналах на правовую тему (в газетах, журналах должна вестись соответствующая ознакомительная деятельность о существующих нерешенных проблемах в различных отраслях права, а также по изменениям и нововведениям в законодательство с целью недопущения их неправильной интерпретации населением;</w:t>
      </w:r>
    </w:p>
    <w:p w14:paraId="265225F6" w14:textId="77777777" w:rsidR="00942D4A" w:rsidRPr="00D7052C" w:rsidRDefault="00942D4A" w:rsidP="00D7052C">
      <w:pPr>
        <w:pStyle w:val="ac"/>
        <w:ind w:firstLine="709"/>
        <w:jc w:val="both"/>
      </w:pPr>
      <w:r w:rsidRPr="00D7052C">
        <w:t xml:space="preserve">- материалов, предоставляемых сетью интернет и социальными сетями, (создание сайтов образовательного характера по правовой тематике по как можно большему количеству целевых групп. Материалы должны быть </w:t>
      </w:r>
      <w:proofErr w:type="spellStart"/>
      <w:proofErr w:type="gramStart"/>
      <w:r w:rsidRPr="00D7052C">
        <w:t>дифференцированны</w:t>
      </w:r>
      <w:proofErr w:type="spellEnd"/>
      <w:r w:rsidRPr="00D7052C">
        <w:t xml:space="preserve">  в</w:t>
      </w:r>
      <w:proofErr w:type="gramEnd"/>
      <w:r w:rsidRPr="00D7052C">
        <w:t xml:space="preserve"> зависимости от уровня сложности подачи информации и целевой аудитории;</w:t>
      </w:r>
    </w:p>
    <w:p w14:paraId="3887091D" w14:textId="77777777" w:rsidR="003A27E2" w:rsidRPr="00D7052C" w:rsidRDefault="003A27E2" w:rsidP="00D7052C">
      <w:pPr>
        <w:pStyle w:val="ac"/>
        <w:ind w:firstLine="709"/>
        <w:jc w:val="both"/>
      </w:pPr>
      <w:r w:rsidRPr="00D7052C">
        <w:t>- телевизионные и радиопрограммы с сильным и информативным правовым содержанием, в рамках телевизионного формата могут применяться такие методы, как социальные ролики о программах правовой помощи, программы по повышению правовой грамотности населения, показы судебной практики, которые бы освещали акты правонарушений и их последствия; фильмы и сериалы, затрагивающие правовые проблемы.</w:t>
      </w:r>
    </w:p>
    <w:p w14:paraId="2F756099" w14:textId="77777777" w:rsidR="00B97A10" w:rsidRPr="00D7052C" w:rsidRDefault="00B97A10" w:rsidP="00D7052C">
      <w:pPr>
        <w:pStyle w:val="ac"/>
        <w:ind w:firstLine="709"/>
        <w:jc w:val="both"/>
      </w:pPr>
      <w:r w:rsidRPr="00D7052C">
        <w:t>25. При организации деятельности по правовому консультированию и оказанию правовой помощи необходимо, чтобы средства и методы учитывали потребности различных категорий населения и соответствовали принципам Программы. Правовое консультирование и оказание правовой помощи должно осуществляться путем:</w:t>
      </w:r>
    </w:p>
    <w:p w14:paraId="450796DD" w14:textId="77777777" w:rsidR="00B97A10" w:rsidRPr="00D7052C" w:rsidRDefault="00B97A10" w:rsidP="00D7052C">
      <w:pPr>
        <w:pStyle w:val="ac"/>
        <w:ind w:firstLine="709"/>
        <w:jc w:val="both"/>
      </w:pPr>
      <w:r w:rsidRPr="00D7052C">
        <w:t>- оказания юридической помощи через гарантированную государством юридическую помощь;</w:t>
      </w:r>
    </w:p>
    <w:p w14:paraId="4F33687D" w14:textId="77777777" w:rsidR="00B97A10" w:rsidRPr="00D7052C" w:rsidRDefault="00B97A10" w:rsidP="00D7052C">
      <w:pPr>
        <w:pStyle w:val="ac"/>
        <w:ind w:firstLine="709"/>
        <w:jc w:val="both"/>
      </w:pPr>
      <w:r w:rsidRPr="00D7052C">
        <w:t xml:space="preserve">- создания телефонных справочных линий, предоставляющих информацию о законодательстве и юридических услугах (необходимо ввести телефонную справочную линию, операторы которой могли бы проанализировать характер проблемы, предоставить общую </w:t>
      </w:r>
      <w:r w:rsidRPr="00D7052C">
        <w:lastRenderedPageBreak/>
        <w:t>информацию по алгоритму ее решения с дальнейшим перенаправлением в соответствующие органы или организации);</w:t>
      </w:r>
    </w:p>
    <w:p w14:paraId="023C52D7" w14:textId="77777777" w:rsidR="00B97A10" w:rsidRPr="00D7052C" w:rsidRDefault="00B97A10" w:rsidP="00D7052C">
      <w:pPr>
        <w:pStyle w:val="ac"/>
        <w:ind w:firstLine="709"/>
        <w:jc w:val="both"/>
      </w:pPr>
      <w:r w:rsidRPr="00D7052C">
        <w:t xml:space="preserve">- размещение на специализированных юридических порталах сети </w:t>
      </w:r>
      <w:r w:rsidR="001430FA" w:rsidRPr="00D7052C">
        <w:t>и</w:t>
      </w:r>
      <w:r w:rsidRPr="00D7052C">
        <w:t>нтернет руководств и комментариев по законодательству для населения. На сайтах государственных органов, помимо раздела обратной связи, должны содержаться разделы часто задаваемых вопросов, благодаря которому гражданин мог бы найти ответ на интересующий его вопрос, не дожидаясь ответа со стороны государственного органа;</w:t>
      </w:r>
    </w:p>
    <w:p w14:paraId="5F42A3E6" w14:textId="77777777" w:rsidR="00B97A10" w:rsidRPr="00D7052C" w:rsidRDefault="00B97A10" w:rsidP="00D7052C">
      <w:pPr>
        <w:pStyle w:val="ac"/>
        <w:ind w:firstLine="709"/>
        <w:jc w:val="both"/>
      </w:pPr>
      <w:r w:rsidRPr="00D7052C">
        <w:t xml:space="preserve">- проведения семинаров, обучающих бесплатных курсов по различным правовым вопросам. Данный метод охватывает широкий спектр различных консультаций, семинаров, тренингов, проводимых как в общественных местах, так и посредством сети </w:t>
      </w:r>
      <w:r w:rsidR="001430FA" w:rsidRPr="00D7052C">
        <w:t>и</w:t>
      </w:r>
      <w:r w:rsidRPr="00D7052C">
        <w:t>нтернет.</w:t>
      </w:r>
    </w:p>
    <w:p w14:paraId="1A968554" w14:textId="77777777" w:rsidR="00B97A10" w:rsidRPr="00D7052C" w:rsidRDefault="00B97A10" w:rsidP="00D7052C">
      <w:pPr>
        <w:pStyle w:val="ac"/>
        <w:ind w:firstLine="709"/>
        <w:jc w:val="both"/>
      </w:pPr>
      <w:r w:rsidRPr="00D7052C">
        <w:t xml:space="preserve">26. Особая роль в реализации государственной политики в сфере правового консультирования и оказания правовой помощи должна быть отведена органам юстиции, одно из направлений </w:t>
      </w:r>
      <w:proofErr w:type="gramStart"/>
      <w:r w:rsidRPr="00D7052C">
        <w:t>деятельности</w:t>
      </w:r>
      <w:proofErr w:type="gramEnd"/>
      <w:r w:rsidRPr="00D7052C">
        <w:t xml:space="preserve"> котор</w:t>
      </w:r>
      <w:r w:rsidR="001430FA" w:rsidRPr="00D7052C">
        <w:t>ых</w:t>
      </w:r>
      <w:r w:rsidRPr="00D7052C">
        <w:t xml:space="preserve">, </w:t>
      </w:r>
      <w:r w:rsidR="00780B91" w:rsidRPr="00D7052C">
        <w:t xml:space="preserve">в настоящее время </w:t>
      </w:r>
      <w:r w:rsidRPr="00D7052C">
        <w:t>посвящено этому.</w:t>
      </w:r>
    </w:p>
    <w:p w14:paraId="1B8598AC" w14:textId="77777777" w:rsidR="00B97A10" w:rsidRPr="00D7052C" w:rsidRDefault="00B97A10" w:rsidP="00D7052C">
      <w:pPr>
        <w:pStyle w:val="ac"/>
        <w:ind w:firstLine="709"/>
        <w:jc w:val="both"/>
      </w:pPr>
      <w:r w:rsidRPr="00D7052C">
        <w:t>27. Для целевых групп, нуждающихся в правовом консультировании и оказании правовой помощи</w:t>
      </w:r>
      <w:r w:rsidR="001430FA" w:rsidRPr="00D7052C">
        <w:t>,</w:t>
      </w:r>
      <w:r w:rsidRPr="00D7052C">
        <w:t xml:space="preserve"> необходимо создать центры для организации бесплатных услуг.</w:t>
      </w:r>
    </w:p>
    <w:p w14:paraId="6F3EB7F4" w14:textId="77777777" w:rsidR="00B97A10" w:rsidRPr="00D7052C" w:rsidRDefault="00B97A10" w:rsidP="00D7052C">
      <w:pPr>
        <w:pStyle w:val="ac"/>
        <w:ind w:firstLine="709"/>
        <w:jc w:val="both"/>
      </w:pPr>
      <w:r w:rsidRPr="00D7052C">
        <w:t>28. В рамках учебных программ учреждений дошкольного и среднего образования (детских садах, начальных, основного среднего, общего среднего и обучения взрослых) необходимо поступательно формировать у учеников правовой понятийный аппарат мышления. Школы должны посещать не только представители правоохранительных органов, но и представители общественных организаций и частного сектора (организаций, оказывающих юридические услуги).</w:t>
      </w:r>
    </w:p>
    <w:p w14:paraId="5423F1B1" w14:textId="77777777" w:rsidR="00B97A10" w:rsidRPr="00D7052C" w:rsidRDefault="00B97A10" w:rsidP="00D7052C">
      <w:pPr>
        <w:pStyle w:val="ac"/>
        <w:ind w:firstLine="709"/>
        <w:jc w:val="both"/>
      </w:pPr>
      <w:r w:rsidRPr="00D7052C">
        <w:t>29. На уровне среднего специального и высшего образования целесообразно предусмотреть выбор и внедрение дисциплин, формирующих у обучающихся знания и навыки по правовой и антикоррупционной культуре. В рамках воспитательной работы в учебных заведениях необходимо проводить воспитательные часы, круглые столы, тренинги, семинары и т.д. по разъяснению законодательства и получению правовой помощи.</w:t>
      </w:r>
    </w:p>
    <w:p w14:paraId="01FBFC6E" w14:textId="77777777" w:rsidR="00B97A10" w:rsidRPr="00D7052C" w:rsidRDefault="00B97A10" w:rsidP="00D7052C">
      <w:pPr>
        <w:pStyle w:val="ac"/>
        <w:ind w:firstLine="709"/>
        <w:jc w:val="both"/>
      </w:pPr>
      <w:r w:rsidRPr="00D7052C">
        <w:t xml:space="preserve">30. Кроме того на юридических факультетах </w:t>
      </w:r>
      <w:r w:rsidR="001430FA" w:rsidRPr="00D7052C">
        <w:t xml:space="preserve">учреждений высшего профессионального образования </w:t>
      </w:r>
      <w:r w:rsidRPr="00D7052C">
        <w:t>необходимо создать юридические клиники для предоставления консультаций и оказания бесплатной юридической помощи.</w:t>
      </w:r>
    </w:p>
    <w:p w14:paraId="3B0FB55E" w14:textId="77777777" w:rsidR="00B97A10" w:rsidRPr="00D7052C" w:rsidRDefault="00B97A10" w:rsidP="00D7052C">
      <w:pPr>
        <w:pStyle w:val="ac"/>
        <w:ind w:firstLine="709"/>
        <w:jc w:val="both"/>
      </w:pPr>
      <w:r w:rsidRPr="00D7052C">
        <w:t xml:space="preserve">31. </w:t>
      </w:r>
      <w:r w:rsidRPr="00D7052C">
        <w:rPr>
          <w:shd w:val="clear" w:color="auto" w:fill="FFFFFF"/>
        </w:rPr>
        <w:t>Правовая агитация и пропаганда </w:t>
      </w:r>
      <w:proofErr w:type="gramStart"/>
      <w:r w:rsidRPr="00D7052C">
        <w:rPr>
          <w:shd w:val="clear" w:color="auto" w:fill="FFFFFF"/>
        </w:rPr>
        <w:t>- это</w:t>
      </w:r>
      <w:proofErr w:type="gramEnd"/>
      <w:r w:rsidRPr="00D7052C">
        <w:rPr>
          <w:shd w:val="clear" w:color="auto" w:fill="FFFFFF"/>
        </w:rPr>
        <w:t xml:space="preserve"> с</w:t>
      </w:r>
      <w:r w:rsidRPr="00D7052C">
        <w:t>тремление</w:t>
      </w:r>
      <w:r w:rsidRPr="00D7052C">
        <w:rPr>
          <w:shd w:val="clear" w:color="auto" w:fill="FFFFFF"/>
        </w:rPr>
        <w:t xml:space="preserve"> довести правовую политику государства </w:t>
      </w:r>
      <w:r w:rsidRPr="00D7052C">
        <w:t xml:space="preserve">до каждого гражданина в доходчивой и легкодоступной форме, которая одинаково воспринимается </w:t>
      </w:r>
      <w:r w:rsidRPr="00D7052C">
        <w:rPr>
          <w:shd w:val="clear" w:color="auto" w:fill="FFFFFF"/>
        </w:rPr>
        <w:t xml:space="preserve">и понимается каждым и может быть использована для </w:t>
      </w:r>
      <w:r w:rsidRPr="00D7052C">
        <w:t>защиты им своих прав, свобод и законных интересов.</w:t>
      </w:r>
    </w:p>
    <w:p w14:paraId="64ADB3D6" w14:textId="77777777" w:rsidR="00B97A10" w:rsidRPr="00D7052C" w:rsidRDefault="00B97A10" w:rsidP="00D7052C">
      <w:pPr>
        <w:pStyle w:val="ac"/>
        <w:ind w:firstLine="709"/>
        <w:jc w:val="both"/>
      </w:pPr>
      <w:r w:rsidRPr="00D7052C">
        <w:t xml:space="preserve">32. </w:t>
      </w:r>
      <w:r w:rsidRPr="00D7052C">
        <w:rPr>
          <w:shd w:val="clear" w:color="auto" w:fill="FFFFFF"/>
        </w:rPr>
        <w:t>П</w:t>
      </w:r>
      <w:r w:rsidRPr="00D7052C">
        <w:t>равовая агитация и пропаганда должна явиться одним из важных средств целенаправленного воздействия и массового повышения уровня правового образования и воспитания, а также правовой культуры граждан.</w:t>
      </w:r>
    </w:p>
    <w:p w14:paraId="76D8FDAB" w14:textId="77777777" w:rsidR="00B97A10" w:rsidRPr="00D7052C" w:rsidRDefault="00B97A10" w:rsidP="00D7052C">
      <w:pPr>
        <w:pStyle w:val="ac"/>
        <w:ind w:firstLine="709"/>
        <w:jc w:val="both"/>
        <w:rPr>
          <w:lang w:val="kk-KZ"/>
        </w:rPr>
      </w:pPr>
      <w:r w:rsidRPr="00D7052C">
        <w:t xml:space="preserve">33. </w:t>
      </w:r>
      <w:r w:rsidR="001430FA" w:rsidRPr="00D7052C">
        <w:rPr>
          <w:lang w:val="kk-KZ"/>
        </w:rPr>
        <w:t>Ш</w:t>
      </w:r>
      <w:r w:rsidRPr="00D7052C">
        <w:rPr>
          <w:lang w:val="kk-KZ"/>
        </w:rPr>
        <w:t xml:space="preserve">ирокомасштабную правовую пропагандистскую работу следует проводить во всех сферах жизнедеятельности человека путем </w:t>
      </w:r>
      <w:proofErr w:type="gramStart"/>
      <w:r w:rsidRPr="00D7052C">
        <w:rPr>
          <w:lang w:val="kk-KZ"/>
        </w:rPr>
        <w:lastRenderedPageBreak/>
        <w:t>выстроения  успешной</w:t>
      </w:r>
      <w:proofErr w:type="gramEnd"/>
      <w:r w:rsidRPr="00D7052C">
        <w:rPr>
          <w:lang w:val="kk-KZ"/>
        </w:rPr>
        <w:t>, динамичной системы и информационного обеспечения,  в которой будут четко определены субъекты и объекты управления,</w:t>
      </w:r>
      <w:r w:rsidRPr="00D7052C">
        <w:t xml:space="preserve"> их функции, ос</w:t>
      </w:r>
      <w:r w:rsidRPr="00D7052C">
        <w:softHyphen/>
        <w:t>новные и промежуточные цели, соответствующие средства их дости</w:t>
      </w:r>
      <w:r w:rsidRPr="00D7052C">
        <w:softHyphen/>
        <w:t>жения</w:t>
      </w:r>
      <w:r w:rsidRPr="00D7052C">
        <w:rPr>
          <w:lang w:val="kk-KZ"/>
        </w:rPr>
        <w:t>.</w:t>
      </w:r>
    </w:p>
    <w:p w14:paraId="7D887CA8" w14:textId="77777777" w:rsidR="00B97A10" w:rsidRPr="00D7052C" w:rsidRDefault="00B97A10" w:rsidP="00D7052C">
      <w:pPr>
        <w:pStyle w:val="ac"/>
        <w:ind w:firstLine="709"/>
        <w:jc w:val="both"/>
      </w:pPr>
      <w:r w:rsidRPr="00D7052C">
        <w:rPr>
          <w:lang w:val="kk-KZ"/>
        </w:rPr>
        <w:t>34.</w:t>
      </w:r>
      <w:r w:rsidRPr="00D7052C">
        <w:rPr>
          <w:shd w:val="clear" w:color="auto" w:fill="FFFFFF"/>
        </w:rPr>
        <w:t xml:space="preserve"> П</w:t>
      </w:r>
      <w:r w:rsidRPr="00D7052C">
        <w:t>равовая агитация и пропаганда является ключевым средством в формировании высокопросвещенной нации.</w:t>
      </w:r>
    </w:p>
    <w:p w14:paraId="78233CD4" w14:textId="77777777" w:rsidR="00B97A10" w:rsidRPr="00D7052C" w:rsidRDefault="00B97A10" w:rsidP="00D7052C">
      <w:pPr>
        <w:pStyle w:val="ac"/>
        <w:ind w:firstLine="709"/>
        <w:jc w:val="both"/>
      </w:pPr>
      <w:r w:rsidRPr="00D7052C">
        <w:t>35. Правовое обеспечение заключается в правовом воздействии на общественные отношения путем нормативного правового регулирования.</w:t>
      </w:r>
    </w:p>
    <w:p w14:paraId="7AE17E55" w14:textId="77777777" w:rsidR="00B97A10" w:rsidRPr="00D7052C" w:rsidRDefault="00B97A10" w:rsidP="00D7052C">
      <w:pPr>
        <w:pStyle w:val="ac"/>
        <w:ind w:firstLine="709"/>
        <w:jc w:val="both"/>
      </w:pPr>
      <w:r w:rsidRPr="00D7052C">
        <w:t>36. Современному государству необходима прямая и обратная связь с обществом, мощные и влиятельные негосударственные институты общественной самоорганизации. Сильное и эффективное государство во всем современном мире взаимодействует с гражданским обществом. Для понимания существующего положения в общественном развитии важно определить, каков уровень развития гражданского общества в стране.</w:t>
      </w:r>
    </w:p>
    <w:p w14:paraId="37B883AE" w14:textId="77777777" w:rsidR="00B97A10" w:rsidRPr="00D7052C" w:rsidRDefault="00B97A10" w:rsidP="00D7052C">
      <w:pPr>
        <w:pStyle w:val="ac"/>
        <w:ind w:firstLine="709"/>
        <w:jc w:val="both"/>
      </w:pPr>
      <w:r w:rsidRPr="00D7052C">
        <w:t xml:space="preserve">37. Необходимо создать механизм вовлечения всех граждан в процессы формирования и обсуждения нормативных правовых актов. </w:t>
      </w:r>
      <w:r w:rsidRPr="00D7052C">
        <w:rPr>
          <w:lang w:val="kk-KZ"/>
        </w:rPr>
        <w:t xml:space="preserve">Такая мера позволит на всех стадиях разработки правовых актов учитывать позиции и предложения общества путем </w:t>
      </w:r>
      <w:r w:rsidRPr="00D7052C">
        <w:t xml:space="preserve">информирования и </w:t>
      </w:r>
      <w:r w:rsidRPr="00D7052C">
        <w:rPr>
          <w:lang w:val="kk-KZ"/>
        </w:rPr>
        <w:t xml:space="preserve">проведения </w:t>
      </w:r>
      <w:r w:rsidRPr="00D7052C">
        <w:t xml:space="preserve">публичного обсуждения, </w:t>
      </w:r>
      <w:r w:rsidRPr="00D7052C">
        <w:rPr>
          <w:lang w:val="kk-KZ"/>
        </w:rPr>
        <w:t xml:space="preserve">формирования конструктивного диалога между государством и обществом,  </w:t>
      </w:r>
      <w:r w:rsidRPr="00D7052C">
        <w:t>что позволит также организовать общественный контроль, обеспечит прозрачность и открытость деятельности государственных органов в сфере правотворчества.</w:t>
      </w:r>
    </w:p>
    <w:p w14:paraId="3CA08D57" w14:textId="77777777" w:rsidR="00B97A10" w:rsidRPr="00D7052C" w:rsidRDefault="00B97A10" w:rsidP="00D7052C">
      <w:pPr>
        <w:pStyle w:val="ac"/>
        <w:ind w:firstLine="709"/>
        <w:jc w:val="both"/>
      </w:pPr>
      <w:r w:rsidRPr="00D7052C">
        <w:t>38. Способность граждан пользоваться правовыми инструментами способствует формированию общеправового и законопослушного мировоззрения. Такое правовое сознание способно повысить фундаментальную ценность закона как необходимое и эффективное общественное явление. Кроме того, оно кардинальным образом способно преобразить поведенческие установки гражданина, в котором будут доминировать принципы гуманности, законности, равенства, ответственности и справедливости.</w:t>
      </w:r>
    </w:p>
    <w:p w14:paraId="765B285B" w14:textId="77777777" w:rsidR="00B97A10" w:rsidRPr="00D7052C" w:rsidRDefault="00B97A10" w:rsidP="00D7052C">
      <w:pPr>
        <w:pStyle w:val="ac"/>
        <w:ind w:firstLine="709"/>
        <w:jc w:val="both"/>
      </w:pPr>
      <w:r w:rsidRPr="00D7052C">
        <w:t xml:space="preserve">39. </w:t>
      </w:r>
      <w:r w:rsidR="00A47382" w:rsidRPr="00D7052C">
        <w:t>А</w:t>
      </w:r>
      <w:r w:rsidRPr="00D7052C">
        <w:t>ктуальность правовых механизмов возрастает при урегулировании различного рода конфликтных жизненных ситуаций. В таких случаях процедура досудебного урегулирования, посредничество (медиация), а также различного рода примирительные процедуры должны повысить свою регулирующую роль в разрешении общественных споров.</w:t>
      </w:r>
    </w:p>
    <w:p w14:paraId="22281E86" w14:textId="77777777" w:rsidR="00B97A10" w:rsidRPr="00D7052C" w:rsidRDefault="00B97A10" w:rsidP="00D7052C">
      <w:pPr>
        <w:pStyle w:val="ac"/>
        <w:ind w:firstLine="709"/>
        <w:jc w:val="both"/>
      </w:pPr>
      <w:r w:rsidRPr="00D7052C">
        <w:t xml:space="preserve">40. Популяризация правовых подходов к досудебному урегулированию споров снизит нагрузку на судебную систему, а также приведет к повышению уровня удовлетворительности граждан к различного рода согласительным механизмам. Как следствие, это отразится на степени доверия граждан к государству и в конечном итоге позиционированию граждан в качестве партнеров государства. </w:t>
      </w:r>
    </w:p>
    <w:p w14:paraId="7827D112" w14:textId="77777777" w:rsidR="00D7052C" w:rsidRDefault="00B97A10" w:rsidP="00D7052C">
      <w:pPr>
        <w:pStyle w:val="ac"/>
        <w:ind w:firstLine="709"/>
        <w:jc w:val="center"/>
        <w:rPr>
          <w:lang w:val="tg-Cyrl-TJ"/>
        </w:rPr>
      </w:pPr>
      <w:r w:rsidRPr="00D7052C">
        <w:t xml:space="preserve">5. </w:t>
      </w:r>
      <w:r w:rsidRPr="00D7052C">
        <w:rPr>
          <w:lang w:val="tg-Cyrl-TJ"/>
        </w:rPr>
        <w:t xml:space="preserve">ОРГАНЫ </w:t>
      </w:r>
      <w:r w:rsidR="001430FA" w:rsidRPr="00D7052C">
        <w:rPr>
          <w:lang w:val="tg-Cyrl-TJ"/>
        </w:rPr>
        <w:t xml:space="preserve">ПО </w:t>
      </w:r>
      <w:r w:rsidRPr="00D7052C">
        <w:rPr>
          <w:lang w:val="tg-Cyrl-TJ"/>
        </w:rPr>
        <w:t xml:space="preserve">КООРДИНАЦИИ И </w:t>
      </w:r>
    </w:p>
    <w:p w14:paraId="2A8C89F0" w14:textId="77777777" w:rsidR="00B97A10" w:rsidRPr="00D7052C" w:rsidRDefault="001430FA" w:rsidP="00D7052C">
      <w:pPr>
        <w:pStyle w:val="ac"/>
        <w:ind w:firstLine="709"/>
        <w:jc w:val="center"/>
        <w:rPr>
          <w:lang w:val="tg-Cyrl-TJ"/>
        </w:rPr>
      </w:pPr>
      <w:r w:rsidRPr="00D7052C">
        <w:rPr>
          <w:lang w:val="tg-Cyrl-TJ"/>
        </w:rPr>
        <w:t xml:space="preserve">РЕАЛИЗАЦИЕ </w:t>
      </w:r>
      <w:r w:rsidR="00B97A10" w:rsidRPr="00D7052C">
        <w:rPr>
          <w:lang w:val="tg-Cyrl-TJ"/>
        </w:rPr>
        <w:t>ПРОГРАММЫ</w:t>
      </w:r>
    </w:p>
    <w:p w14:paraId="6C949354" w14:textId="77777777" w:rsidR="00B97A10" w:rsidRPr="00D7052C" w:rsidRDefault="00B97A10" w:rsidP="00D7052C">
      <w:pPr>
        <w:pStyle w:val="ac"/>
        <w:ind w:firstLine="709"/>
        <w:jc w:val="both"/>
        <w:rPr>
          <w:lang w:val="tg-Cyrl-TJ"/>
        </w:rPr>
      </w:pPr>
    </w:p>
    <w:p w14:paraId="1AE4E0E0" w14:textId="77777777" w:rsidR="00B97A10" w:rsidRPr="00D7052C" w:rsidRDefault="00B97A10" w:rsidP="00D7052C">
      <w:pPr>
        <w:pStyle w:val="ac"/>
        <w:ind w:firstLine="709"/>
        <w:jc w:val="both"/>
        <w:rPr>
          <w:lang w:val="tg-Cyrl-TJ"/>
        </w:rPr>
      </w:pPr>
      <w:r w:rsidRPr="00D7052C">
        <w:rPr>
          <w:lang w:val="tg-Cyrl-TJ"/>
        </w:rPr>
        <w:t xml:space="preserve">41. Для реализации целей и задач Программы и решения существующих проблем в области правового образования и воспитания органом координации и внедрения Программы- Министерством юстиции </w:t>
      </w:r>
      <w:r w:rsidRPr="00D7052C">
        <w:rPr>
          <w:lang w:val="tg-Cyrl-TJ"/>
        </w:rPr>
        <w:lastRenderedPageBreak/>
        <w:t xml:space="preserve">Республики Таджикистан, </w:t>
      </w:r>
      <w:r w:rsidR="001430FA" w:rsidRPr="00D7052C">
        <w:rPr>
          <w:lang w:val="tg-Cyrl-TJ"/>
        </w:rPr>
        <w:t>р</w:t>
      </w:r>
      <w:r w:rsidRPr="00D7052C">
        <w:rPr>
          <w:lang w:val="tg-Cyrl-TJ"/>
        </w:rPr>
        <w:t xml:space="preserve">еспубликанским </w:t>
      </w:r>
      <w:r w:rsidRPr="00D7052C">
        <w:t>координационно-методическим советом по правовому образованию и воспитанию граждан Республики Таджикистан, учрежден</w:t>
      </w:r>
      <w:r w:rsidR="001430FA" w:rsidRPr="00D7052C">
        <w:t>ного п</w:t>
      </w:r>
      <w:r w:rsidRPr="00D7052C">
        <w:t>остановлением Правительства Республики Таджикистан от 22 августа 1997 года, №383</w:t>
      </w:r>
      <w:r w:rsidR="001430FA" w:rsidRPr="00D7052C">
        <w:t>,</w:t>
      </w:r>
      <w:r w:rsidRPr="00D7052C">
        <w:t xml:space="preserve"> привлекаются центральные и местные органы государственной власти</w:t>
      </w:r>
      <w:r w:rsidRPr="00D7052C">
        <w:rPr>
          <w:lang w:val="tg-Cyrl-TJ"/>
        </w:rPr>
        <w:t xml:space="preserve">, органы самоуправления поселков и </w:t>
      </w:r>
      <w:r w:rsidR="001430FA" w:rsidRPr="00D7052C">
        <w:rPr>
          <w:lang w:val="tg-Cyrl-TJ"/>
        </w:rPr>
        <w:t>дехотов, средства массовой информ</w:t>
      </w:r>
      <w:r w:rsidRPr="00D7052C">
        <w:rPr>
          <w:lang w:val="tg-Cyrl-TJ"/>
        </w:rPr>
        <w:t>ации, образовательные учреждения, государственные и негосударственные организации, а также частный сектор.</w:t>
      </w:r>
    </w:p>
    <w:p w14:paraId="59939F74" w14:textId="77777777" w:rsidR="00B97A10" w:rsidRPr="00D7052C" w:rsidRDefault="00B97A10" w:rsidP="00D7052C">
      <w:pPr>
        <w:pStyle w:val="ac"/>
        <w:ind w:firstLine="709"/>
        <w:jc w:val="both"/>
        <w:rPr>
          <w:lang w:val="tg-Cyrl-TJ"/>
        </w:rPr>
      </w:pPr>
      <w:r w:rsidRPr="00D7052C">
        <w:rPr>
          <w:lang w:val="tg-Cyrl-TJ"/>
        </w:rPr>
        <w:t xml:space="preserve">42. Республиканский </w:t>
      </w:r>
      <w:r w:rsidRPr="00D7052C">
        <w:t>координационно-методический совет по правовому образованию и воспитанию граждан Республики Таджикистан</w:t>
      </w:r>
      <w:r w:rsidRPr="00D7052C">
        <w:rPr>
          <w:lang w:val="tg-Cyrl-TJ"/>
        </w:rPr>
        <w:t xml:space="preserve"> (далее - Совет) </w:t>
      </w:r>
      <w:r w:rsidR="00A47382" w:rsidRPr="00D7052C">
        <w:rPr>
          <w:lang w:val="tg-Cyrl-TJ"/>
        </w:rPr>
        <w:t xml:space="preserve">выполняет </w:t>
      </w:r>
      <w:r w:rsidRPr="00D7052C">
        <w:rPr>
          <w:lang w:val="tg-Cyrl-TJ"/>
        </w:rPr>
        <w:t>координационную, внедренческую и контролирующую роль.</w:t>
      </w:r>
    </w:p>
    <w:p w14:paraId="0F591A2F" w14:textId="77777777" w:rsidR="00B97A10" w:rsidRPr="00D7052C" w:rsidRDefault="00B97A10" w:rsidP="00D7052C">
      <w:pPr>
        <w:pStyle w:val="ac"/>
        <w:ind w:firstLine="709"/>
        <w:jc w:val="both"/>
        <w:rPr>
          <w:lang w:val="tg-Cyrl-TJ"/>
        </w:rPr>
      </w:pPr>
      <w:r w:rsidRPr="00D7052C">
        <w:rPr>
          <w:lang w:val="tg-Cyrl-TJ"/>
        </w:rPr>
        <w:t>43. В процессе исполнения  настоящей Программы Совет должен:</w:t>
      </w:r>
    </w:p>
    <w:p w14:paraId="684E25E8" w14:textId="77777777" w:rsidR="00B97A10" w:rsidRPr="00D7052C" w:rsidRDefault="00B97A10" w:rsidP="00D7052C">
      <w:pPr>
        <w:pStyle w:val="ac"/>
        <w:ind w:firstLine="709"/>
        <w:jc w:val="both"/>
        <w:rPr>
          <w:lang w:val="tg-Cyrl-TJ"/>
        </w:rPr>
      </w:pPr>
      <w:r w:rsidRPr="00D7052C">
        <w:rPr>
          <w:lang w:val="tg-Cyrl-TJ"/>
        </w:rPr>
        <w:t xml:space="preserve">    - в целях того, чтобы быть в курсе о проблемах отрасли проводить больше выездных заседаний, обсуждать взаимные отчеты и принимать по ним решения, по результатам которых, публиковать соответствующие материалы в средствах массовой информации;</w:t>
      </w:r>
    </w:p>
    <w:p w14:paraId="19113543" w14:textId="77777777" w:rsidR="00B97A10" w:rsidRPr="00D7052C" w:rsidRDefault="00B97A10" w:rsidP="00D7052C">
      <w:pPr>
        <w:pStyle w:val="ac"/>
        <w:ind w:firstLine="709"/>
        <w:jc w:val="both"/>
        <w:rPr>
          <w:lang w:val="tg-Cyrl-TJ"/>
        </w:rPr>
      </w:pPr>
      <w:r w:rsidRPr="00D7052C">
        <w:rPr>
          <w:lang w:val="tg-Cyrl-TJ"/>
        </w:rPr>
        <w:t xml:space="preserve">    - принимать соответствующие решения об условиях и методах поощрения субъектов участвующих в процессе </w:t>
      </w:r>
      <w:r w:rsidRPr="00D7052C">
        <w:t>правового образования и воспитания</w:t>
      </w:r>
      <w:r w:rsidRPr="00D7052C">
        <w:rPr>
          <w:lang w:val="tg-Cyrl-TJ"/>
        </w:rPr>
        <w:t>;</w:t>
      </w:r>
    </w:p>
    <w:p w14:paraId="4435081B" w14:textId="77777777" w:rsidR="00B97A10" w:rsidRPr="00D7052C" w:rsidRDefault="00B97A10" w:rsidP="00D7052C">
      <w:pPr>
        <w:pStyle w:val="ac"/>
        <w:ind w:firstLine="709"/>
        <w:jc w:val="both"/>
      </w:pPr>
      <w:r w:rsidRPr="00D7052C">
        <w:rPr>
          <w:lang w:val="tg-Cyrl-TJ"/>
        </w:rPr>
        <w:t xml:space="preserve">   - принимать меры по активизации деятельности средств массовой информации в части размещений правовых рубрик и уголков на телевидении, радио, республиканских и местных газетах, а также в сети интернет</w:t>
      </w:r>
      <w:r w:rsidRPr="00D7052C">
        <w:t>;</w:t>
      </w:r>
    </w:p>
    <w:p w14:paraId="4184D990" w14:textId="77777777" w:rsidR="00B97A10" w:rsidRPr="00D7052C" w:rsidRDefault="00B97A10" w:rsidP="00D7052C">
      <w:pPr>
        <w:pStyle w:val="ac"/>
        <w:ind w:firstLine="709"/>
        <w:jc w:val="both"/>
      </w:pPr>
      <w:r w:rsidRPr="00D7052C">
        <w:t xml:space="preserve">   - принимать меры по своевременному, качественному и постоянному проведению телевизионных и радиопрограмм, публикаций материалов</w:t>
      </w:r>
      <w:r w:rsidRPr="00D7052C">
        <w:rPr>
          <w:lang w:val="tg-Cyrl-TJ"/>
        </w:rPr>
        <w:t xml:space="preserve"> республиканских и местных газетах, а также в сети интернет</w:t>
      </w:r>
      <w:r w:rsidRPr="00D7052C">
        <w:t xml:space="preserve"> по правовому образованию и воспитанию граждан;</w:t>
      </w:r>
    </w:p>
    <w:p w14:paraId="209B366A" w14:textId="77777777" w:rsidR="00B97A10" w:rsidRPr="00D7052C" w:rsidRDefault="00B97A10" w:rsidP="00D7052C">
      <w:pPr>
        <w:pStyle w:val="ac"/>
        <w:ind w:firstLine="709"/>
        <w:jc w:val="both"/>
      </w:pPr>
      <w:r w:rsidRPr="00D7052C">
        <w:t xml:space="preserve">- формирование последовательной системы доведения до населения сути и </w:t>
      </w:r>
      <w:proofErr w:type="gramStart"/>
      <w:r w:rsidRPr="00D7052C">
        <w:t>важности социальных и экономических реформ</w:t>
      </w:r>
      <w:proofErr w:type="gramEnd"/>
      <w:r w:rsidRPr="00D7052C">
        <w:t xml:space="preserve"> проводимых в стране, принимаемых изменений в нормативные правовые акты и укрепление в сознании граждан жизненной идеи </w:t>
      </w:r>
      <w:r w:rsidR="009478A5">
        <w:t>"</w:t>
      </w:r>
      <w:r w:rsidRPr="00D7052C">
        <w:t>усиление духа уважения к закону- залог построения правового государства;</w:t>
      </w:r>
    </w:p>
    <w:p w14:paraId="7D8356D2" w14:textId="77777777" w:rsidR="00B97A10" w:rsidRPr="00D7052C" w:rsidRDefault="00B97A10" w:rsidP="00D7052C">
      <w:pPr>
        <w:pStyle w:val="ac"/>
        <w:ind w:firstLine="709"/>
        <w:jc w:val="both"/>
      </w:pPr>
      <w:r w:rsidRPr="00D7052C">
        <w:t>- повышение в обществе правового сознания и просвещения, прежде всего обращение особого внимания на осуществление беспрестанной системной и последовательной работы по образованию и воспитанию, усиление глубины правового сознания и просвещения во всех слоях населения, начиная от системы дошкольного образования, широкая пропаганда сохранения баланса интересов личности и общества;</w:t>
      </w:r>
    </w:p>
    <w:p w14:paraId="32A6C015" w14:textId="77777777" w:rsidR="003A27E2" w:rsidRPr="00D7052C" w:rsidRDefault="003A27E2" w:rsidP="00D7052C">
      <w:pPr>
        <w:pStyle w:val="ac"/>
        <w:ind w:firstLine="709"/>
        <w:jc w:val="both"/>
      </w:pPr>
      <w:r w:rsidRPr="00D7052C">
        <w:t xml:space="preserve">- в качестве одной из приоритетных задач государственных органов и организаций проведение системных мероприятий по правовой пропаганде на основе концептуального мнения </w:t>
      </w:r>
      <w:r w:rsidR="009478A5">
        <w:t>"</w:t>
      </w:r>
      <w:r w:rsidRPr="00D7052C">
        <w:t>Высокий уровень правового просвещения- гарантия развития страны</w:t>
      </w:r>
      <w:r w:rsidR="009478A5">
        <w:t>"</w:t>
      </w:r>
      <w:r w:rsidRPr="00D7052C">
        <w:t>.</w:t>
      </w:r>
    </w:p>
    <w:p w14:paraId="4223C0F7" w14:textId="77777777" w:rsidR="00C4442B" w:rsidRPr="00D7052C" w:rsidRDefault="00B97A10" w:rsidP="00D7052C">
      <w:pPr>
        <w:pStyle w:val="ac"/>
        <w:ind w:firstLine="709"/>
        <w:jc w:val="both"/>
      </w:pPr>
      <w:r w:rsidRPr="00D7052C">
        <w:t xml:space="preserve">44.  </w:t>
      </w:r>
      <w:r w:rsidR="00C4442B" w:rsidRPr="00D7052C">
        <w:t xml:space="preserve">В начале этапа правового воспитания необходимо развитие эволюции и систематизации понятий правил поведения человека в обществе, а также начальных правовых знаний и    навыков. В этой связи, в образовательных учреждениях необходимо наладить их образование в соответствии с разными формами нравственного и правового воспитания, </w:t>
      </w:r>
      <w:r w:rsidR="00C4442B" w:rsidRPr="00D7052C">
        <w:lastRenderedPageBreak/>
        <w:t>с учетом возрастных возможностей обучающихся, логического понимания регулирующих правовых функций общественных отношений, прав, обязанностей и ответственности личности.</w:t>
      </w:r>
    </w:p>
    <w:p w14:paraId="70AEADAD" w14:textId="77777777" w:rsidR="00B97A10" w:rsidRPr="00D7052C" w:rsidRDefault="00B97A10" w:rsidP="00D7052C">
      <w:pPr>
        <w:pStyle w:val="ac"/>
        <w:ind w:firstLine="709"/>
        <w:jc w:val="both"/>
      </w:pPr>
      <w:r w:rsidRPr="00D7052C">
        <w:t>45. Министерству образования и науки Республики Таджикистан необходимо разработать Программы образования и воспитания для дошкольных учреждений, учреждений общего образования (начального, общего основного и общего среднего), начального специального, среднего специального и высшего специального образования, которые будут включать в себя части нравст</w:t>
      </w:r>
      <w:r w:rsidR="002D03D6" w:rsidRPr="00D7052C">
        <w:t>венного и правового образования, в</w:t>
      </w:r>
      <w:r w:rsidRPr="00D7052C">
        <w:t xml:space="preserve"> частности:</w:t>
      </w:r>
    </w:p>
    <w:p w14:paraId="7849BFE7" w14:textId="77777777" w:rsidR="00B97A10" w:rsidRPr="00D7052C" w:rsidRDefault="00B97A10" w:rsidP="00D7052C">
      <w:pPr>
        <w:pStyle w:val="ac"/>
        <w:ind w:firstLine="709"/>
        <w:jc w:val="both"/>
      </w:pPr>
      <w:r w:rsidRPr="00D7052C">
        <w:t xml:space="preserve">- с учетом того, что основные принципы закона относятся к категории   этических, в дошкольных учреждениях необходимо обучение детей </w:t>
      </w:r>
      <w:r w:rsidR="009478A5">
        <w:t>"</w:t>
      </w:r>
      <w:r w:rsidRPr="00D7052C">
        <w:t>азбуке</w:t>
      </w:r>
      <w:r w:rsidR="009478A5">
        <w:t>"</w:t>
      </w:r>
      <w:r w:rsidRPr="00D7052C">
        <w:t xml:space="preserve"> социальных норм;</w:t>
      </w:r>
    </w:p>
    <w:p w14:paraId="4053FD13" w14:textId="77777777" w:rsidR="00B97A10" w:rsidRPr="00D7052C" w:rsidRDefault="00B97A10" w:rsidP="00D7052C">
      <w:pPr>
        <w:pStyle w:val="ac"/>
        <w:ind w:firstLine="709"/>
        <w:jc w:val="both"/>
      </w:pPr>
      <w:r w:rsidRPr="00D7052C">
        <w:t xml:space="preserve">- определить логическую значимость правовых материалов к учебным материалам </w:t>
      </w:r>
      <w:r w:rsidR="009478A5">
        <w:t>"</w:t>
      </w:r>
      <w:r w:rsidRPr="00D7052C">
        <w:t xml:space="preserve">Основы правового </w:t>
      </w:r>
      <w:r w:rsidR="002D03D6" w:rsidRPr="00D7052C">
        <w:t>мировоззрения</w:t>
      </w:r>
      <w:r w:rsidRPr="00D7052C">
        <w:t xml:space="preserve"> для </w:t>
      </w:r>
      <w:r w:rsidR="002D03D6" w:rsidRPr="00D7052C">
        <w:t>1</w:t>
      </w:r>
      <w:r w:rsidRPr="00D7052C">
        <w:t>-</w:t>
      </w:r>
      <w:r w:rsidR="002D03D6" w:rsidRPr="00D7052C">
        <w:t>4</w:t>
      </w:r>
      <w:r w:rsidRPr="00D7052C">
        <w:t xml:space="preserve"> классов</w:t>
      </w:r>
      <w:r w:rsidR="009478A5">
        <w:t>"</w:t>
      </w:r>
      <w:r w:rsidRPr="00D7052C">
        <w:t>;</w:t>
      </w:r>
    </w:p>
    <w:p w14:paraId="71209AFD" w14:textId="77777777" w:rsidR="00B97A10" w:rsidRPr="00D7052C" w:rsidRDefault="00B97A10" w:rsidP="00D7052C">
      <w:pPr>
        <w:pStyle w:val="ac"/>
        <w:ind w:firstLine="709"/>
        <w:jc w:val="both"/>
      </w:pPr>
      <w:r w:rsidRPr="00D7052C">
        <w:t>- в учреждениях среднего основного образования (</w:t>
      </w:r>
      <w:r w:rsidR="002D03D6" w:rsidRPr="00D7052C">
        <w:t>5-9</w:t>
      </w:r>
      <w:r w:rsidRPr="00D7052C">
        <w:t xml:space="preserve"> классы), специальных учреждениях наладить обучение праву и его изучение;</w:t>
      </w:r>
    </w:p>
    <w:p w14:paraId="0AE6DAFE" w14:textId="77777777" w:rsidR="00B97A10" w:rsidRPr="00D7052C" w:rsidRDefault="00B97A10" w:rsidP="00D7052C">
      <w:pPr>
        <w:pStyle w:val="ac"/>
        <w:ind w:firstLine="709"/>
        <w:jc w:val="both"/>
      </w:pPr>
      <w:r w:rsidRPr="00D7052C">
        <w:t>- с целью стимулировать интерес обучающихся в учреждениях среднего общего образования (</w:t>
      </w:r>
      <w:r w:rsidR="002D03D6" w:rsidRPr="00D7052C">
        <w:t>10</w:t>
      </w:r>
      <w:r w:rsidRPr="00D7052C">
        <w:t>-</w:t>
      </w:r>
      <w:r w:rsidR="002D03D6" w:rsidRPr="00D7052C">
        <w:t>11</w:t>
      </w:r>
      <w:r w:rsidRPr="00D7052C">
        <w:t xml:space="preserve"> классы), установить академические научные профессии, конференции, олимпиады, правовые соревнования и материальное стимулирование их победителей под заголовком </w:t>
      </w:r>
      <w:r w:rsidR="009478A5">
        <w:t>"</w:t>
      </w:r>
      <w:r w:rsidRPr="00D7052C">
        <w:t>Лучший ученик правовед</w:t>
      </w:r>
      <w:r w:rsidR="009478A5">
        <w:t>"</w:t>
      </w:r>
      <w:r w:rsidRPr="00D7052C">
        <w:t>;</w:t>
      </w:r>
    </w:p>
    <w:p w14:paraId="556BF825" w14:textId="77777777" w:rsidR="00B97A10" w:rsidRPr="00D7052C" w:rsidRDefault="00B97A10" w:rsidP="00D7052C">
      <w:pPr>
        <w:pStyle w:val="ac"/>
        <w:ind w:firstLine="709"/>
        <w:jc w:val="both"/>
      </w:pPr>
      <w:r w:rsidRPr="00D7052C">
        <w:t>- во всех учреждениях высшего специального образования независимо от специальности и формы обучения студентов усилить изучение предмета в области права;</w:t>
      </w:r>
    </w:p>
    <w:p w14:paraId="2A1B9449" w14:textId="77777777" w:rsidR="00B97A10" w:rsidRPr="00D7052C" w:rsidRDefault="00B97A10" w:rsidP="00D7052C">
      <w:pPr>
        <w:pStyle w:val="ac"/>
        <w:ind w:firstLine="709"/>
        <w:jc w:val="both"/>
      </w:pPr>
      <w:r w:rsidRPr="00D7052C">
        <w:t xml:space="preserve">- в учреждениях общего основного, общего среднего и высшего профессионального образования ежегодно проводить конкурс </w:t>
      </w:r>
      <w:r w:rsidR="009478A5">
        <w:t>"</w:t>
      </w:r>
      <w:r w:rsidRPr="00D7052C">
        <w:t>Лучший учитель-правовед</w:t>
      </w:r>
      <w:r w:rsidR="009478A5">
        <w:t>"</w:t>
      </w:r>
      <w:r w:rsidRPr="00D7052C">
        <w:t>, с материальным стимулированием;</w:t>
      </w:r>
    </w:p>
    <w:p w14:paraId="7F147D1F" w14:textId="77777777" w:rsidR="00B97A10" w:rsidRPr="00D7052C" w:rsidRDefault="00B97A10" w:rsidP="00D7052C">
      <w:pPr>
        <w:pStyle w:val="ac"/>
        <w:ind w:firstLine="709"/>
        <w:jc w:val="both"/>
      </w:pPr>
      <w:r w:rsidRPr="00D7052C">
        <w:t>- вопросы воспитания правовой культуры, определение путей развития и дальнейшего их укрепления должно стать приоритетными направлениями научно-правовых исследований, при этом необходимо обратить особое внимание на соотношение общей культуры и правовой культуры личности, а также правовой культуры и правового поведения;</w:t>
      </w:r>
    </w:p>
    <w:p w14:paraId="50110ED7" w14:textId="77777777" w:rsidR="00B97A10" w:rsidRPr="00D7052C" w:rsidRDefault="00B97A10" w:rsidP="00D7052C">
      <w:pPr>
        <w:pStyle w:val="ac"/>
        <w:ind w:firstLine="709"/>
        <w:jc w:val="both"/>
      </w:pPr>
      <w:r w:rsidRPr="00D7052C">
        <w:t>- с участием соответствующих государственных органов разработать основную методологию для правового образования молодежи в учреждениях высшего профессионального образования.</w:t>
      </w:r>
    </w:p>
    <w:p w14:paraId="39731C42" w14:textId="77777777" w:rsidR="00B97A10" w:rsidRPr="00D7052C" w:rsidRDefault="00B97A10" w:rsidP="00D7052C">
      <w:pPr>
        <w:pStyle w:val="ac"/>
        <w:ind w:firstLine="709"/>
        <w:jc w:val="both"/>
      </w:pPr>
      <w:r w:rsidRPr="00D7052C">
        <w:t>46. Министерство образования и науки занимающий центральное место, в целях осуществления агитационных работ и правовой пропаганды с учетом укрепления сознания подрастающего поколения должен во внушении им сущности прав и обязательств, честности, доброты, этических норм, национальных ценностей (религия, культура, история), патриотизма и чувства гордости национальными ценностями иметь значительную ответственность.</w:t>
      </w:r>
    </w:p>
    <w:p w14:paraId="100FD4C4" w14:textId="77777777" w:rsidR="00B97A10" w:rsidRPr="00D7052C" w:rsidRDefault="00B97A10" w:rsidP="00D7052C">
      <w:pPr>
        <w:pStyle w:val="ac"/>
        <w:ind w:firstLine="709"/>
        <w:jc w:val="both"/>
      </w:pPr>
      <w:r w:rsidRPr="00D7052C">
        <w:t xml:space="preserve">47. Комитет по телевидению и радио при Правительстве Республики Таджикистан совместно с Министерством культуры Республики Таджикистан должны организовать в телевидениях, радио и других средствах массовой информации как основных источников информации </w:t>
      </w:r>
      <w:r w:rsidRPr="00D7052C">
        <w:lastRenderedPageBreak/>
        <w:t>для населения, специальные программы на тему правовое обучение и воспитание.</w:t>
      </w:r>
    </w:p>
    <w:p w14:paraId="4A620CF0" w14:textId="77777777" w:rsidR="00B97A10" w:rsidRPr="00D7052C" w:rsidRDefault="00B97A10" w:rsidP="00D7052C">
      <w:pPr>
        <w:pStyle w:val="ac"/>
        <w:ind w:firstLine="709"/>
        <w:jc w:val="both"/>
      </w:pPr>
      <w:r w:rsidRPr="00D7052C">
        <w:t>48. Одновременно в целях повышения правовой культуры населения в центрах городов и районов республики они должны обеспечить на постоянной основе трансляцию телевизионных программ, радио и публикацию газет и журналов.</w:t>
      </w:r>
    </w:p>
    <w:p w14:paraId="2E9733B2" w14:textId="77777777" w:rsidR="00B97A10" w:rsidRPr="00D7052C" w:rsidRDefault="00B97A10" w:rsidP="00D7052C">
      <w:pPr>
        <w:pStyle w:val="ac"/>
        <w:ind w:firstLine="709"/>
        <w:jc w:val="both"/>
      </w:pPr>
      <w:r w:rsidRPr="00D7052C">
        <w:t>49. Средства массовой информации с учетом своего широкого влиятельно-информационного и образовательно-культурного характера должны всё чаще отражать правовые темы с привлечением юристов в целях решения правовых проблем граждан.</w:t>
      </w:r>
    </w:p>
    <w:p w14:paraId="79A70BB4" w14:textId="77777777" w:rsidR="00B97A10" w:rsidRPr="00D7052C" w:rsidRDefault="00B97A10" w:rsidP="00D7052C">
      <w:pPr>
        <w:pStyle w:val="ac"/>
        <w:ind w:firstLine="709"/>
        <w:jc w:val="both"/>
      </w:pPr>
      <w:r w:rsidRPr="00D7052C">
        <w:t xml:space="preserve">50. Также, средствам массовой информации необходимо, </w:t>
      </w:r>
      <w:proofErr w:type="gramStart"/>
      <w:r w:rsidRPr="00D7052C">
        <w:t>что бы</w:t>
      </w:r>
      <w:proofErr w:type="gramEnd"/>
      <w:r w:rsidRPr="00D7052C">
        <w:t xml:space="preserve"> представляли информацию по правовым вопросам, привлекающие внимание общества и обеспечивающее возможность решения правовых вопросов.</w:t>
      </w:r>
    </w:p>
    <w:p w14:paraId="1878E2A4" w14:textId="77777777" w:rsidR="00B97A10" w:rsidRPr="00D7052C" w:rsidRDefault="00B97A10" w:rsidP="00D7052C">
      <w:pPr>
        <w:pStyle w:val="ac"/>
        <w:ind w:firstLine="709"/>
        <w:jc w:val="both"/>
      </w:pPr>
      <w:r w:rsidRPr="00D7052C">
        <w:t>51. Комитет по телевидению и радио при Правительстве Республики Таджикистан совместно с Министерством культуры Республики Таджикистан в целях укрепления роли средств массовой информации в обеспечении правовой информации должны широко применять инновационные подходы правовой пропаганды, в частности совершенствовать использование современных информационных технологий.</w:t>
      </w:r>
    </w:p>
    <w:p w14:paraId="709B76EE" w14:textId="77777777" w:rsidR="00B97A10" w:rsidRPr="00D7052C" w:rsidRDefault="00B97A10" w:rsidP="00D7052C">
      <w:pPr>
        <w:pStyle w:val="ac"/>
        <w:ind w:firstLine="709"/>
        <w:jc w:val="both"/>
      </w:pPr>
      <w:r w:rsidRPr="00D7052C">
        <w:t>52. В формировании правовой культуры населения и правовой грамотности подрастающего поколения роль правоохранительных органов и других представителей государственных органов является важным</w:t>
      </w:r>
      <w:r w:rsidRPr="00C44DFC">
        <w:t>. С этой целью всё чаще должны осуществляться встречи с населением, в частности с уязвимыми группами (несовершеннолетние, инвалиды, пенсионеры, мигранты и другие),</w:t>
      </w:r>
      <w:r w:rsidRPr="00D7052C">
        <w:t xml:space="preserve"> со студентами на соответствующие правовые темы с использованием слайдов, видеоклипов и других подходов, направленных на молодое поколение.</w:t>
      </w:r>
    </w:p>
    <w:p w14:paraId="172E81FF" w14:textId="77777777" w:rsidR="00B97A10" w:rsidRPr="00D7052C" w:rsidRDefault="00B97A10" w:rsidP="00D7052C">
      <w:pPr>
        <w:pStyle w:val="ac"/>
        <w:ind w:firstLine="709"/>
        <w:jc w:val="both"/>
      </w:pPr>
      <w:r w:rsidRPr="00D7052C">
        <w:t>53. Проведение данных мероприятий непосредственно со стороны сотрудников правоохранительных органов и других представителей государственных органов является необходимым и одновременно имеет положительное влияние, поскольку только сотрудники правоохранительных органов и другие представители государственных органов могут давать содержательные ответы на возникающие в ходе мероприятий вопросы, тем самым еще лучше проводя разъяснительные работы по соответствующим направлениям.</w:t>
      </w:r>
    </w:p>
    <w:p w14:paraId="6E3DDF16" w14:textId="77777777" w:rsidR="00B97A10" w:rsidRPr="00D7052C" w:rsidRDefault="00B97A10" w:rsidP="00D7052C">
      <w:pPr>
        <w:pStyle w:val="ac"/>
        <w:ind w:firstLine="709"/>
        <w:jc w:val="both"/>
      </w:pPr>
      <w:r w:rsidRPr="00D7052C">
        <w:t>54. В связи с этим, для повышения правовой культуры населения, увеличения доверия граждан правоохранительным органам и другим государственных органов, улучшение мнения граждан по их деятельности, является целесообразным принятие следующих мер со стороны правоохранительных органов и других представителей государственных органов:</w:t>
      </w:r>
    </w:p>
    <w:p w14:paraId="56A44BD2" w14:textId="77777777" w:rsidR="00B97A10" w:rsidRPr="00D7052C" w:rsidRDefault="00B97A10" w:rsidP="00D7052C">
      <w:pPr>
        <w:pStyle w:val="ac"/>
        <w:ind w:firstLine="709"/>
        <w:jc w:val="both"/>
      </w:pPr>
      <w:r w:rsidRPr="00D7052C">
        <w:t xml:space="preserve">- давать преимущества </w:t>
      </w:r>
      <w:proofErr w:type="gramStart"/>
      <w:r w:rsidRPr="00D7052C">
        <w:t>мероприятиям</w:t>
      </w:r>
      <w:proofErr w:type="gramEnd"/>
      <w:r w:rsidRPr="00D7052C">
        <w:t xml:space="preserve"> направленным на профилактику совершения преступлений и правонарушений среди населения, в частности среди несовершеннолетних и молодежи;</w:t>
      </w:r>
    </w:p>
    <w:p w14:paraId="77FDA8CD" w14:textId="77777777" w:rsidR="00B97A10" w:rsidRPr="00D7052C" w:rsidRDefault="00B97A10" w:rsidP="00D7052C">
      <w:pPr>
        <w:pStyle w:val="ac"/>
        <w:ind w:firstLine="709"/>
        <w:jc w:val="both"/>
      </w:pPr>
      <w:r w:rsidRPr="00D7052C">
        <w:t xml:space="preserve">- повышение уровня сотрудничества граждан с правоохранительными органами в выявлении и предупреждении </w:t>
      </w:r>
      <w:r w:rsidRPr="00D7052C">
        <w:lastRenderedPageBreak/>
        <w:t>преступлений, в частности в сферах противодействия экстремизму, терроризму, торговле людьми, незаконному обороту наркотических средств, преступлений коррупционного характера, преступлений против информационной безопасности, имеющие транснациональный характер;</w:t>
      </w:r>
    </w:p>
    <w:p w14:paraId="5941C7CB" w14:textId="77777777" w:rsidR="00B97A10" w:rsidRPr="00D7052C" w:rsidRDefault="00B97A10" w:rsidP="00D7052C">
      <w:pPr>
        <w:pStyle w:val="ac"/>
        <w:ind w:firstLine="709"/>
        <w:jc w:val="both"/>
      </w:pPr>
      <w:r w:rsidRPr="00D7052C">
        <w:rPr>
          <w:noProof/>
          <w:lang w:val="tg-Cyrl-TJ"/>
        </w:rPr>
        <w:t>- разработка коммуникационных путей по получению нужной информации от правоохранительных органов</w:t>
      </w:r>
      <w:r w:rsidRPr="00D7052C">
        <w:t xml:space="preserve"> и других государственных органов касательно прав и свобод граждан;</w:t>
      </w:r>
    </w:p>
    <w:p w14:paraId="4B9A9262" w14:textId="77777777" w:rsidR="00B97A10" w:rsidRPr="00D7052C" w:rsidRDefault="00B97A10" w:rsidP="00D7052C">
      <w:pPr>
        <w:pStyle w:val="ac"/>
        <w:ind w:firstLine="709"/>
        <w:jc w:val="both"/>
        <w:rPr>
          <w:noProof/>
          <w:lang w:val="tg-Cyrl-TJ"/>
        </w:rPr>
      </w:pPr>
      <w:r w:rsidRPr="00D7052C">
        <w:t xml:space="preserve">- в сознании общества формирование нового социального облика сотрудника </w:t>
      </w:r>
      <w:r w:rsidRPr="00D7052C">
        <w:rPr>
          <w:noProof/>
          <w:lang w:val="tg-Cyrl-TJ"/>
        </w:rPr>
        <w:t>правоохранительного органа, в действиях которого отсутствует коррупция, имеющий цель оказать содействие гражданам в защите их прав и свобод;</w:t>
      </w:r>
    </w:p>
    <w:p w14:paraId="03EE9910" w14:textId="77777777" w:rsidR="00B97A10" w:rsidRPr="00D7052C" w:rsidRDefault="00B97A10" w:rsidP="00D7052C">
      <w:pPr>
        <w:pStyle w:val="ac"/>
        <w:ind w:firstLine="709"/>
        <w:jc w:val="both"/>
        <w:rPr>
          <w:noProof/>
          <w:lang w:val="tg-Cyrl-TJ"/>
        </w:rPr>
      </w:pPr>
      <w:r w:rsidRPr="00D7052C">
        <w:rPr>
          <w:noProof/>
          <w:lang w:val="tg-Cyrl-TJ"/>
        </w:rPr>
        <w:t xml:space="preserve">- регулярное повышение культуры общения </w:t>
      </w:r>
      <w:r w:rsidRPr="00D7052C">
        <w:t xml:space="preserve">сотрудника </w:t>
      </w:r>
      <w:r w:rsidRPr="00D7052C">
        <w:rPr>
          <w:noProof/>
          <w:lang w:val="tg-Cyrl-TJ"/>
        </w:rPr>
        <w:t>правоохранительного органа с населением;</w:t>
      </w:r>
    </w:p>
    <w:p w14:paraId="7372BE05" w14:textId="77777777" w:rsidR="00B97A10" w:rsidRPr="00D7052C" w:rsidRDefault="00B97A10" w:rsidP="00D7052C">
      <w:pPr>
        <w:pStyle w:val="ac"/>
        <w:ind w:firstLine="709"/>
        <w:jc w:val="both"/>
      </w:pPr>
      <w:r w:rsidRPr="00D7052C">
        <w:rPr>
          <w:noProof/>
          <w:lang w:val="tg-Cyrl-TJ"/>
        </w:rPr>
        <w:t>- обеспечение широкого доступа населения к газетам и журналам правоохранительных органов</w:t>
      </w:r>
      <w:r w:rsidRPr="00D7052C">
        <w:t xml:space="preserve"> и других государственных органов, в которых размещены принятые нормативные правовые акты и другие уведомляющие материалы относительно предупреждения преступлений и административных правонарушений;</w:t>
      </w:r>
    </w:p>
    <w:p w14:paraId="13F0C366" w14:textId="77777777" w:rsidR="00B97A10" w:rsidRPr="00D7052C" w:rsidRDefault="00B97A10" w:rsidP="00D7052C">
      <w:pPr>
        <w:pStyle w:val="ac"/>
        <w:ind w:firstLine="709"/>
        <w:jc w:val="both"/>
      </w:pPr>
      <w:r w:rsidRPr="00D7052C">
        <w:rPr>
          <w:lang w:val="tg-Cyrl-TJ"/>
        </w:rPr>
        <w:t>- создание видеофильмов на правовые темы на государственном и русском языках, которые направлены разъяснение прав и свод человека и гражданина, а также предупреждения</w:t>
      </w:r>
      <w:r w:rsidRPr="00D7052C">
        <w:t xml:space="preserve"> преступлений и других правонарушений;</w:t>
      </w:r>
    </w:p>
    <w:p w14:paraId="1684E404" w14:textId="77777777" w:rsidR="00B97A10" w:rsidRPr="00D7052C" w:rsidRDefault="00B97A10" w:rsidP="00D7052C">
      <w:pPr>
        <w:pStyle w:val="ac"/>
        <w:ind w:firstLine="709"/>
        <w:jc w:val="both"/>
      </w:pPr>
      <w:r w:rsidRPr="00D7052C">
        <w:t>- широкое и регулярное проведение круглых столов, конференций и семинаров на правовые темы.</w:t>
      </w:r>
    </w:p>
    <w:p w14:paraId="032C3DA1" w14:textId="77777777" w:rsidR="00B97A10" w:rsidRPr="00D7052C" w:rsidRDefault="00B97A10" w:rsidP="00D7052C">
      <w:pPr>
        <w:pStyle w:val="ac"/>
        <w:ind w:firstLine="709"/>
        <w:jc w:val="both"/>
      </w:pPr>
      <w:r w:rsidRPr="00D7052C">
        <w:t>55. Судебные органы:</w:t>
      </w:r>
    </w:p>
    <w:p w14:paraId="53450A9A" w14:textId="77777777" w:rsidR="00B97A10" w:rsidRPr="00D7052C" w:rsidRDefault="00B97A10" w:rsidP="00D7052C">
      <w:pPr>
        <w:pStyle w:val="ac"/>
        <w:ind w:firstLine="709"/>
        <w:jc w:val="both"/>
      </w:pPr>
      <w:r w:rsidRPr="00D7052C">
        <w:t>- на постоянной основе проведение различных правовых мероприятий среди населения, с непосредственным участием судей, сотрудников аппарата суда в осуществлении деятельности по правовой агитации и пропаганды, также проведение встреч с трудовыми коллективами и населением относительно правовых вопросов по гражданским, экономическим, семейным, трудовым, жилищным другим отношениям;</w:t>
      </w:r>
    </w:p>
    <w:p w14:paraId="1AB489DF" w14:textId="77777777" w:rsidR="00B97A10" w:rsidRPr="00D7052C" w:rsidRDefault="00B97A10" w:rsidP="00D7052C">
      <w:pPr>
        <w:pStyle w:val="ac"/>
        <w:ind w:firstLine="709"/>
        <w:jc w:val="both"/>
      </w:pPr>
      <w:r w:rsidRPr="00D7052C">
        <w:t xml:space="preserve">- в целях увеличения количества </w:t>
      </w:r>
      <w:r w:rsidR="00A47382" w:rsidRPr="00D7052C">
        <w:t>выездных с</w:t>
      </w:r>
      <w:r w:rsidRPr="00D7052C">
        <w:t>удебных процессов и их эффективности принять соответствующие меры;</w:t>
      </w:r>
    </w:p>
    <w:p w14:paraId="1B19E4EA" w14:textId="77777777" w:rsidR="00B97A10" w:rsidRPr="00D7052C" w:rsidRDefault="00B97A10" w:rsidP="00D7052C">
      <w:pPr>
        <w:pStyle w:val="ac"/>
        <w:ind w:firstLine="709"/>
        <w:jc w:val="both"/>
      </w:pPr>
      <w:r w:rsidRPr="00D7052C">
        <w:t>- проведение разъяснительных работ относительно укрепления деятельности третейских судов и досудебного разрешения споров (медиация), с привлечением наибольшего количества населения;</w:t>
      </w:r>
    </w:p>
    <w:p w14:paraId="4B6FA1A0" w14:textId="77777777" w:rsidR="00B97A10" w:rsidRPr="00D7052C" w:rsidRDefault="00B97A10" w:rsidP="00D7052C">
      <w:pPr>
        <w:pStyle w:val="ac"/>
        <w:ind w:firstLine="709"/>
        <w:jc w:val="both"/>
      </w:pPr>
      <w:r w:rsidRPr="00D7052C">
        <w:t>- посредством средств массовой информации, в частности сети интернет доведение до населения страны судебных актов;</w:t>
      </w:r>
    </w:p>
    <w:p w14:paraId="14984EF2" w14:textId="77777777" w:rsidR="00B97A10" w:rsidRPr="00D7052C" w:rsidRDefault="00B97A10" w:rsidP="00D7052C">
      <w:pPr>
        <w:pStyle w:val="ac"/>
        <w:ind w:firstLine="709"/>
        <w:jc w:val="both"/>
      </w:pPr>
      <w:r w:rsidRPr="00D7052C">
        <w:t>- совершенствование специальных телевизионных программ на темы процесса и рассмотренных судебных дел.</w:t>
      </w:r>
    </w:p>
    <w:p w14:paraId="321948E5" w14:textId="77777777" w:rsidR="00B97A10" w:rsidRPr="00D7052C" w:rsidRDefault="00B97A10" w:rsidP="00D7052C">
      <w:pPr>
        <w:pStyle w:val="ac"/>
        <w:ind w:firstLine="709"/>
        <w:jc w:val="both"/>
      </w:pPr>
      <w:r w:rsidRPr="00D7052C">
        <w:t xml:space="preserve">56. Местным органам государственной власти в соответствии с принципом </w:t>
      </w:r>
      <w:r w:rsidR="009478A5">
        <w:t>"</w:t>
      </w:r>
      <w:r w:rsidRPr="00D7052C">
        <w:t>личность-семья-местность-образовательное учреждение-организация-общество</w:t>
      </w:r>
      <w:r w:rsidR="009478A5">
        <w:t>"</w:t>
      </w:r>
      <w:r w:rsidRPr="00D7052C">
        <w:t xml:space="preserve"> системно организовать работы по повышению сознания и правовой культуры. </w:t>
      </w:r>
    </w:p>
    <w:p w14:paraId="0F0E4EC3" w14:textId="77777777" w:rsidR="00B97A10" w:rsidRPr="00D7052C" w:rsidRDefault="00B97A10" w:rsidP="00D7052C">
      <w:pPr>
        <w:pStyle w:val="ac"/>
        <w:ind w:firstLine="709"/>
        <w:jc w:val="both"/>
      </w:pPr>
      <w:r w:rsidRPr="00D7052C">
        <w:t xml:space="preserve">57. Органы государственной власти Горно-Бадахшанской </w:t>
      </w:r>
      <w:r w:rsidR="002D03D6" w:rsidRPr="00D7052C">
        <w:t>а</w:t>
      </w:r>
      <w:r w:rsidRPr="00D7052C">
        <w:t xml:space="preserve">втономной области, областей, города Душанбе, городов и районов, органы самоуправления поселков и </w:t>
      </w:r>
      <w:r w:rsidR="006F369E" w:rsidRPr="00D7052C">
        <w:t>сёл</w:t>
      </w:r>
      <w:r w:rsidRPr="00D7052C">
        <w:t xml:space="preserve"> в целях </w:t>
      </w:r>
      <w:proofErr w:type="gramStart"/>
      <w:r w:rsidRPr="00D7052C">
        <w:t xml:space="preserve">обеспечения эффективного </w:t>
      </w:r>
      <w:r w:rsidRPr="00D7052C">
        <w:lastRenderedPageBreak/>
        <w:t>и своевременного выполнения задач</w:t>
      </w:r>
      <w:proofErr w:type="gramEnd"/>
      <w:r w:rsidRPr="00D7052C">
        <w:t xml:space="preserve"> предусмотренных Программой должны проделать следующие работы:</w:t>
      </w:r>
    </w:p>
    <w:p w14:paraId="32F052F3" w14:textId="77777777" w:rsidR="00B97A10" w:rsidRPr="00D7052C" w:rsidRDefault="00B97A10" w:rsidP="00D7052C">
      <w:pPr>
        <w:pStyle w:val="ac"/>
        <w:ind w:firstLine="709"/>
        <w:jc w:val="both"/>
      </w:pPr>
      <w:r w:rsidRPr="00D7052C">
        <w:t>- тесно сотрудничать с местными структурами центральных органов исполнительной власти и правоохранительных органов на местах в правовом обучении и воспитании граждан;</w:t>
      </w:r>
    </w:p>
    <w:p w14:paraId="48AB1263" w14:textId="77777777" w:rsidR="00B97A10" w:rsidRPr="00D7052C" w:rsidRDefault="00B97A10" w:rsidP="00D7052C">
      <w:pPr>
        <w:pStyle w:val="ac"/>
        <w:ind w:firstLine="709"/>
        <w:jc w:val="both"/>
      </w:pPr>
      <w:r w:rsidRPr="00D7052C">
        <w:t>- обеспечить трансляцию специальных программ о правовом обучении и воспитании граждан на местном телевидении и радио;</w:t>
      </w:r>
    </w:p>
    <w:p w14:paraId="65ED3F32" w14:textId="77777777" w:rsidR="00B97A10" w:rsidRPr="00D7052C" w:rsidRDefault="00B97A10" w:rsidP="00D7052C">
      <w:pPr>
        <w:pStyle w:val="ac"/>
        <w:ind w:firstLine="709"/>
        <w:jc w:val="both"/>
      </w:pPr>
      <w:r w:rsidRPr="00D7052C">
        <w:t>- определить приоритетные направления повышения правового обучения и воспитания граждан с учетом существующего положения;</w:t>
      </w:r>
    </w:p>
    <w:p w14:paraId="599E5C32" w14:textId="77777777" w:rsidR="00B97A10" w:rsidRPr="00D7052C" w:rsidRDefault="00B97A10" w:rsidP="00D7052C">
      <w:pPr>
        <w:pStyle w:val="ac"/>
        <w:ind w:firstLine="709"/>
        <w:jc w:val="both"/>
      </w:pPr>
      <w:r w:rsidRPr="00D7052C">
        <w:t>- обеспечить для населения доступ к нормативным правовым актам, принимаемыми местными органами государственной власти путем их публикаций в местных газетах, а также в официальных сайтах;</w:t>
      </w:r>
    </w:p>
    <w:p w14:paraId="2B43CDBF" w14:textId="77777777" w:rsidR="00B97A10" w:rsidRPr="00D7052C" w:rsidRDefault="00B97A10" w:rsidP="00D7052C">
      <w:pPr>
        <w:pStyle w:val="ac"/>
        <w:ind w:firstLine="709"/>
        <w:jc w:val="both"/>
      </w:pPr>
      <w:r w:rsidRPr="00D7052C">
        <w:t>- доводить до населения новые принятые нормативные правовые акты и обеспечить их применение и результативность;</w:t>
      </w:r>
    </w:p>
    <w:p w14:paraId="6338DB39" w14:textId="77777777" w:rsidR="00B97A10" w:rsidRPr="00D7052C" w:rsidRDefault="00B97A10" w:rsidP="00D7052C">
      <w:pPr>
        <w:pStyle w:val="ac"/>
        <w:ind w:firstLine="709"/>
        <w:jc w:val="both"/>
      </w:pPr>
      <w:r w:rsidRPr="00D7052C">
        <w:t>- на подписанные официальные источники публикаций нормативных правовых актов (</w:t>
      </w:r>
      <w:proofErr w:type="spellStart"/>
      <w:r w:rsidRPr="00D7052C">
        <w:t>Ахбори</w:t>
      </w:r>
      <w:proofErr w:type="spellEnd"/>
      <w:r w:rsidRPr="00D7052C">
        <w:t xml:space="preserve"> </w:t>
      </w:r>
      <w:proofErr w:type="spellStart"/>
      <w:r w:rsidRPr="00D7052C">
        <w:t>Маджлиси</w:t>
      </w:r>
      <w:proofErr w:type="spellEnd"/>
      <w:r w:rsidRPr="00D7052C">
        <w:t xml:space="preserve"> Оли Республики Таджикистан, Единый государственный реестр нормативных правовых актов Республики Таджикистан, газеты </w:t>
      </w:r>
      <w:r w:rsidR="009478A5">
        <w:t>"</w:t>
      </w:r>
      <w:proofErr w:type="spellStart"/>
      <w:r w:rsidRPr="00D7052C">
        <w:t>Джумхурият</w:t>
      </w:r>
      <w:proofErr w:type="spellEnd"/>
      <w:r w:rsidR="009478A5">
        <w:t>"</w:t>
      </w:r>
      <w:r w:rsidRPr="00D7052C">
        <w:t xml:space="preserve"> и </w:t>
      </w:r>
      <w:r w:rsidR="009478A5">
        <w:t>"</w:t>
      </w:r>
      <w:proofErr w:type="spellStart"/>
      <w:r w:rsidRPr="00D7052C">
        <w:t>Садои</w:t>
      </w:r>
      <w:proofErr w:type="spellEnd"/>
      <w:r w:rsidRPr="00D7052C">
        <w:t xml:space="preserve"> </w:t>
      </w:r>
      <w:proofErr w:type="spellStart"/>
      <w:r w:rsidRPr="00D7052C">
        <w:t>мардум</w:t>
      </w:r>
      <w:proofErr w:type="spellEnd"/>
      <w:r w:rsidR="009478A5">
        <w:t>"</w:t>
      </w:r>
      <w:r w:rsidRPr="00D7052C">
        <w:t>) осуществить ведение контрольных экземпляров нормативных правовых актов;</w:t>
      </w:r>
    </w:p>
    <w:p w14:paraId="173EF473" w14:textId="77777777" w:rsidR="00B97A10" w:rsidRPr="00D7052C" w:rsidRDefault="00B97A10" w:rsidP="00D7052C">
      <w:pPr>
        <w:pStyle w:val="ac"/>
        <w:ind w:firstLine="709"/>
        <w:jc w:val="both"/>
      </w:pPr>
      <w:r w:rsidRPr="00D7052C">
        <w:t xml:space="preserve">- ежегодное проведение на местах с материальным поощрением конкурсов </w:t>
      </w:r>
      <w:r w:rsidR="009478A5">
        <w:t>"</w:t>
      </w:r>
      <w:r w:rsidRPr="00D7052C">
        <w:t>Лучший правовед</w:t>
      </w:r>
      <w:r w:rsidR="009478A5">
        <w:t>"</w:t>
      </w:r>
      <w:r w:rsidRPr="00D7052C">
        <w:t>;</w:t>
      </w:r>
    </w:p>
    <w:p w14:paraId="653491FA" w14:textId="77777777" w:rsidR="00B97A10" w:rsidRPr="00D7052C" w:rsidRDefault="00B97A10" w:rsidP="00D7052C">
      <w:pPr>
        <w:pStyle w:val="ac"/>
        <w:ind w:firstLine="709"/>
        <w:jc w:val="both"/>
      </w:pPr>
      <w:r w:rsidRPr="00D7052C">
        <w:t xml:space="preserve">- организация встреч и </w:t>
      </w:r>
      <w:r w:rsidR="00955B43" w:rsidRPr="00D7052C">
        <w:t>консультаций</w:t>
      </w:r>
      <w:r w:rsidRPr="00D7052C">
        <w:t xml:space="preserve"> по повышению правового обучения и воспитания граждан с участием широкого круга населения;</w:t>
      </w:r>
    </w:p>
    <w:p w14:paraId="2CD1187C" w14:textId="77777777" w:rsidR="00B97A10" w:rsidRPr="00D7052C" w:rsidRDefault="00B97A10" w:rsidP="00D7052C">
      <w:pPr>
        <w:pStyle w:val="ac"/>
        <w:ind w:firstLine="709"/>
        <w:jc w:val="both"/>
      </w:pPr>
      <w:r w:rsidRPr="00D7052C">
        <w:t>- совершенствовать на местах работу советов методических соответствий по повышению правового обучения и воспитания граждан.</w:t>
      </w:r>
      <w:r w:rsidRPr="00D7052C">
        <w:tab/>
        <w:t xml:space="preserve">58. Общественные объединения являющиеся одним из важных институтов в повышении правового обучения и воспитания граждан должны вносить вклад в формировании чувства ответственности, патриотизма, уважения к Конституции и законам Республики Таджикистан, пропаганды демократических ценностей, понимания единства прав, свобод и основных обязанностей человека и гражданина, обеспечении активного участия населения в политической жизни Республики Таджикистан. В частности, общественные объединения должны уделять особое внимание </w:t>
      </w:r>
      <w:proofErr w:type="spellStart"/>
      <w:r w:rsidRPr="00D7052C">
        <w:t>агитацинно-пропагандной</w:t>
      </w:r>
      <w:proofErr w:type="spellEnd"/>
      <w:r w:rsidRPr="00D7052C">
        <w:t xml:space="preserve"> деятельности среди детей</w:t>
      </w:r>
      <w:r w:rsidR="00955B43" w:rsidRPr="00D7052C">
        <w:t xml:space="preserve"> с правонарушениями</w:t>
      </w:r>
      <w:r w:rsidRPr="00D7052C">
        <w:t xml:space="preserve">, и в целях разработки и представления специальных программ для получения грантов направленных на предупреждения нежелательных факторов среди детей и молодежи тесно сотрудничать с соответствующими государственными органами. В процессе этого должны быть организованы специальные программы на телевидении, радио и других средствах массовой информации. Данное сотрудничество будет оказывать положительное влияние на совершенствование работы и участие членов общества в развитии стабильного общества, единства и созидания, правового самосознания, устойчивости семьи и отношения населения с различными органами государственной власти. </w:t>
      </w:r>
    </w:p>
    <w:p w14:paraId="6CA51FC4" w14:textId="77777777" w:rsidR="00B97A10" w:rsidRPr="00D7052C" w:rsidRDefault="00B97A10" w:rsidP="00D7052C">
      <w:pPr>
        <w:pStyle w:val="ac"/>
        <w:ind w:firstLine="709"/>
        <w:jc w:val="both"/>
      </w:pPr>
    </w:p>
    <w:p w14:paraId="15C0906D" w14:textId="77777777" w:rsidR="00D7052C" w:rsidRDefault="00B97A10" w:rsidP="00D7052C">
      <w:pPr>
        <w:pStyle w:val="ac"/>
        <w:ind w:firstLine="709"/>
        <w:jc w:val="center"/>
      </w:pPr>
      <w:r w:rsidRPr="00D7052C">
        <w:t xml:space="preserve">6. ПООЩРЕНИЕ В СФЕРЕ ПРАВОВОГО </w:t>
      </w:r>
    </w:p>
    <w:p w14:paraId="17716092" w14:textId="77777777" w:rsidR="00B97A10" w:rsidRPr="00D7052C" w:rsidRDefault="00B97A10" w:rsidP="00D7052C">
      <w:pPr>
        <w:pStyle w:val="ac"/>
        <w:ind w:firstLine="709"/>
        <w:jc w:val="center"/>
      </w:pPr>
      <w:r w:rsidRPr="00D7052C">
        <w:lastRenderedPageBreak/>
        <w:t>ОБУЧЕНИЯ И ВОСПИТАНИЯ ГРАЖДАН</w:t>
      </w:r>
    </w:p>
    <w:p w14:paraId="739272A4" w14:textId="77777777" w:rsidR="00B97A10" w:rsidRPr="00D7052C" w:rsidRDefault="00B97A10" w:rsidP="00D7052C">
      <w:pPr>
        <w:pStyle w:val="ac"/>
        <w:ind w:firstLine="709"/>
        <w:jc w:val="both"/>
      </w:pPr>
    </w:p>
    <w:p w14:paraId="5444E0DB" w14:textId="77777777" w:rsidR="00B97A10" w:rsidRPr="00D7052C" w:rsidRDefault="00B97A10" w:rsidP="00D7052C">
      <w:pPr>
        <w:pStyle w:val="ac"/>
        <w:ind w:firstLine="709"/>
        <w:jc w:val="both"/>
      </w:pPr>
      <w:r w:rsidRPr="00D7052C">
        <w:t>59. В связи с переходом на новые экономические отношения система правового обучения и воспитания граждан должна предусматривать меры морального и материального поощрения.</w:t>
      </w:r>
    </w:p>
    <w:p w14:paraId="71732552" w14:textId="77777777" w:rsidR="00B97A10" w:rsidRPr="00D7052C" w:rsidRDefault="00B97A10" w:rsidP="00D7052C">
      <w:pPr>
        <w:pStyle w:val="ac"/>
        <w:ind w:firstLine="709"/>
        <w:jc w:val="both"/>
      </w:pPr>
      <w:r w:rsidRPr="00D7052C">
        <w:t>60. Это поощрение должно быть взаимно, то есть и поощрение граждан из-за изучения правовых знаний, безусловного соблюдения законов, уважительного поведения к праву и поощрение лиц, которые озадачены для распространения правовых знаний, принятия мер по повышению правового просвещения населения, является необходимым.</w:t>
      </w:r>
    </w:p>
    <w:p w14:paraId="696BACFA" w14:textId="77777777" w:rsidR="00B97A10" w:rsidRPr="00D7052C" w:rsidRDefault="00B97A10" w:rsidP="00D7052C">
      <w:pPr>
        <w:pStyle w:val="ac"/>
        <w:ind w:firstLine="709"/>
        <w:jc w:val="both"/>
      </w:pPr>
      <w:r w:rsidRPr="00D7052C">
        <w:t>61. Поощрение может осуществляться следующими способами и методами:</w:t>
      </w:r>
    </w:p>
    <w:p w14:paraId="62D7EC21" w14:textId="77777777" w:rsidR="00B97A10" w:rsidRPr="00D7052C" w:rsidRDefault="00B97A10" w:rsidP="00D7052C">
      <w:pPr>
        <w:pStyle w:val="ac"/>
        <w:ind w:firstLine="709"/>
        <w:jc w:val="both"/>
      </w:pPr>
      <w:r w:rsidRPr="00D7052C">
        <w:t>- стипендии, денежные награды, вознаграждения, подарки;</w:t>
      </w:r>
    </w:p>
    <w:p w14:paraId="108A8AC1" w14:textId="77777777" w:rsidR="00B97A10" w:rsidRPr="00D7052C" w:rsidRDefault="00B97A10" w:rsidP="00D7052C">
      <w:pPr>
        <w:pStyle w:val="ac"/>
        <w:ind w:firstLine="709"/>
        <w:jc w:val="both"/>
      </w:pPr>
      <w:r w:rsidRPr="00D7052C">
        <w:t xml:space="preserve">- грамоты, почетные звания, нагрудные знаки, кубки и </w:t>
      </w:r>
      <w:r w:rsidR="006E21D6" w:rsidRPr="00D7052C">
        <w:t>статуэтки</w:t>
      </w:r>
      <w:r w:rsidRPr="00D7052C">
        <w:t xml:space="preserve">. </w:t>
      </w:r>
    </w:p>
    <w:p w14:paraId="2DF9BCA5" w14:textId="77777777" w:rsidR="00B97A10" w:rsidRPr="00D7052C" w:rsidRDefault="00B97A10" w:rsidP="00D7052C">
      <w:pPr>
        <w:pStyle w:val="ac"/>
        <w:ind w:firstLine="709"/>
        <w:jc w:val="both"/>
      </w:pPr>
      <w:r w:rsidRPr="00D7052C">
        <w:t>62. Названные способы и методы могут осуществляться совместно и применяться к обеим сторонам процесса правового обучения и воспитания граждан.</w:t>
      </w:r>
    </w:p>
    <w:p w14:paraId="60C6D810" w14:textId="77777777" w:rsidR="00B97A10" w:rsidRPr="00D7052C" w:rsidRDefault="00B97A10" w:rsidP="00D7052C">
      <w:pPr>
        <w:pStyle w:val="ac"/>
        <w:ind w:firstLine="709"/>
        <w:jc w:val="both"/>
      </w:pPr>
      <w:r w:rsidRPr="00D7052C">
        <w:t xml:space="preserve">63. Осуществление способов и методов поощрения посредством организации конкурсов, олимпиад, увлекательных игр, которые могут проводиться как </w:t>
      </w:r>
      <w:proofErr w:type="gramStart"/>
      <w:r w:rsidRPr="00D7052C">
        <w:t>реально</w:t>
      </w:r>
      <w:proofErr w:type="gramEnd"/>
      <w:r w:rsidRPr="00D7052C">
        <w:t xml:space="preserve"> так и виртуально, также путем телевизионных и радио программ и создание наград представляется возможным.</w:t>
      </w:r>
    </w:p>
    <w:p w14:paraId="475BBAA6" w14:textId="77777777" w:rsidR="00B97A10" w:rsidRPr="00D7052C" w:rsidRDefault="00B97A10" w:rsidP="00D7052C">
      <w:pPr>
        <w:pStyle w:val="ac"/>
        <w:ind w:firstLine="709"/>
        <w:jc w:val="both"/>
      </w:pPr>
      <w:r w:rsidRPr="00D7052C">
        <w:t>64. В этой связи, для поощрения в сфере правового обучения и воспитания граждан государственные органы, органы самоуправления поселков и сел, общественные объединения, а также другие юридические лица</w:t>
      </w:r>
      <w:r w:rsidR="006F369E" w:rsidRPr="00D7052C">
        <w:t>,</w:t>
      </w:r>
      <w:r w:rsidRPr="00D7052C">
        <w:t xml:space="preserve"> независимо от организационно-правовой формы и формы собственности</w:t>
      </w:r>
      <w:r w:rsidR="006F369E" w:rsidRPr="00D7052C">
        <w:t>,</w:t>
      </w:r>
      <w:r w:rsidRPr="00D7052C">
        <w:t xml:space="preserve"> должны иметь определенные денежные средства. Данные денежные средства могут формироваться из всех источников финансирования, в частности из государственного бюджете, специальных счетов и </w:t>
      </w:r>
      <w:proofErr w:type="gramStart"/>
      <w:r w:rsidRPr="00D7052C">
        <w:t>других источников</w:t>
      </w:r>
      <w:proofErr w:type="gramEnd"/>
      <w:r w:rsidRPr="00D7052C">
        <w:t xml:space="preserve"> не запрещенных законодательством</w:t>
      </w:r>
      <w:r w:rsidR="00780B91" w:rsidRPr="00D7052C">
        <w:t xml:space="preserve"> Республики Таджикистан. </w:t>
      </w:r>
    </w:p>
    <w:p w14:paraId="25144E2B" w14:textId="77777777" w:rsidR="00B97A10" w:rsidRPr="00D7052C" w:rsidRDefault="00B97A10" w:rsidP="00D7052C">
      <w:pPr>
        <w:pStyle w:val="ac"/>
        <w:ind w:firstLine="709"/>
        <w:jc w:val="both"/>
      </w:pPr>
    </w:p>
    <w:p w14:paraId="170795A0" w14:textId="77777777" w:rsidR="00B97A10" w:rsidRPr="00D7052C" w:rsidRDefault="00B97A10" w:rsidP="00D7052C">
      <w:pPr>
        <w:pStyle w:val="ac"/>
        <w:ind w:firstLine="709"/>
        <w:jc w:val="center"/>
      </w:pPr>
      <w:r w:rsidRPr="00D7052C">
        <w:t>7. ИСТОЧНИКИ ФИНАНСИРОВАНИЯ</w:t>
      </w:r>
    </w:p>
    <w:p w14:paraId="1903D1FA" w14:textId="77777777" w:rsidR="00B97A10" w:rsidRPr="00D7052C" w:rsidRDefault="00B97A10" w:rsidP="00D7052C">
      <w:pPr>
        <w:pStyle w:val="ac"/>
        <w:ind w:firstLine="709"/>
        <w:jc w:val="both"/>
      </w:pPr>
    </w:p>
    <w:p w14:paraId="429B15CC" w14:textId="77777777" w:rsidR="00B97A10" w:rsidRPr="00D7052C" w:rsidRDefault="00B97A10" w:rsidP="00D7052C">
      <w:pPr>
        <w:pStyle w:val="ac"/>
        <w:ind w:firstLine="709"/>
        <w:jc w:val="both"/>
      </w:pPr>
      <w:r w:rsidRPr="00D7052C">
        <w:t xml:space="preserve">65. Финансирование мероприятий по реализации Программы </w:t>
      </w:r>
      <w:r w:rsidR="006E21D6" w:rsidRPr="00D7052C">
        <w:t xml:space="preserve">осуществляется </w:t>
      </w:r>
      <w:r w:rsidRPr="00D7052C">
        <w:t>за счет средств</w:t>
      </w:r>
      <w:r w:rsidR="006E21D6" w:rsidRPr="00D7052C">
        <w:t>,</w:t>
      </w:r>
      <w:r w:rsidRPr="00D7052C">
        <w:t xml:space="preserve"> предусмотренных в государственном бюджете, специальных </w:t>
      </w:r>
      <w:r w:rsidR="004C5C08">
        <w:t>средств</w:t>
      </w:r>
      <w:r w:rsidRPr="00D7052C">
        <w:t xml:space="preserve"> и </w:t>
      </w:r>
      <w:proofErr w:type="gramStart"/>
      <w:r w:rsidRPr="00D7052C">
        <w:t>других внебюджетных источников</w:t>
      </w:r>
      <w:proofErr w:type="gramEnd"/>
      <w:r w:rsidRPr="00D7052C">
        <w:t xml:space="preserve"> не запрещенных законодательством</w:t>
      </w:r>
      <w:r w:rsidR="006F369E" w:rsidRPr="00D7052C">
        <w:t xml:space="preserve"> Республики Таджикистан</w:t>
      </w:r>
      <w:r w:rsidRPr="00D7052C">
        <w:t>.</w:t>
      </w:r>
    </w:p>
    <w:p w14:paraId="52A012DE" w14:textId="77777777" w:rsidR="00B97A10" w:rsidRPr="00D7052C" w:rsidRDefault="00B97A10" w:rsidP="00D7052C">
      <w:pPr>
        <w:pStyle w:val="ac"/>
        <w:ind w:firstLine="709"/>
        <w:jc w:val="both"/>
      </w:pPr>
      <w:r w:rsidRPr="00D7052C">
        <w:t xml:space="preserve">66. Размер финансирования для реализации Программы за счет средств государственного бюджета Республики Таджикистан будет определяться </w:t>
      </w:r>
      <w:r w:rsidR="006E21D6" w:rsidRPr="00D7052C">
        <w:t xml:space="preserve">поэтапно </w:t>
      </w:r>
      <w:r w:rsidRPr="00D7052C">
        <w:t xml:space="preserve">в соответствии с </w:t>
      </w:r>
      <w:r w:rsidR="006E21D6" w:rsidRPr="00D7052C">
        <w:t>п</w:t>
      </w:r>
      <w:r w:rsidRPr="00D7052C">
        <w:t>ланом мероприятий</w:t>
      </w:r>
      <w:r w:rsidR="006E21D6" w:rsidRPr="00D7052C">
        <w:t>,</w:t>
      </w:r>
      <w:r w:rsidRPr="00D7052C">
        <w:t xml:space="preserve"> утверждаемым Правительс</w:t>
      </w:r>
      <w:r w:rsidR="003114E1" w:rsidRPr="00D7052C">
        <w:t>т</w:t>
      </w:r>
      <w:r w:rsidRPr="00D7052C">
        <w:t>вом Республики Таджикистан.</w:t>
      </w:r>
    </w:p>
    <w:p w14:paraId="6200ADBB" w14:textId="77777777" w:rsidR="00C4442B" w:rsidRPr="00D7052C" w:rsidRDefault="00B97A10" w:rsidP="00D7052C">
      <w:pPr>
        <w:pStyle w:val="ac"/>
        <w:ind w:firstLine="709"/>
        <w:jc w:val="both"/>
      </w:pPr>
      <w:r w:rsidRPr="00D7052C">
        <w:t xml:space="preserve">67. </w:t>
      </w:r>
      <w:proofErr w:type="gramStart"/>
      <w:r w:rsidR="00C4442B" w:rsidRPr="00D7052C">
        <w:t xml:space="preserve">Финансирование </w:t>
      </w:r>
      <w:r w:rsidR="006F369E" w:rsidRPr="00D7052C">
        <w:t xml:space="preserve"> </w:t>
      </w:r>
      <w:r w:rsidR="00C4442B" w:rsidRPr="00D7052C">
        <w:t>предусмотренных</w:t>
      </w:r>
      <w:proofErr w:type="gramEnd"/>
      <w:r w:rsidR="00C4442B" w:rsidRPr="00D7052C">
        <w:t xml:space="preserve"> Программой мероприятий в части поощрения сотрудников</w:t>
      </w:r>
      <w:r w:rsidR="006F369E" w:rsidRPr="00D7052C">
        <w:t xml:space="preserve"> </w:t>
      </w:r>
      <w:r w:rsidR="00C4442B" w:rsidRPr="00D7052C">
        <w:t>государственных органов и граждан, которые</w:t>
      </w:r>
      <w:r w:rsidR="006F369E" w:rsidRPr="00D7052C">
        <w:t xml:space="preserve"> </w:t>
      </w:r>
      <w:r w:rsidR="00C4442B" w:rsidRPr="00D7052C">
        <w:t>стали победителями в</w:t>
      </w:r>
      <w:r w:rsidR="006F369E" w:rsidRPr="00D7052C">
        <w:t xml:space="preserve"> </w:t>
      </w:r>
      <w:r w:rsidR="00C4442B" w:rsidRPr="00D7052C">
        <w:t>конкурсах</w:t>
      </w:r>
      <w:r w:rsidR="00D7052C" w:rsidRPr="00AC20C2">
        <w:rPr>
          <w:rFonts w:ascii="Calibri" w:hAnsi="Calibri"/>
        </w:rPr>
        <w:t xml:space="preserve"> </w:t>
      </w:r>
      <w:r w:rsidR="00C4442B" w:rsidRPr="00D7052C">
        <w:t>осуществляется за</w:t>
      </w:r>
      <w:r w:rsidR="006F369E" w:rsidRPr="00D7052C">
        <w:t xml:space="preserve"> </w:t>
      </w:r>
      <w:r w:rsidR="00C4442B" w:rsidRPr="00D7052C">
        <w:t>счет</w:t>
      </w:r>
      <w:r w:rsidR="006F369E" w:rsidRPr="00D7052C">
        <w:t xml:space="preserve"> </w:t>
      </w:r>
      <w:r w:rsidR="00C4442B" w:rsidRPr="00D7052C">
        <w:t>средств</w:t>
      </w:r>
      <w:r w:rsidR="00D7052C">
        <w:t xml:space="preserve"> </w:t>
      </w:r>
      <w:r w:rsidR="00C4442B" w:rsidRPr="00D7052C">
        <w:t>бюджета,</w:t>
      </w:r>
      <w:r w:rsidR="00E02826" w:rsidRPr="00D7052C">
        <w:t xml:space="preserve"> </w:t>
      </w:r>
      <w:r w:rsidR="00C4442B" w:rsidRPr="00D7052C">
        <w:t>специальных счетов</w:t>
      </w:r>
      <w:r w:rsidR="006F369E" w:rsidRPr="00D7052C">
        <w:t xml:space="preserve"> </w:t>
      </w:r>
      <w:r w:rsidR="00C4442B" w:rsidRPr="00D7052C">
        <w:t>и других</w:t>
      </w:r>
      <w:r w:rsidR="006F369E" w:rsidRPr="00D7052C">
        <w:t xml:space="preserve"> </w:t>
      </w:r>
      <w:r w:rsidR="00C4442B" w:rsidRPr="00D7052C">
        <w:t>внебюджетных источников не запрещенных законодательством</w:t>
      </w:r>
      <w:r w:rsidR="00780B91" w:rsidRPr="00D7052C">
        <w:t xml:space="preserve"> </w:t>
      </w:r>
      <w:r w:rsidR="0014708A" w:rsidRPr="00D7052C">
        <w:t>Республики Таджикистан</w:t>
      </w:r>
      <w:r w:rsidR="00C4442B" w:rsidRPr="00D7052C">
        <w:t>.</w:t>
      </w:r>
    </w:p>
    <w:p w14:paraId="4F15CC07" w14:textId="77777777" w:rsidR="00B97A10" w:rsidRPr="00D7052C" w:rsidRDefault="00B97A10" w:rsidP="00D7052C">
      <w:pPr>
        <w:pStyle w:val="ac"/>
        <w:ind w:firstLine="709"/>
        <w:jc w:val="both"/>
      </w:pPr>
      <w:r w:rsidRPr="00D7052C">
        <w:t xml:space="preserve">68. Реализация государственной политики в сфере правового обучения и воспитания граждан кроме государственного финансирования </w:t>
      </w:r>
      <w:r w:rsidRPr="00D7052C">
        <w:lastRenderedPageBreak/>
        <w:t>должно предусматривать другие возможные источники финансирования. С этой точки зрения, поиск дополнительных источников финансирования может быть продуктивным. В частности компании, которые оказывают правовые и консалтинговые услуги, коллегии, бюро и ассоциации могут самостоятельно проводить обучающие семинары либо тренинги по правовым вопросам для населения и молодежи, обеспечение средствами массовой информации организации репортажей и специальных сюжетов, направленных на повышение уровня правовых знаний населения.</w:t>
      </w:r>
    </w:p>
    <w:p w14:paraId="1241145E" w14:textId="77777777" w:rsidR="00B97A10" w:rsidRPr="00D7052C" w:rsidRDefault="00B97A10" w:rsidP="00D7052C">
      <w:pPr>
        <w:pStyle w:val="ac"/>
        <w:ind w:firstLine="709"/>
        <w:jc w:val="both"/>
      </w:pPr>
      <w:r w:rsidRPr="00D7052C">
        <w:t xml:space="preserve">69. В целях поощрения негосударственных организаций и субъектов предпринимательства для участия в мероприятиях по правовому обучению и воспитанию граждан необходимо разработка специального рейтинга, который отражает уровень вовлечения данных организаций в программах правового обучения и воспитания граждан. Рейтинг может отражать высокий авторитет субъектов правового обучения и воспитания граждан среди общества и государства. </w:t>
      </w:r>
      <w:r w:rsidRPr="00D7052C">
        <w:rPr>
          <w:lang w:val="kk-KZ"/>
        </w:rPr>
        <w:t>В свою очередь наличие высокого рейтинга гарантировало бы участие в государственном финансировании в рамках других направлений.</w:t>
      </w:r>
      <w:r w:rsidRPr="00D7052C">
        <w:t xml:space="preserve"> </w:t>
      </w:r>
    </w:p>
    <w:p w14:paraId="65B71C3C" w14:textId="77777777" w:rsidR="00D7052C" w:rsidRDefault="00D7052C" w:rsidP="00D7052C">
      <w:pPr>
        <w:pStyle w:val="ac"/>
        <w:ind w:firstLine="709"/>
        <w:jc w:val="center"/>
        <w:rPr>
          <w:rFonts w:eastAsia="Times New Roman"/>
        </w:rPr>
      </w:pPr>
    </w:p>
    <w:p w14:paraId="3CC30B94" w14:textId="77777777" w:rsidR="00B97A10" w:rsidRPr="00D7052C" w:rsidRDefault="00B97A10" w:rsidP="00D7052C">
      <w:pPr>
        <w:pStyle w:val="ac"/>
        <w:ind w:firstLine="709"/>
        <w:jc w:val="center"/>
        <w:rPr>
          <w:lang w:val="tg-Cyrl-TJ"/>
        </w:rPr>
      </w:pPr>
      <w:r w:rsidRPr="00D7052C">
        <w:rPr>
          <w:rFonts w:eastAsia="Times New Roman"/>
        </w:rPr>
        <w:t>8. ОЖИДАЕМЫЕ РЕЗУЛЬТАТЫ</w:t>
      </w:r>
    </w:p>
    <w:p w14:paraId="21A0082E" w14:textId="77777777" w:rsidR="00B97A10" w:rsidRPr="00D7052C" w:rsidRDefault="00B97A10" w:rsidP="00D7052C">
      <w:pPr>
        <w:pStyle w:val="ac"/>
        <w:ind w:firstLine="709"/>
        <w:jc w:val="both"/>
        <w:rPr>
          <w:lang w:val="tg-Cyrl-TJ"/>
        </w:rPr>
      </w:pPr>
    </w:p>
    <w:p w14:paraId="13669745" w14:textId="77777777" w:rsidR="00B97A10" w:rsidRPr="00D7052C" w:rsidRDefault="00B97A10" w:rsidP="00D7052C">
      <w:pPr>
        <w:pStyle w:val="ac"/>
        <w:ind w:firstLine="709"/>
        <w:jc w:val="both"/>
      </w:pPr>
      <w:r w:rsidRPr="00D7052C">
        <w:t xml:space="preserve">70. Реализация Программы обеспечит популяризацию прав человека, уважение к закону, будет побуждать граждан взаимодействовать с правовой системой для обеспечения улучшения качества повседневной жизни, что, в конечном итоге, повысит уровень правовой культуры граждан, отличающихся правомерным поведением и высокой гражданской активностью. </w:t>
      </w:r>
    </w:p>
    <w:p w14:paraId="61C5DB46" w14:textId="77777777" w:rsidR="00B97A10" w:rsidRPr="00D7052C" w:rsidRDefault="00B97A10" w:rsidP="00D7052C">
      <w:pPr>
        <w:pStyle w:val="ac"/>
        <w:ind w:firstLine="709"/>
        <w:jc w:val="both"/>
      </w:pPr>
      <w:r w:rsidRPr="00D7052C">
        <w:t xml:space="preserve">71. К тому же это приведет к укреплению </w:t>
      </w:r>
      <w:proofErr w:type="spellStart"/>
      <w:r w:rsidRPr="00D7052C">
        <w:t>межсекторального</w:t>
      </w:r>
      <w:proofErr w:type="spellEnd"/>
      <w:r w:rsidRPr="00D7052C">
        <w:t xml:space="preserve"> партнерства: развитию партнерских отношений между государственными органами, вузами, средствами массовой информации, негосударственными организациями и бизнес-сообществом, а также сильной коммуникационной политики, которая будет пропагандировать ценности правового просвещения на местном и республиканском уровнях.</w:t>
      </w:r>
    </w:p>
    <w:p w14:paraId="7E7A08E2" w14:textId="77777777" w:rsidR="00B97A10" w:rsidRPr="00D7052C" w:rsidRDefault="00B97A10" w:rsidP="00D7052C">
      <w:pPr>
        <w:pStyle w:val="ac"/>
        <w:ind w:firstLine="709"/>
        <w:jc w:val="both"/>
      </w:pPr>
      <w:r w:rsidRPr="00D7052C">
        <w:t>72. В конечном итоге выполнение мероприятий Программы позволит:</w:t>
      </w:r>
    </w:p>
    <w:p w14:paraId="2AB3BAFE" w14:textId="77777777" w:rsidR="00B97A10" w:rsidRPr="00D7052C" w:rsidRDefault="00B97A10" w:rsidP="00D7052C">
      <w:pPr>
        <w:pStyle w:val="ac"/>
        <w:ind w:firstLine="709"/>
        <w:jc w:val="both"/>
      </w:pPr>
      <w:r w:rsidRPr="00D7052C">
        <w:t>- усилить заинтересованность граждан в знаниях в сфере права и развития правовой культуры;</w:t>
      </w:r>
    </w:p>
    <w:p w14:paraId="4C196389" w14:textId="77777777" w:rsidR="00B97A10" w:rsidRPr="00D7052C" w:rsidRDefault="00B97A10" w:rsidP="00D7052C">
      <w:pPr>
        <w:pStyle w:val="ac"/>
        <w:ind w:firstLine="709"/>
        <w:jc w:val="both"/>
      </w:pPr>
      <w:r w:rsidRPr="00D7052C">
        <w:t>- расширить доступ граждан к правовой информации;</w:t>
      </w:r>
    </w:p>
    <w:p w14:paraId="050C60A1" w14:textId="77777777" w:rsidR="00B97A10" w:rsidRPr="00D7052C" w:rsidRDefault="00B97A10" w:rsidP="00D7052C">
      <w:pPr>
        <w:pStyle w:val="ac"/>
        <w:ind w:firstLine="709"/>
        <w:jc w:val="both"/>
      </w:pPr>
      <w:r w:rsidRPr="00D7052C">
        <w:t>- преодолеть правовой нигилизм и стереотипы противоправного поведения как одного из ключевых звеньев противодействия преступности и профилактики совершения правонарушения;</w:t>
      </w:r>
    </w:p>
    <w:p w14:paraId="46E3BC81" w14:textId="77777777" w:rsidR="00B97A10" w:rsidRPr="00D7052C" w:rsidRDefault="00B97A10" w:rsidP="00D7052C">
      <w:pPr>
        <w:pStyle w:val="ac"/>
        <w:ind w:firstLine="709"/>
        <w:jc w:val="both"/>
      </w:pPr>
      <w:r w:rsidRPr="00D7052C">
        <w:t>- активно</w:t>
      </w:r>
      <w:r w:rsidR="00A033E9" w:rsidRPr="00D7052C">
        <w:t>е</w:t>
      </w:r>
      <w:r w:rsidRPr="00D7052C">
        <w:t xml:space="preserve"> участи</w:t>
      </w:r>
      <w:r w:rsidR="00A033E9" w:rsidRPr="00D7052C">
        <w:t>е</w:t>
      </w:r>
      <w:r w:rsidRPr="00D7052C">
        <w:t xml:space="preserve"> граждан в нормотворческом процессе;</w:t>
      </w:r>
    </w:p>
    <w:p w14:paraId="29C38DA9" w14:textId="77777777" w:rsidR="00B97A10" w:rsidRPr="00D7052C" w:rsidRDefault="00B97A10" w:rsidP="00D7052C">
      <w:pPr>
        <w:pStyle w:val="ac"/>
        <w:ind w:firstLine="709"/>
        <w:jc w:val="both"/>
      </w:pPr>
      <w:r w:rsidRPr="00D7052C">
        <w:t xml:space="preserve">-  повысить роль институтов гражданского общества, государства в работе по пропаганде юридических знаний, оказанию правовой помощи социально незащищенным группам населения;  </w:t>
      </w:r>
    </w:p>
    <w:p w14:paraId="4E1E5C58" w14:textId="77777777" w:rsidR="00B97A10" w:rsidRPr="00D7052C" w:rsidRDefault="00B97A10" w:rsidP="00D7052C">
      <w:pPr>
        <w:pStyle w:val="ac"/>
        <w:ind w:firstLine="709"/>
        <w:jc w:val="both"/>
      </w:pPr>
      <w:r w:rsidRPr="00D7052C">
        <w:t>- обеспечить взаимодействие институтов гражданского общества, государства с населением в вопросах развития правовой культуры и правового просвещения, содействие развитию правовых знаний, оказание</w:t>
      </w:r>
      <w:r w:rsidR="00F31E80" w:rsidRPr="00D7052C">
        <w:t xml:space="preserve"> правовой помощи населению;</w:t>
      </w:r>
    </w:p>
    <w:p w14:paraId="7DC96E89" w14:textId="77777777" w:rsidR="00B97A10" w:rsidRPr="00D7052C" w:rsidRDefault="00B97A10" w:rsidP="00D7052C">
      <w:pPr>
        <w:pStyle w:val="ac"/>
        <w:ind w:firstLine="709"/>
        <w:jc w:val="both"/>
      </w:pPr>
      <w:r w:rsidRPr="00D7052C">
        <w:lastRenderedPageBreak/>
        <w:t>- снижение уровня правонарушений среди населения, в частности несовершеннолетних;</w:t>
      </w:r>
    </w:p>
    <w:p w14:paraId="33A2846B" w14:textId="77777777" w:rsidR="00502475" w:rsidRPr="00D7052C" w:rsidRDefault="00B97A10" w:rsidP="00D7052C">
      <w:pPr>
        <w:pStyle w:val="ac"/>
        <w:ind w:firstLine="709"/>
        <w:jc w:val="both"/>
      </w:pPr>
      <w:r w:rsidRPr="00D7052C">
        <w:t>- уважение и соблюдение Конституции Республики Таджикистан, законов и других нормативных правовых актов, высокое чувство патриотизма, а также уважительное отношение к ч</w:t>
      </w:r>
      <w:r w:rsidR="006E21D6" w:rsidRPr="00D7052C">
        <w:t>еловеку и его правам и свободам.</w:t>
      </w:r>
    </w:p>
    <w:p w14:paraId="7CBEC014" w14:textId="77777777" w:rsidR="003340FA" w:rsidRPr="00B22E0D" w:rsidRDefault="007552FD" w:rsidP="003340FA">
      <w:pPr>
        <w:spacing w:after="0" w:line="240" w:lineRule="auto"/>
        <w:ind w:firstLine="709"/>
        <w:jc w:val="right"/>
        <w:rPr>
          <w:rFonts w:ascii="Times New Roman" w:hAnsi="Times New Roman"/>
          <w:sz w:val="28"/>
          <w:szCs w:val="28"/>
        </w:rPr>
      </w:pPr>
      <w:r>
        <w:rPr>
          <w:rFonts w:ascii="Times New Roman" w:hAnsi="Times New Roman"/>
          <w:sz w:val="28"/>
          <w:szCs w:val="28"/>
        </w:rPr>
        <w:br w:type="page"/>
      </w:r>
      <w:r w:rsidR="003340FA" w:rsidRPr="00B22E0D">
        <w:rPr>
          <w:rFonts w:ascii="Times New Roman" w:hAnsi="Times New Roman"/>
          <w:sz w:val="28"/>
          <w:szCs w:val="28"/>
        </w:rPr>
        <w:lastRenderedPageBreak/>
        <w:t>Приложение 2</w:t>
      </w:r>
    </w:p>
    <w:p w14:paraId="3CDBBCD9" w14:textId="77777777" w:rsidR="003340FA" w:rsidRPr="00B22E0D" w:rsidRDefault="003340FA" w:rsidP="003340FA">
      <w:pPr>
        <w:spacing w:after="0" w:line="240" w:lineRule="auto"/>
        <w:ind w:firstLine="709"/>
        <w:jc w:val="right"/>
        <w:rPr>
          <w:rFonts w:ascii="Times New Roman" w:hAnsi="Times New Roman"/>
          <w:sz w:val="28"/>
          <w:szCs w:val="28"/>
        </w:rPr>
      </w:pPr>
      <w:r>
        <w:rPr>
          <w:rFonts w:ascii="Times New Roman" w:hAnsi="Times New Roman"/>
          <w:sz w:val="28"/>
          <w:szCs w:val="28"/>
        </w:rPr>
        <w:t>к п</w:t>
      </w:r>
      <w:r w:rsidRPr="00B22E0D">
        <w:rPr>
          <w:rFonts w:ascii="Times New Roman" w:hAnsi="Times New Roman"/>
          <w:sz w:val="28"/>
          <w:szCs w:val="28"/>
        </w:rPr>
        <w:t>остановлени</w:t>
      </w:r>
      <w:r>
        <w:rPr>
          <w:rFonts w:ascii="Times New Roman" w:hAnsi="Times New Roman"/>
          <w:sz w:val="28"/>
          <w:szCs w:val="28"/>
        </w:rPr>
        <w:t>ю</w:t>
      </w:r>
      <w:r w:rsidRPr="00B22E0D">
        <w:rPr>
          <w:rFonts w:ascii="Times New Roman" w:hAnsi="Times New Roman"/>
          <w:sz w:val="28"/>
          <w:szCs w:val="28"/>
        </w:rPr>
        <w:t xml:space="preserve"> Правительства </w:t>
      </w:r>
    </w:p>
    <w:p w14:paraId="54E894CB" w14:textId="77777777" w:rsidR="003340FA" w:rsidRPr="00B22E0D" w:rsidRDefault="003340FA" w:rsidP="003340FA">
      <w:pPr>
        <w:spacing w:after="0" w:line="240" w:lineRule="auto"/>
        <w:ind w:firstLine="709"/>
        <w:jc w:val="right"/>
        <w:rPr>
          <w:rFonts w:ascii="Times New Roman" w:hAnsi="Times New Roman"/>
          <w:sz w:val="28"/>
          <w:szCs w:val="28"/>
        </w:rPr>
      </w:pPr>
      <w:r w:rsidRPr="00B22E0D">
        <w:rPr>
          <w:rFonts w:ascii="Times New Roman" w:hAnsi="Times New Roman"/>
          <w:sz w:val="28"/>
          <w:szCs w:val="28"/>
        </w:rPr>
        <w:t>Республики Таджикистан</w:t>
      </w:r>
    </w:p>
    <w:p w14:paraId="79A0FFEB" w14:textId="77777777" w:rsidR="003340FA" w:rsidRPr="00B22E0D" w:rsidRDefault="003340FA" w:rsidP="003340FA">
      <w:pPr>
        <w:pStyle w:val="a4"/>
        <w:pBdr>
          <w:bottom w:val="single" w:sz="6" w:space="31" w:color="FFFFFF"/>
        </w:pBdr>
        <w:spacing w:before="0" w:beforeAutospacing="0" w:after="0" w:afterAutospacing="0"/>
        <w:ind w:firstLine="709"/>
        <w:jc w:val="right"/>
        <w:rPr>
          <w:sz w:val="28"/>
          <w:szCs w:val="28"/>
          <w:lang w:val="ru-RU"/>
        </w:rPr>
      </w:pPr>
      <w:r>
        <w:rPr>
          <w:sz w:val="28"/>
          <w:szCs w:val="28"/>
        </w:rPr>
        <w:t xml:space="preserve">от </w:t>
      </w:r>
      <w:r w:rsidR="009478A5">
        <w:rPr>
          <w:sz w:val="28"/>
          <w:szCs w:val="28"/>
        </w:rPr>
        <w:t>"</w:t>
      </w:r>
      <w:r w:rsidR="00FB2283">
        <w:rPr>
          <w:sz w:val="28"/>
          <w:szCs w:val="28"/>
          <w:lang w:val="ru-RU"/>
        </w:rPr>
        <w:t>27</w:t>
      </w:r>
      <w:r w:rsidR="009478A5">
        <w:rPr>
          <w:sz w:val="28"/>
          <w:szCs w:val="28"/>
        </w:rPr>
        <w:t>"</w:t>
      </w:r>
      <w:r w:rsidR="00FB2283">
        <w:rPr>
          <w:sz w:val="28"/>
          <w:szCs w:val="28"/>
          <w:lang w:val="ru-RU"/>
        </w:rPr>
        <w:t xml:space="preserve"> ноября </w:t>
      </w:r>
      <w:r w:rsidRPr="00B22E0D">
        <w:rPr>
          <w:sz w:val="28"/>
          <w:szCs w:val="28"/>
        </w:rPr>
        <w:t>20</w:t>
      </w:r>
      <w:r w:rsidR="00FB2283">
        <w:rPr>
          <w:sz w:val="28"/>
          <w:szCs w:val="28"/>
          <w:lang w:val="ru-RU"/>
        </w:rPr>
        <w:t xml:space="preserve">19 </w:t>
      </w:r>
      <w:r w:rsidRPr="00B22E0D">
        <w:rPr>
          <w:sz w:val="28"/>
          <w:szCs w:val="28"/>
        </w:rPr>
        <w:t>года, №</w:t>
      </w:r>
      <w:r w:rsidR="00FB2283">
        <w:rPr>
          <w:sz w:val="28"/>
          <w:szCs w:val="28"/>
          <w:lang w:val="ru-RU"/>
        </w:rPr>
        <w:t>599</w:t>
      </w:r>
    </w:p>
    <w:p w14:paraId="3086C1D9" w14:textId="77777777" w:rsidR="003340FA" w:rsidRPr="00B22E0D" w:rsidRDefault="003340FA" w:rsidP="003340FA">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План</w:t>
      </w:r>
    </w:p>
    <w:p w14:paraId="3CC775D4" w14:textId="77777777" w:rsidR="003340FA" w:rsidRPr="00B22E0D" w:rsidRDefault="003340FA" w:rsidP="003340FA">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мероприятий по реализации Программы правового обучения и воспитания граждан Республики Таджикистан на 2020-20</w:t>
      </w:r>
      <w:r>
        <w:rPr>
          <w:rFonts w:ascii="Times New Roman Tj" w:hAnsi="Times New Roman Tj"/>
          <w:sz w:val="28"/>
          <w:szCs w:val="28"/>
          <w:lang w:val="tg-Cyrl-TJ"/>
        </w:rPr>
        <w:t>25</w:t>
      </w:r>
      <w:r w:rsidRPr="00B22E0D">
        <w:rPr>
          <w:rFonts w:ascii="Times New Roman Tj" w:hAnsi="Times New Roman Tj"/>
          <w:sz w:val="28"/>
          <w:szCs w:val="28"/>
          <w:lang w:val="tg-Cyrl-TJ"/>
        </w:rPr>
        <w:t xml:space="preserve"> годы</w:t>
      </w:r>
    </w:p>
    <w:p w14:paraId="4B00113E" w14:textId="77777777" w:rsidR="003340FA" w:rsidRPr="00B22E0D" w:rsidRDefault="003340FA" w:rsidP="003340FA">
      <w:pPr>
        <w:spacing w:after="0" w:line="240" w:lineRule="auto"/>
        <w:jc w:val="center"/>
        <w:rPr>
          <w:rFonts w:ascii="Times New Roman Tj" w:hAnsi="Times New Roman Tj"/>
          <w:sz w:val="28"/>
          <w:szCs w:val="28"/>
          <w:lang w:val="tg-Cyrl-TJ"/>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851"/>
        <w:gridCol w:w="4678"/>
        <w:gridCol w:w="1843"/>
        <w:gridCol w:w="2693"/>
      </w:tblGrid>
      <w:tr w:rsidR="003340FA" w:rsidRPr="00B22E0D" w14:paraId="68B0B683" w14:textId="77777777" w:rsidTr="004A1955">
        <w:trPr>
          <w:trHeight w:val="777"/>
        </w:trPr>
        <w:tc>
          <w:tcPr>
            <w:tcW w:w="851" w:type="dxa"/>
            <w:shd w:val="clear" w:color="auto" w:fill="auto"/>
          </w:tcPr>
          <w:p w14:paraId="5CA25F73"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w:t>
            </w:r>
          </w:p>
        </w:tc>
        <w:tc>
          <w:tcPr>
            <w:tcW w:w="4678" w:type="dxa"/>
            <w:shd w:val="clear" w:color="auto" w:fill="auto"/>
          </w:tcPr>
          <w:p w14:paraId="5C349624" w14:textId="77777777" w:rsidR="003340FA" w:rsidRPr="00B22E0D" w:rsidRDefault="003340FA" w:rsidP="00757B82">
            <w:pPr>
              <w:spacing w:after="0" w:line="240" w:lineRule="auto"/>
              <w:jc w:val="center"/>
              <w:rPr>
                <w:rFonts w:ascii="Times New Roman Tj" w:hAnsi="Times New Roman Tj"/>
                <w:sz w:val="28"/>
                <w:szCs w:val="28"/>
              </w:rPr>
            </w:pPr>
            <w:r w:rsidRPr="00B22E0D">
              <w:rPr>
                <w:rFonts w:ascii="Times New Roman Tj" w:hAnsi="Times New Roman Tj"/>
                <w:sz w:val="28"/>
                <w:szCs w:val="28"/>
              </w:rPr>
              <w:t>Наименование мероприятий</w:t>
            </w:r>
          </w:p>
        </w:tc>
        <w:tc>
          <w:tcPr>
            <w:tcW w:w="1843" w:type="dxa"/>
            <w:shd w:val="clear" w:color="auto" w:fill="auto"/>
          </w:tcPr>
          <w:p w14:paraId="6870DB56" w14:textId="77777777" w:rsidR="003340FA" w:rsidRPr="00B22E0D" w:rsidRDefault="003340FA" w:rsidP="00757B82">
            <w:pPr>
              <w:spacing w:after="0" w:line="240" w:lineRule="auto"/>
              <w:jc w:val="center"/>
              <w:rPr>
                <w:rFonts w:ascii="Times New Roman Tj" w:hAnsi="Times New Roman Tj"/>
                <w:sz w:val="28"/>
                <w:szCs w:val="28"/>
              </w:rPr>
            </w:pPr>
            <w:r w:rsidRPr="00B22E0D">
              <w:rPr>
                <w:rFonts w:ascii="Times New Roman Tj" w:hAnsi="Times New Roman Tj"/>
                <w:sz w:val="28"/>
                <w:szCs w:val="28"/>
              </w:rPr>
              <w:t>Срок</w:t>
            </w:r>
          </w:p>
        </w:tc>
        <w:tc>
          <w:tcPr>
            <w:tcW w:w="2693" w:type="dxa"/>
            <w:shd w:val="clear" w:color="auto" w:fill="auto"/>
          </w:tcPr>
          <w:p w14:paraId="4C9B6089" w14:textId="77777777" w:rsidR="003340FA" w:rsidRPr="00B22E0D" w:rsidRDefault="003340FA" w:rsidP="00757B82">
            <w:pPr>
              <w:spacing w:after="0" w:line="240" w:lineRule="auto"/>
              <w:jc w:val="center"/>
              <w:rPr>
                <w:rFonts w:ascii="Times New Roman Tj" w:hAnsi="Times New Roman Tj"/>
                <w:sz w:val="28"/>
                <w:szCs w:val="28"/>
              </w:rPr>
            </w:pPr>
            <w:r w:rsidRPr="00B22E0D">
              <w:rPr>
                <w:rFonts w:ascii="Times New Roman Tj" w:hAnsi="Times New Roman Tj"/>
                <w:sz w:val="28"/>
                <w:szCs w:val="28"/>
              </w:rPr>
              <w:t>Исполнитель</w:t>
            </w:r>
          </w:p>
          <w:p w14:paraId="7FD34FFE" w14:textId="77777777" w:rsidR="003340FA" w:rsidRPr="00B22E0D" w:rsidRDefault="003340FA" w:rsidP="00757B82">
            <w:pPr>
              <w:spacing w:after="0" w:line="240" w:lineRule="auto"/>
              <w:jc w:val="center"/>
              <w:rPr>
                <w:rFonts w:ascii="Times New Roman Tj" w:hAnsi="Times New Roman Tj"/>
                <w:sz w:val="28"/>
                <w:szCs w:val="28"/>
              </w:rPr>
            </w:pPr>
          </w:p>
        </w:tc>
      </w:tr>
      <w:tr w:rsidR="003340FA" w:rsidRPr="00B22E0D" w14:paraId="0FA0FCE1" w14:textId="77777777" w:rsidTr="00423199">
        <w:tc>
          <w:tcPr>
            <w:tcW w:w="851" w:type="dxa"/>
            <w:shd w:val="clear" w:color="auto" w:fill="auto"/>
          </w:tcPr>
          <w:p w14:paraId="5E56A784"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1.</w:t>
            </w:r>
          </w:p>
        </w:tc>
        <w:tc>
          <w:tcPr>
            <w:tcW w:w="4678" w:type="dxa"/>
            <w:shd w:val="clear" w:color="auto" w:fill="auto"/>
          </w:tcPr>
          <w:p w14:paraId="3D654A52"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Проведение различных правовых и патриотических мероприятий среди населения и пути предупреждения негативных факторов</w:t>
            </w:r>
          </w:p>
        </w:tc>
        <w:tc>
          <w:tcPr>
            <w:tcW w:w="1843" w:type="dxa"/>
            <w:shd w:val="clear" w:color="auto" w:fill="auto"/>
          </w:tcPr>
          <w:p w14:paraId="71E0FDAF" w14:textId="77777777" w:rsidR="003340FA" w:rsidRPr="00B22E0D" w:rsidRDefault="003340FA" w:rsidP="00757B82">
            <w:pPr>
              <w:spacing w:after="0" w:line="240" w:lineRule="auto"/>
              <w:jc w:val="center"/>
              <w:rPr>
                <w:rFonts w:ascii="Times New Roman Tj" w:hAnsi="Times New Roman Tj"/>
                <w:sz w:val="28"/>
                <w:szCs w:val="28"/>
              </w:rPr>
            </w:pPr>
            <w:r w:rsidRPr="00B22E0D">
              <w:rPr>
                <w:rFonts w:ascii="Times New Roman Tj" w:hAnsi="Times New Roman Tj"/>
                <w:sz w:val="28"/>
                <w:szCs w:val="28"/>
              </w:rPr>
              <w:t>регулярно</w:t>
            </w:r>
          </w:p>
        </w:tc>
        <w:tc>
          <w:tcPr>
            <w:tcW w:w="2693" w:type="dxa"/>
            <w:shd w:val="clear" w:color="auto" w:fill="auto"/>
          </w:tcPr>
          <w:p w14:paraId="5F7110DE" w14:textId="77777777" w:rsidR="003340FA" w:rsidRPr="00B22E0D" w:rsidRDefault="003340FA" w:rsidP="00757B82">
            <w:pPr>
              <w:spacing w:after="0" w:line="240" w:lineRule="auto"/>
              <w:jc w:val="both"/>
              <w:rPr>
                <w:rFonts w:ascii="Times New Roman Tj" w:hAnsi="Times New Roman Tj"/>
                <w:b/>
                <w:sz w:val="28"/>
                <w:szCs w:val="28"/>
              </w:rPr>
            </w:pPr>
            <w:r w:rsidRPr="00B22E0D">
              <w:rPr>
                <w:rFonts w:ascii="Times New Roman Tj" w:hAnsi="Times New Roman Tj" w:cs="Times New Roman Tj"/>
                <w:noProof/>
                <w:spacing w:val="1"/>
                <w:sz w:val="28"/>
                <w:szCs w:val="28"/>
                <w:lang w:val="tg-Cyrl-TJ"/>
              </w:rPr>
              <w:t xml:space="preserve">МЮ, МВД, МОиН, МК, КТР, ВС, ВЭС, ГП, АГС, МОГВ </w:t>
            </w:r>
            <w:r w:rsidRPr="00B22E0D">
              <w:rPr>
                <w:rFonts w:ascii="Times New Roman Tj" w:hAnsi="Times New Roman Tj" w:cs="Times New Roman Tj"/>
                <w:noProof/>
                <w:sz w:val="28"/>
                <w:szCs w:val="28"/>
              </w:rPr>
              <w:t>и другие государственные органы</w:t>
            </w:r>
          </w:p>
        </w:tc>
      </w:tr>
      <w:tr w:rsidR="003340FA" w:rsidRPr="00B22E0D" w14:paraId="48F8E747" w14:textId="77777777" w:rsidTr="00423199">
        <w:tc>
          <w:tcPr>
            <w:tcW w:w="851" w:type="dxa"/>
            <w:shd w:val="clear" w:color="auto" w:fill="auto"/>
          </w:tcPr>
          <w:p w14:paraId="2E11EA4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w:t>
            </w:r>
          </w:p>
        </w:tc>
        <w:tc>
          <w:tcPr>
            <w:tcW w:w="4678" w:type="dxa"/>
            <w:shd w:val="clear" w:color="auto" w:fill="auto"/>
          </w:tcPr>
          <w:p w14:paraId="00548108" w14:textId="77777777" w:rsidR="003340FA" w:rsidRPr="00B22E0D" w:rsidRDefault="003340FA" w:rsidP="00555D6F">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 xml:space="preserve">Проведение </w:t>
            </w:r>
            <w:r w:rsidR="00555D6F">
              <w:rPr>
                <w:rFonts w:ascii="Times New Roman Tj" w:hAnsi="Times New Roman Tj"/>
                <w:sz w:val="28"/>
                <w:szCs w:val="28"/>
                <w:lang w:val="tg-Cyrl-TJ"/>
              </w:rPr>
              <w:t>мероприят</w:t>
            </w:r>
            <w:r w:rsidRPr="00B22E0D">
              <w:rPr>
                <w:rFonts w:ascii="Times New Roman Tj" w:hAnsi="Times New Roman Tj"/>
                <w:sz w:val="28"/>
                <w:szCs w:val="28"/>
                <w:lang w:val="tg-Cyrl-TJ"/>
              </w:rPr>
              <w:t>ий по правовому обучению и воспитанию для сотрудников государственных органов</w:t>
            </w:r>
          </w:p>
        </w:tc>
        <w:tc>
          <w:tcPr>
            <w:tcW w:w="1843" w:type="dxa"/>
            <w:shd w:val="clear" w:color="auto" w:fill="auto"/>
          </w:tcPr>
          <w:p w14:paraId="44E6B2F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616CD498"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r w:rsidRPr="00B22E0D">
              <w:rPr>
                <w:rFonts w:ascii="Times New Roman Tj" w:hAnsi="Times New Roman Tj" w:cs="Times New Roman Tj"/>
                <w:noProof/>
                <w:spacing w:val="2"/>
                <w:sz w:val="28"/>
                <w:szCs w:val="28"/>
                <w:lang w:val="tg-Cyrl-TJ"/>
              </w:rPr>
              <w:t xml:space="preserve">Министерства и ведомства, и другие государственные органы </w:t>
            </w:r>
          </w:p>
          <w:p w14:paraId="2724C727"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p>
        </w:tc>
      </w:tr>
      <w:tr w:rsidR="003340FA" w:rsidRPr="00B22E0D" w14:paraId="3B2FDCFD" w14:textId="77777777" w:rsidTr="00423199">
        <w:tc>
          <w:tcPr>
            <w:tcW w:w="851" w:type="dxa"/>
            <w:shd w:val="clear" w:color="auto" w:fill="auto"/>
          </w:tcPr>
          <w:p w14:paraId="0FCD6CE8"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3.</w:t>
            </w:r>
          </w:p>
        </w:tc>
        <w:tc>
          <w:tcPr>
            <w:tcW w:w="4678" w:type="dxa"/>
            <w:shd w:val="clear" w:color="auto" w:fill="auto"/>
          </w:tcPr>
          <w:p w14:paraId="56D7B927"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w w:val="101"/>
                <w:sz w:val="28"/>
                <w:szCs w:val="28"/>
                <w:lang w:val="tg-Cyrl-TJ"/>
              </w:rPr>
              <w:t xml:space="preserve">Выступление членов Совета на телевидении и радио относительно хода исполнения </w:t>
            </w:r>
            <w:r>
              <w:rPr>
                <w:rFonts w:ascii="Times New Roman Tj" w:hAnsi="Times New Roman Tj" w:cs="Times New Roman Tj"/>
                <w:noProof/>
                <w:w w:val="101"/>
                <w:sz w:val="28"/>
                <w:szCs w:val="28"/>
                <w:lang w:val="tg-Cyrl-TJ"/>
              </w:rPr>
              <w:t>у</w:t>
            </w:r>
            <w:r w:rsidRPr="00B22E0D">
              <w:rPr>
                <w:rFonts w:ascii="Times New Roman Tj" w:hAnsi="Times New Roman Tj" w:cs="Times New Roman Tj"/>
                <w:noProof/>
                <w:w w:val="101"/>
                <w:sz w:val="28"/>
                <w:szCs w:val="28"/>
                <w:lang w:val="tg-Cyrl-TJ"/>
              </w:rPr>
              <w:t xml:space="preserve">каза Президента Республики </w:t>
            </w:r>
            <w:r w:rsidRPr="009A423E">
              <w:rPr>
                <w:rFonts w:ascii="Times New Roman Tj" w:hAnsi="Times New Roman Tj" w:cs="Times New Roman Tj"/>
                <w:noProof/>
                <w:w w:val="101"/>
                <w:sz w:val="26"/>
                <w:szCs w:val="26"/>
                <w:lang w:val="tg-Cyrl-TJ"/>
              </w:rPr>
              <w:t xml:space="preserve">Таджикистан </w:t>
            </w:r>
            <w:r w:rsidRPr="009A423E">
              <w:rPr>
                <w:rFonts w:ascii="Times New Roman Tj" w:hAnsi="Times New Roman Tj" w:cs="Times New Roman Tj"/>
                <w:noProof/>
                <w:sz w:val="26"/>
                <w:szCs w:val="26"/>
                <w:lang w:val="tg-Cyrl-TJ"/>
              </w:rPr>
              <w:t xml:space="preserve">от 9 апреля 1997 года,  №691 </w:t>
            </w:r>
            <w:r w:rsidR="009478A5">
              <w:rPr>
                <w:rFonts w:ascii="Times New Roman Tj" w:hAnsi="Times New Roman Tj" w:cs="Times New Roman Tj"/>
                <w:noProof/>
                <w:w w:val="101"/>
                <w:sz w:val="26"/>
                <w:szCs w:val="26"/>
                <w:lang w:val="tg-Cyrl-TJ"/>
              </w:rPr>
              <w:t>"</w:t>
            </w:r>
            <w:r w:rsidRPr="009A423E">
              <w:rPr>
                <w:rFonts w:ascii="Times New Roman Tj" w:hAnsi="Times New Roman Tj" w:cs="Times New Roman Tj"/>
                <w:noProof/>
                <w:w w:val="101"/>
                <w:sz w:val="26"/>
                <w:szCs w:val="26"/>
                <w:lang w:val="tg-Cyrl-TJ"/>
              </w:rPr>
              <w:t>О правовой политике и обеспечения правового воспитания граждан Республики Таджикистан</w:t>
            </w:r>
            <w:r w:rsidR="009478A5">
              <w:rPr>
                <w:rFonts w:ascii="Times New Roman Tj" w:hAnsi="Times New Roman Tj" w:cs="Times New Roman Tj"/>
                <w:noProof/>
                <w:w w:val="101"/>
                <w:sz w:val="26"/>
                <w:szCs w:val="26"/>
                <w:lang w:val="tg-Cyrl-TJ"/>
              </w:rPr>
              <w:t>"</w:t>
            </w:r>
            <w:r w:rsidRPr="009A423E">
              <w:rPr>
                <w:rFonts w:ascii="Times New Roman Tj" w:hAnsi="Times New Roman Tj" w:cs="Times New Roman Tj"/>
                <w:noProof/>
                <w:w w:val="101"/>
                <w:sz w:val="26"/>
                <w:szCs w:val="26"/>
                <w:lang w:val="tg-Cyrl-TJ"/>
              </w:rPr>
              <w:t>,</w:t>
            </w:r>
            <w:r w:rsidRPr="009A423E">
              <w:rPr>
                <w:rFonts w:ascii="Times New Roman Tj" w:hAnsi="Times New Roman Tj" w:cs="Times New Roman Tj"/>
                <w:noProof/>
                <w:sz w:val="26"/>
                <w:szCs w:val="26"/>
                <w:lang w:val="tg-Cyrl-TJ"/>
              </w:rPr>
              <w:t xml:space="preserve"> постановления Правительства Республики Таджикистан  от 22 августа 1997 года, №383 </w:t>
            </w:r>
            <w:r w:rsidR="009478A5">
              <w:rPr>
                <w:rFonts w:ascii="Times New Roman Tj" w:hAnsi="Times New Roman Tj" w:cs="Times New Roman Tj"/>
                <w:noProof/>
                <w:sz w:val="26"/>
                <w:szCs w:val="26"/>
                <w:lang w:val="tg-Cyrl-TJ"/>
              </w:rPr>
              <w:t>"</w:t>
            </w:r>
            <w:r w:rsidRPr="009A423E">
              <w:rPr>
                <w:rFonts w:ascii="Times New Roman Tj" w:hAnsi="Times New Roman Tj" w:cs="Times New Roman Tj"/>
                <w:noProof/>
                <w:sz w:val="26"/>
                <w:szCs w:val="26"/>
                <w:lang w:val="tg-Cyrl-TJ"/>
              </w:rPr>
              <w:t xml:space="preserve">О некотрых мерах по улучшению </w:t>
            </w:r>
            <w:r w:rsidRPr="009A423E">
              <w:rPr>
                <w:rFonts w:ascii="Times New Roman Tj" w:hAnsi="Times New Roman Tj" w:cs="Times New Roman Tj"/>
                <w:noProof/>
                <w:w w:val="101"/>
                <w:sz w:val="26"/>
                <w:szCs w:val="26"/>
                <w:lang w:val="tg-Cyrl-TJ"/>
              </w:rPr>
              <w:t>правового воспитания граждан и правовой</w:t>
            </w:r>
            <w:r w:rsidRPr="00B22E0D">
              <w:rPr>
                <w:rFonts w:ascii="Times New Roman Tj" w:hAnsi="Times New Roman Tj" w:cs="Times New Roman Tj"/>
                <w:noProof/>
                <w:w w:val="101"/>
                <w:sz w:val="28"/>
                <w:szCs w:val="28"/>
                <w:lang w:val="tg-Cyrl-TJ"/>
              </w:rPr>
              <w:t xml:space="preserve"> работы в республике</w:t>
            </w:r>
            <w:r w:rsidR="009478A5">
              <w:rPr>
                <w:rFonts w:ascii="Times New Roman Tj" w:hAnsi="Times New Roman Tj" w:cs="Times New Roman Tj"/>
                <w:noProof/>
                <w:sz w:val="28"/>
                <w:szCs w:val="28"/>
                <w:lang w:val="tg-Cyrl-TJ"/>
              </w:rPr>
              <w:t>"</w:t>
            </w:r>
            <w:r w:rsidRPr="00B22E0D">
              <w:rPr>
                <w:rFonts w:ascii="Times New Roman Tj" w:hAnsi="Times New Roman Tj" w:cs="Times New Roman Tj"/>
                <w:noProof/>
                <w:sz w:val="28"/>
                <w:szCs w:val="28"/>
                <w:lang w:val="tg-Cyrl-TJ"/>
              </w:rPr>
              <w:t xml:space="preserve"> и </w:t>
            </w:r>
            <w:r w:rsidRPr="00B22E0D">
              <w:rPr>
                <w:rFonts w:ascii="Times New Roman Tj" w:hAnsi="Times New Roman Tj"/>
                <w:sz w:val="28"/>
                <w:szCs w:val="28"/>
                <w:lang w:val="tg-Cyrl-TJ"/>
              </w:rPr>
              <w:t>Программы правового обучения и воспитания граждан Республики Таджикистан на 2020-2030 годы</w:t>
            </w:r>
          </w:p>
        </w:tc>
        <w:tc>
          <w:tcPr>
            <w:tcW w:w="1843" w:type="dxa"/>
            <w:shd w:val="clear" w:color="auto" w:fill="auto"/>
          </w:tcPr>
          <w:p w14:paraId="2CE6E1D7"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первый квартал 2020 года</w:t>
            </w:r>
          </w:p>
        </w:tc>
        <w:tc>
          <w:tcPr>
            <w:tcW w:w="2693" w:type="dxa"/>
            <w:shd w:val="clear" w:color="auto" w:fill="auto"/>
          </w:tcPr>
          <w:p w14:paraId="3072B253"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pacing w:val="1"/>
                <w:sz w:val="28"/>
                <w:szCs w:val="28"/>
                <w:lang w:val="tg-Cyrl-TJ"/>
              </w:rPr>
              <w:t>МЮ, МВД, МОиН,  ВС, ВЭС, ГП, АН</w:t>
            </w:r>
          </w:p>
        </w:tc>
      </w:tr>
      <w:tr w:rsidR="003340FA" w:rsidRPr="00B22E0D" w14:paraId="61F402BF" w14:textId="77777777" w:rsidTr="00423199">
        <w:tc>
          <w:tcPr>
            <w:tcW w:w="851" w:type="dxa"/>
            <w:shd w:val="clear" w:color="auto" w:fill="auto"/>
          </w:tcPr>
          <w:p w14:paraId="363DB0A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4.</w:t>
            </w:r>
          </w:p>
        </w:tc>
        <w:tc>
          <w:tcPr>
            <w:tcW w:w="4678" w:type="dxa"/>
            <w:shd w:val="clear" w:color="auto" w:fill="auto"/>
          </w:tcPr>
          <w:p w14:paraId="77AEA8DE" w14:textId="77777777" w:rsidR="003340FA" w:rsidRPr="00B22E0D" w:rsidRDefault="003340FA" w:rsidP="009A423E">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Организация выездных заседаний в Г</w:t>
            </w:r>
            <w:r w:rsidR="009A423E">
              <w:rPr>
                <w:rFonts w:ascii="Times New Roman Tj" w:hAnsi="Times New Roman Tj"/>
                <w:sz w:val="28"/>
                <w:szCs w:val="28"/>
                <w:lang w:val="tg-Cyrl-TJ"/>
              </w:rPr>
              <w:t>орно-</w:t>
            </w:r>
            <w:r w:rsidRPr="00B22E0D">
              <w:rPr>
                <w:rFonts w:ascii="Times New Roman Tj" w:hAnsi="Times New Roman Tj"/>
                <w:sz w:val="28"/>
                <w:szCs w:val="28"/>
                <w:lang w:val="tg-Cyrl-TJ"/>
              </w:rPr>
              <w:t>Б</w:t>
            </w:r>
            <w:r w:rsidR="009A423E">
              <w:rPr>
                <w:rFonts w:ascii="Times New Roman Tj" w:hAnsi="Times New Roman Tj"/>
                <w:sz w:val="28"/>
                <w:szCs w:val="28"/>
                <w:lang w:val="tg-Cyrl-TJ"/>
              </w:rPr>
              <w:t>адахшанской автономной область,</w:t>
            </w:r>
            <w:r w:rsidRPr="00B22E0D">
              <w:rPr>
                <w:rFonts w:ascii="Times New Roman Tj" w:hAnsi="Times New Roman Tj"/>
                <w:sz w:val="28"/>
                <w:szCs w:val="28"/>
                <w:lang w:val="tg-Cyrl-TJ"/>
              </w:rPr>
              <w:t xml:space="preserve"> областей, городах и </w:t>
            </w:r>
            <w:r w:rsidR="009A423E">
              <w:rPr>
                <w:rFonts w:ascii="Times New Roman Tj" w:hAnsi="Times New Roman Tj"/>
                <w:sz w:val="28"/>
                <w:szCs w:val="28"/>
                <w:lang w:val="tg-Cyrl-TJ"/>
              </w:rPr>
              <w:t xml:space="preserve"> </w:t>
            </w:r>
            <w:r w:rsidRPr="00B22E0D">
              <w:rPr>
                <w:rFonts w:ascii="Times New Roman Tj" w:hAnsi="Times New Roman Tj"/>
                <w:sz w:val="28"/>
                <w:szCs w:val="28"/>
                <w:lang w:val="tg-Cyrl-TJ"/>
              </w:rPr>
              <w:t>районах</w:t>
            </w:r>
            <w:r w:rsidR="009A423E">
              <w:rPr>
                <w:rFonts w:ascii="Times New Roman Tj" w:hAnsi="Times New Roman Tj"/>
                <w:sz w:val="28"/>
                <w:szCs w:val="28"/>
                <w:lang w:val="tg-Cyrl-TJ"/>
              </w:rPr>
              <w:t xml:space="preserve">   </w:t>
            </w:r>
            <w:r w:rsidRPr="00B22E0D">
              <w:rPr>
                <w:rFonts w:ascii="Times New Roman Tj" w:hAnsi="Times New Roman Tj"/>
                <w:sz w:val="28"/>
                <w:szCs w:val="28"/>
                <w:lang w:val="tg-Cyrl-TJ"/>
              </w:rPr>
              <w:t xml:space="preserve"> республики по обсуждению отчетов и результатов</w:t>
            </w:r>
          </w:p>
        </w:tc>
        <w:tc>
          <w:tcPr>
            <w:tcW w:w="1843" w:type="dxa"/>
            <w:shd w:val="clear" w:color="auto" w:fill="auto"/>
          </w:tcPr>
          <w:p w14:paraId="0291415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каждые 6 месяцев</w:t>
            </w:r>
          </w:p>
        </w:tc>
        <w:tc>
          <w:tcPr>
            <w:tcW w:w="2693" w:type="dxa"/>
            <w:shd w:val="clear" w:color="auto" w:fill="auto"/>
          </w:tcPr>
          <w:p w14:paraId="19836CDC" w14:textId="77777777" w:rsidR="003340FA" w:rsidRPr="00B22E0D" w:rsidRDefault="003340FA" w:rsidP="00757B82">
            <w:pPr>
              <w:spacing w:after="0" w:line="240" w:lineRule="auto"/>
              <w:jc w:val="both"/>
              <w:rPr>
                <w:rFonts w:ascii="Times New Roman Tj" w:hAnsi="Times New Roman Tj"/>
                <w:b/>
                <w:sz w:val="28"/>
                <w:szCs w:val="28"/>
                <w:lang w:val="tg-Cyrl-TJ"/>
              </w:rPr>
            </w:pPr>
            <w:r w:rsidRPr="00B22E0D">
              <w:rPr>
                <w:rFonts w:ascii="Times New Roman Tj" w:hAnsi="Times New Roman Tj" w:cs="Times New Roman Tj"/>
                <w:noProof/>
                <w:w w:val="101"/>
                <w:sz w:val="28"/>
                <w:szCs w:val="28"/>
                <w:lang w:val="tg-Cyrl-TJ"/>
              </w:rPr>
              <w:t>РСМС</w:t>
            </w:r>
          </w:p>
        </w:tc>
      </w:tr>
      <w:tr w:rsidR="003340FA" w:rsidRPr="00B22E0D" w14:paraId="041BC192" w14:textId="77777777" w:rsidTr="00423199">
        <w:tc>
          <w:tcPr>
            <w:tcW w:w="851" w:type="dxa"/>
            <w:shd w:val="clear" w:color="auto" w:fill="auto"/>
          </w:tcPr>
          <w:p w14:paraId="691A4D8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5.</w:t>
            </w:r>
          </w:p>
        </w:tc>
        <w:tc>
          <w:tcPr>
            <w:tcW w:w="4678" w:type="dxa"/>
            <w:shd w:val="clear" w:color="auto" w:fill="auto"/>
          </w:tcPr>
          <w:p w14:paraId="311CFC5A"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 xml:space="preserve">Осуществление агитационных и пропагандистких работ касательно </w:t>
            </w:r>
            <w:r w:rsidRPr="00B22E0D">
              <w:rPr>
                <w:rFonts w:ascii="Times New Roman Tj" w:hAnsi="Times New Roman Tj"/>
                <w:sz w:val="28"/>
                <w:szCs w:val="28"/>
                <w:lang w:val="tg-Cyrl-TJ"/>
              </w:rPr>
              <w:lastRenderedPageBreak/>
              <w:t>Конституции Республики Таджикистан, законов и других нормативных правовых актов Республики Таджикистан на телевизионных каналах, радио, других средствах массовой информации, социальных сетях и официальных сайтах государственных органов</w:t>
            </w:r>
          </w:p>
        </w:tc>
        <w:tc>
          <w:tcPr>
            <w:tcW w:w="1843" w:type="dxa"/>
            <w:shd w:val="clear" w:color="auto" w:fill="auto"/>
          </w:tcPr>
          <w:p w14:paraId="4009C70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lastRenderedPageBreak/>
              <w:t>регулярно</w:t>
            </w:r>
          </w:p>
        </w:tc>
        <w:tc>
          <w:tcPr>
            <w:tcW w:w="2693" w:type="dxa"/>
            <w:shd w:val="clear" w:color="auto" w:fill="auto"/>
          </w:tcPr>
          <w:p w14:paraId="522582E7" w14:textId="77777777" w:rsidR="003340FA" w:rsidRPr="00B22E0D" w:rsidRDefault="003340FA" w:rsidP="00757B82">
            <w:pPr>
              <w:spacing w:after="0" w:line="240" w:lineRule="auto"/>
              <w:jc w:val="both"/>
              <w:rPr>
                <w:rFonts w:ascii="Times New Roman Tj" w:hAnsi="Times New Roman Tj"/>
                <w:b/>
                <w:sz w:val="28"/>
                <w:szCs w:val="28"/>
                <w:lang w:val="tg-Cyrl-TJ"/>
              </w:rPr>
            </w:pPr>
            <w:r w:rsidRPr="00B22E0D">
              <w:rPr>
                <w:rFonts w:ascii="Times New Roman Tj" w:hAnsi="Times New Roman Tj" w:cs="Times New Roman Tj"/>
                <w:noProof/>
                <w:spacing w:val="1"/>
                <w:sz w:val="28"/>
                <w:szCs w:val="28"/>
                <w:lang w:val="tg-Cyrl-TJ"/>
              </w:rPr>
              <w:t>КТР,</w:t>
            </w:r>
            <w:r w:rsidRPr="00B22E0D">
              <w:rPr>
                <w:rFonts w:ascii="Times New Roman Tj" w:hAnsi="Times New Roman Tj" w:cs="Times New Roman Tj"/>
                <w:noProof/>
                <w:spacing w:val="2"/>
                <w:sz w:val="28"/>
                <w:szCs w:val="28"/>
                <w:lang w:val="tg-Cyrl-TJ"/>
              </w:rPr>
              <w:t xml:space="preserve"> МЮ</w:t>
            </w:r>
            <w:r w:rsidRPr="00B22E0D">
              <w:rPr>
                <w:rFonts w:ascii="Times New Roman Tj" w:hAnsi="Times New Roman Tj" w:cs="Times New Roman Tj"/>
                <w:noProof/>
                <w:spacing w:val="1"/>
                <w:sz w:val="28"/>
                <w:szCs w:val="28"/>
                <w:lang w:val="tg-Cyrl-TJ"/>
              </w:rPr>
              <w:t xml:space="preserve">, МВД, МОиН,  ВС, ВЭС, </w:t>
            </w:r>
            <w:r w:rsidRPr="00B22E0D">
              <w:rPr>
                <w:rFonts w:ascii="Times New Roman Tj" w:hAnsi="Times New Roman Tj" w:cs="Times New Roman Tj"/>
                <w:noProof/>
                <w:spacing w:val="1"/>
                <w:sz w:val="28"/>
                <w:szCs w:val="28"/>
                <w:lang w:val="tg-Cyrl-TJ"/>
              </w:rPr>
              <w:lastRenderedPageBreak/>
              <w:t xml:space="preserve">НЦЗ </w:t>
            </w:r>
            <w:r w:rsidRPr="00B22E0D">
              <w:rPr>
                <w:rFonts w:ascii="Times New Roman Tj" w:hAnsi="Times New Roman Tj" w:cs="Times New Roman Tj"/>
                <w:noProof/>
                <w:sz w:val="28"/>
                <w:szCs w:val="28"/>
                <w:lang w:val="tg-Cyrl-TJ"/>
              </w:rPr>
              <w:t>и другие государственные органы</w:t>
            </w:r>
          </w:p>
        </w:tc>
      </w:tr>
      <w:tr w:rsidR="003340FA" w:rsidRPr="00B22E0D" w14:paraId="41AF22DE" w14:textId="77777777" w:rsidTr="00423199">
        <w:tc>
          <w:tcPr>
            <w:tcW w:w="851" w:type="dxa"/>
            <w:shd w:val="clear" w:color="auto" w:fill="auto"/>
          </w:tcPr>
          <w:p w14:paraId="37DDB5DD"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lastRenderedPageBreak/>
              <w:t>6.</w:t>
            </w:r>
          </w:p>
        </w:tc>
        <w:tc>
          <w:tcPr>
            <w:tcW w:w="4678" w:type="dxa"/>
            <w:shd w:val="clear" w:color="auto" w:fill="auto"/>
          </w:tcPr>
          <w:p w14:paraId="4F969F20" w14:textId="77777777" w:rsidR="003340FA" w:rsidRPr="00B22E0D" w:rsidRDefault="00F31E80" w:rsidP="00757B82">
            <w:pPr>
              <w:spacing w:after="0" w:line="240" w:lineRule="auto"/>
              <w:jc w:val="both"/>
              <w:rPr>
                <w:rFonts w:ascii="Times New Roman Tj" w:hAnsi="Times New Roman Tj"/>
                <w:sz w:val="28"/>
                <w:szCs w:val="28"/>
                <w:lang w:val="tg-Cyrl-TJ"/>
              </w:rPr>
            </w:pPr>
            <w:r>
              <w:rPr>
                <w:rFonts w:ascii="Times New Roman Tj" w:hAnsi="Times New Roman Tj" w:cs="Times New Roman Tj"/>
                <w:noProof/>
                <w:w w:val="101"/>
                <w:sz w:val="28"/>
                <w:szCs w:val="28"/>
                <w:lang w:val="tg-Cyrl-TJ"/>
              </w:rPr>
              <w:t>А</w:t>
            </w:r>
            <w:r w:rsidR="003340FA" w:rsidRPr="00B22E0D">
              <w:rPr>
                <w:rFonts w:ascii="Times New Roman Tj" w:hAnsi="Times New Roman Tj" w:cs="Times New Roman Tj"/>
                <w:noProof/>
                <w:w w:val="101"/>
                <w:sz w:val="28"/>
                <w:szCs w:val="28"/>
                <w:lang w:val="tg-Cyrl-TJ"/>
              </w:rPr>
              <w:t>нализа состояния реализации</w:t>
            </w:r>
            <w:r w:rsidR="003340FA" w:rsidRPr="00B22E0D">
              <w:rPr>
                <w:rFonts w:ascii="Times New Roman Tj" w:hAnsi="Times New Roman Tj" w:cs="Times New Roman Tj"/>
                <w:noProof/>
                <w:sz w:val="28"/>
                <w:szCs w:val="28"/>
                <w:lang w:val="tg-Cyrl-TJ"/>
              </w:rPr>
              <w:t xml:space="preserve">  </w:t>
            </w:r>
            <w:r w:rsidR="003340FA">
              <w:rPr>
                <w:rFonts w:ascii="Times New Roman Tj" w:hAnsi="Times New Roman Tj" w:cs="Times New Roman Tj"/>
                <w:noProof/>
                <w:w w:val="101"/>
                <w:sz w:val="28"/>
                <w:szCs w:val="28"/>
                <w:lang w:val="tg-Cyrl-TJ"/>
              </w:rPr>
              <w:t>у</w:t>
            </w:r>
            <w:r w:rsidR="003340FA" w:rsidRPr="00B22E0D">
              <w:rPr>
                <w:rFonts w:ascii="Times New Roman Tj" w:hAnsi="Times New Roman Tj" w:cs="Times New Roman Tj"/>
                <w:noProof/>
                <w:w w:val="101"/>
                <w:sz w:val="28"/>
                <w:szCs w:val="28"/>
                <w:lang w:val="tg-Cyrl-TJ"/>
              </w:rPr>
              <w:t xml:space="preserve">каза Президента Республики Таджикистан </w:t>
            </w:r>
            <w:r w:rsidR="003340FA" w:rsidRPr="00B22E0D">
              <w:rPr>
                <w:rFonts w:ascii="Times New Roman Tj" w:hAnsi="Times New Roman Tj" w:cs="Times New Roman Tj"/>
                <w:noProof/>
                <w:sz w:val="28"/>
                <w:szCs w:val="28"/>
                <w:lang w:val="tg-Cyrl-TJ"/>
              </w:rPr>
              <w:t>от 9 апреля 1997 года, №691</w:t>
            </w:r>
            <w:r w:rsidR="003340FA">
              <w:rPr>
                <w:rFonts w:ascii="Times New Roman Tj" w:hAnsi="Times New Roman Tj" w:cs="Times New Roman Tj"/>
                <w:noProof/>
                <w:sz w:val="28"/>
                <w:szCs w:val="28"/>
                <w:lang w:val="tg-Cyrl-TJ"/>
              </w:rPr>
              <w:t xml:space="preserve"> </w:t>
            </w:r>
            <w:r w:rsidR="009478A5">
              <w:rPr>
                <w:rFonts w:ascii="Times New Roman Tj" w:hAnsi="Times New Roman Tj" w:cs="Times New Roman Tj"/>
                <w:noProof/>
                <w:w w:val="101"/>
                <w:sz w:val="28"/>
                <w:szCs w:val="28"/>
                <w:lang w:val="tg-Cyrl-TJ"/>
              </w:rPr>
              <w:t>"</w:t>
            </w:r>
            <w:r w:rsidR="003340FA" w:rsidRPr="00B22E0D">
              <w:rPr>
                <w:rFonts w:ascii="Times New Roman Tj" w:hAnsi="Times New Roman Tj" w:cs="Times New Roman Tj"/>
                <w:noProof/>
                <w:w w:val="101"/>
                <w:sz w:val="28"/>
                <w:szCs w:val="28"/>
                <w:lang w:val="tg-Cyrl-TJ"/>
              </w:rPr>
              <w:t>О правовой политике и обеспечения правового воспитания граждан Республики Таджикистан</w:t>
            </w:r>
            <w:r w:rsidR="009478A5">
              <w:rPr>
                <w:rFonts w:ascii="Times New Roman Tj" w:hAnsi="Times New Roman Tj" w:cs="Times New Roman Tj"/>
                <w:noProof/>
                <w:w w:val="101"/>
                <w:sz w:val="28"/>
                <w:szCs w:val="28"/>
                <w:lang w:val="tg-Cyrl-TJ"/>
              </w:rPr>
              <w:t>"</w:t>
            </w:r>
            <w:r w:rsidR="003340FA" w:rsidRPr="00B22E0D">
              <w:rPr>
                <w:rFonts w:ascii="Times New Roman Tj" w:hAnsi="Times New Roman Tj" w:cs="Times New Roman Tj"/>
                <w:noProof/>
                <w:sz w:val="28"/>
                <w:szCs w:val="28"/>
                <w:lang w:val="tg-Cyrl-TJ"/>
              </w:rPr>
              <w:t>, постановления Правительства Республики Таджикистан от 22 августа 1997 года, №383</w:t>
            </w:r>
            <w:r w:rsidR="003340FA">
              <w:rPr>
                <w:rFonts w:ascii="Times New Roman Tj" w:hAnsi="Times New Roman Tj" w:cs="Times New Roman Tj"/>
                <w:noProof/>
                <w:sz w:val="28"/>
                <w:szCs w:val="28"/>
                <w:lang w:val="tg-Cyrl-TJ"/>
              </w:rPr>
              <w:t xml:space="preserve"> </w:t>
            </w:r>
            <w:r w:rsidR="009478A5">
              <w:rPr>
                <w:rFonts w:ascii="Times New Roman Tj" w:hAnsi="Times New Roman Tj" w:cs="Times New Roman Tj"/>
                <w:noProof/>
                <w:sz w:val="28"/>
                <w:szCs w:val="28"/>
                <w:lang w:val="tg-Cyrl-TJ"/>
              </w:rPr>
              <w:t>"</w:t>
            </w:r>
            <w:r w:rsidR="003340FA" w:rsidRPr="00B22E0D">
              <w:rPr>
                <w:rFonts w:ascii="Times New Roman Tj" w:hAnsi="Times New Roman Tj" w:cs="Times New Roman Tj"/>
                <w:noProof/>
                <w:sz w:val="28"/>
                <w:szCs w:val="28"/>
                <w:lang w:val="tg-Cyrl-TJ"/>
              </w:rPr>
              <w:t xml:space="preserve">О некотрых мерах по улучшению </w:t>
            </w:r>
            <w:r w:rsidR="003340FA" w:rsidRPr="00B22E0D">
              <w:rPr>
                <w:rFonts w:ascii="Times New Roman Tj" w:hAnsi="Times New Roman Tj" w:cs="Times New Roman Tj"/>
                <w:noProof/>
                <w:w w:val="101"/>
                <w:sz w:val="28"/>
                <w:szCs w:val="28"/>
                <w:lang w:val="tg-Cyrl-TJ"/>
              </w:rPr>
              <w:t>правового воспитания граждан и правовой работы в республике</w:t>
            </w:r>
            <w:r w:rsidR="009478A5">
              <w:rPr>
                <w:rFonts w:ascii="Times New Roman Tj" w:hAnsi="Times New Roman Tj" w:cs="Times New Roman Tj"/>
                <w:noProof/>
                <w:sz w:val="28"/>
                <w:szCs w:val="28"/>
                <w:lang w:val="tg-Cyrl-TJ"/>
              </w:rPr>
              <w:t>"</w:t>
            </w:r>
            <w:r w:rsidR="003340FA" w:rsidRPr="00B22E0D">
              <w:rPr>
                <w:rFonts w:ascii="Times New Roman Tj" w:hAnsi="Times New Roman Tj" w:cs="Times New Roman Tj"/>
                <w:noProof/>
                <w:sz w:val="28"/>
                <w:szCs w:val="28"/>
                <w:lang w:val="tg-Cyrl-TJ"/>
              </w:rPr>
              <w:t xml:space="preserve"> и </w:t>
            </w:r>
            <w:r w:rsidR="003340FA" w:rsidRPr="00B22E0D">
              <w:rPr>
                <w:rFonts w:ascii="Times New Roman Tj" w:hAnsi="Times New Roman Tj"/>
                <w:sz w:val="28"/>
                <w:szCs w:val="28"/>
                <w:lang w:val="tg-Cyrl-TJ"/>
              </w:rPr>
              <w:t>Программы правового обучения и воспитания граждан Республики Таджикистан на 2020-2030 годы</w:t>
            </w:r>
            <w:r w:rsidR="003340FA" w:rsidRPr="00B22E0D">
              <w:rPr>
                <w:rFonts w:ascii="Times New Roman Tj" w:hAnsi="Times New Roman Tj" w:cs="Times New Roman Tj"/>
                <w:noProof/>
                <w:spacing w:val="11"/>
                <w:sz w:val="28"/>
                <w:szCs w:val="28"/>
                <w:lang w:val="tg-Cyrl-TJ"/>
              </w:rPr>
              <w:t xml:space="preserve"> в городах и районах республики</w:t>
            </w:r>
          </w:p>
        </w:tc>
        <w:tc>
          <w:tcPr>
            <w:tcW w:w="1843" w:type="dxa"/>
            <w:shd w:val="clear" w:color="auto" w:fill="auto"/>
          </w:tcPr>
          <w:p w14:paraId="60635F2C"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ежегодно</w:t>
            </w:r>
          </w:p>
        </w:tc>
        <w:tc>
          <w:tcPr>
            <w:tcW w:w="2693" w:type="dxa"/>
            <w:shd w:val="clear" w:color="auto" w:fill="auto"/>
          </w:tcPr>
          <w:p w14:paraId="5F46FEF0" w14:textId="77777777" w:rsidR="003340FA" w:rsidRPr="00B22E0D" w:rsidRDefault="003340FA" w:rsidP="00757B82">
            <w:pPr>
              <w:spacing w:after="0" w:line="240" w:lineRule="auto"/>
              <w:jc w:val="both"/>
              <w:rPr>
                <w:rFonts w:ascii="Times New Roman Tj" w:hAnsi="Times New Roman Tj"/>
                <w:b/>
                <w:sz w:val="28"/>
                <w:szCs w:val="28"/>
                <w:lang w:val="tg-Cyrl-TJ"/>
              </w:rPr>
            </w:pPr>
            <w:r w:rsidRPr="00B22E0D">
              <w:rPr>
                <w:rFonts w:ascii="Times New Roman Tj" w:hAnsi="Times New Roman Tj" w:cs="Times New Roman Tj"/>
                <w:noProof/>
                <w:spacing w:val="1"/>
                <w:sz w:val="28"/>
                <w:szCs w:val="28"/>
                <w:lang w:val="tg-Cyrl-TJ"/>
              </w:rPr>
              <w:t>МЮ, ГП, МВД, МОиН</w:t>
            </w:r>
          </w:p>
        </w:tc>
      </w:tr>
      <w:tr w:rsidR="003340FA" w:rsidRPr="00B22E0D" w14:paraId="4C831F98" w14:textId="77777777" w:rsidTr="00423199">
        <w:tc>
          <w:tcPr>
            <w:tcW w:w="851" w:type="dxa"/>
            <w:shd w:val="clear" w:color="auto" w:fill="auto"/>
          </w:tcPr>
          <w:p w14:paraId="76D964C7"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7.</w:t>
            </w:r>
          </w:p>
        </w:tc>
        <w:tc>
          <w:tcPr>
            <w:tcW w:w="4678" w:type="dxa"/>
            <w:shd w:val="clear" w:color="auto" w:fill="auto"/>
          </w:tcPr>
          <w:p w14:paraId="0CFC2719" w14:textId="77777777" w:rsidR="003340FA" w:rsidRPr="00B22E0D" w:rsidRDefault="003340FA" w:rsidP="00757B82">
            <w:pPr>
              <w:spacing w:after="0" w:line="240" w:lineRule="auto"/>
              <w:jc w:val="both"/>
              <w:rPr>
                <w:rFonts w:ascii="Times New Roman Tj" w:hAnsi="Times New Roman Tj" w:cs="Times New Roman Tj"/>
                <w:noProof/>
                <w:w w:val="101"/>
                <w:sz w:val="28"/>
                <w:szCs w:val="28"/>
                <w:lang w:val="tg-Cyrl-TJ"/>
              </w:rPr>
            </w:pPr>
            <w:r w:rsidRPr="00B22E0D">
              <w:rPr>
                <w:rFonts w:ascii="Times New Roman Tj" w:hAnsi="Times New Roman Tj"/>
                <w:sz w:val="28"/>
                <w:szCs w:val="28"/>
                <w:lang w:val="tg-Cyrl-TJ"/>
              </w:rPr>
              <w:t xml:space="preserve">Возрождение и активизация общественной работы </w:t>
            </w:r>
            <w:r w:rsidR="009478A5">
              <w:rPr>
                <w:rFonts w:ascii="Times New Roman Tj" w:hAnsi="Times New Roman Tj" w:cs="Times New Roman Tj"/>
                <w:sz w:val="28"/>
                <w:szCs w:val="28"/>
                <w:lang w:val="tg-Cyrl-TJ"/>
              </w:rPr>
              <w:t>"</w:t>
            </w:r>
            <w:r w:rsidRPr="00B22E0D">
              <w:rPr>
                <w:rFonts w:ascii="Times New Roman Tj" w:hAnsi="Times New Roman Tj" w:cs="Times New Roman Tj"/>
                <w:sz w:val="28"/>
                <w:szCs w:val="28"/>
                <w:lang w:val="tg-Cyrl-TJ"/>
              </w:rPr>
              <w:t>Знание</w:t>
            </w:r>
            <w:r w:rsidR="009478A5">
              <w:rPr>
                <w:rFonts w:ascii="Times New Roman Tj" w:hAnsi="Times New Roman Tj" w:cs="Times New Roman Tj"/>
                <w:sz w:val="28"/>
                <w:szCs w:val="28"/>
                <w:lang w:val="tg-Cyrl-TJ"/>
              </w:rPr>
              <w:t>"</w:t>
            </w:r>
          </w:p>
        </w:tc>
        <w:tc>
          <w:tcPr>
            <w:tcW w:w="1843" w:type="dxa"/>
            <w:shd w:val="clear" w:color="auto" w:fill="auto"/>
          </w:tcPr>
          <w:p w14:paraId="4074A6D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2021</w:t>
            </w:r>
          </w:p>
        </w:tc>
        <w:tc>
          <w:tcPr>
            <w:tcW w:w="2693" w:type="dxa"/>
            <w:shd w:val="clear" w:color="auto" w:fill="auto"/>
          </w:tcPr>
          <w:p w14:paraId="5631B895"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r w:rsidRPr="00B22E0D">
              <w:rPr>
                <w:rFonts w:ascii="Times New Roman Tj" w:hAnsi="Times New Roman Tj" w:cs="Times New Roman Tj"/>
                <w:noProof/>
                <w:w w:val="101"/>
                <w:sz w:val="28"/>
                <w:szCs w:val="28"/>
                <w:lang w:val="tg-Cyrl-TJ"/>
              </w:rPr>
              <w:t xml:space="preserve">РСМС </w:t>
            </w:r>
          </w:p>
        </w:tc>
      </w:tr>
      <w:tr w:rsidR="003340FA" w:rsidRPr="00B22E0D" w14:paraId="2A37FD9A" w14:textId="77777777" w:rsidTr="00423199">
        <w:tc>
          <w:tcPr>
            <w:tcW w:w="851" w:type="dxa"/>
            <w:shd w:val="clear" w:color="auto" w:fill="auto"/>
          </w:tcPr>
          <w:p w14:paraId="5D5FE08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8.</w:t>
            </w:r>
          </w:p>
        </w:tc>
        <w:tc>
          <w:tcPr>
            <w:tcW w:w="4678" w:type="dxa"/>
            <w:shd w:val="clear" w:color="auto" w:fill="auto"/>
          </w:tcPr>
          <w:p w14:paraId="4235CB33" w14:textId="77777777" w:rsidR="003340FA" w:rsidRPr="00B22E0D" w:rsidRDefault="003340FA" w:rsidP="006777A6">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В</w:t>
            </w:r>
            <w:r w:rsidR="006777A6">
              <w:rPr>
                <w:rFonts w:ascii="Times New Roman Tj" w:hAnsi="Times New Roman Tj"/>
                <w:sz w:val="28"/>
                <w:szCs w:val="28"/>
                <w:lang w:val="tg-Cyrl-TJ"/>
              </w:rPr>
              <w:t xml:space="preserve"> </w:t>
            </w:r>
            <w:r w:rsidRPr="00B22E0D">
              <w:rPr>
                <w:rFonts w:ascii="Times New Roman Tj" w:hAnsi="Times New Roman Tj"/>
                <w:sz w:val="28"/>
                <w:szCs w:val="28"/>
                <w:lang w:val="tg-Cyrl-TJ"/>
              </w:rPr>
              <w:t xml:space="preserve">общеобразовательных учреждений </w:t>
            </w:r>
            <w:r w:rsidR="006777A6" w:rsidRPr="00B22E0D">
              <w:rPr>
                <w:rFonts w:ascii="Times New Roman Tj" w:hAnsi="Times New Roman Tj"/>
                <w:sz w:val="28"/>
                <w:szCs w:val="28"/>
                <w:lang w:val="tg-Cyrl-TJ"/>
              </w:rPr>
              <w:t>основн</w:t>
            </w:r>
            <w:r w:rsidR="006777A6">
              <w:rPr>
                <w:rFonts w:ascii="Times New Roman Tj" w:hAnsi="Times New Roman Tj"/>
                <w:sz w:val="28"/>
                <w:szCs w:val="28"/>
                <w:lang w:val="tg-Cyrl-TJ"/>
              </w:rPr>
              <w:t>ого образования</w:t>
            </w:r>
            <w:r w:rsidR="006777A6" w:rsidRPr="00B22E0D">
              <w:rPr>
                <w:rFonts w:ascii="Times New Roman Tj" w:hAnsi="Times New Roman Tj"/>
                <w:sz w:val="28"/>
                <w:szCs w:val="28"/>
                <w:lang w:val="tg-Cyrl-TJ"/>
              </w:rPr>
              <w:t xml:space="preserve"> </w:t>
            </w:r>
            <w:r w:rsidRPr="00B22E0D">
              <w:rPr>
                <w:rFonts w:ascii="Times New Roman Tj" w:hAnsi="Times New Roman Tj"/>
                <w:sz w:val="28"/>
                <w:szCs w:val="28"/>
                <w:lang w:val="tg-Cyrl-TJ"/>
              </w:rPr>
              <w:t>в целях повышения правовой культуры учащихся изучение Конституции Республики Таджикистан и относительно этого проведение необходимых</w:t>
            </w:r>
            <w:r w:rsidRPr="00B22E0D">
              <w:rPr>
                <w:rFonts w:ascii="Times New Roman Tj" w:hAnsi="Times New Roman Tj" w:cs="Times New Roman Tj"/>
                <w:noProof/>
                <w:spacing w:val="11"/>
                <w:sz w:val="28"/>
                <w:szCs w:val="28"/>
                <w:lang w:val="tg-Cyrl-TJ"/>
              </w:rPr>
              <w:t xml:space="preserve"> кружков и мероприятий</w:t>
            </w:r>
          </w:p>
        </w:tc>
        <w:tc>
          <w:tcPr>
            <w:tcW w:w="1843" w:type="dxa"/>
            <w:shd w:val="clear" w:color="auto" w:fill="auto"/>
          </w:tcPr>
          <w:p w14:paraId="24C13ECB"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2492AE5D" w14:textId="77777777" w:rsidR="003340FA" w:rsidRPr="00B22E0D" w:rsidRDefault="003340FA" w:rsidP="00757B82">
            <w:pPr>
              <w:spacing w:after="0" w:line="240" w:lineRule="auto"/>
              <w:jc w:val="both"/>
              <w:rPr>
                <w:rFonts w:ascii="Times New Roman Tj" w:hAnsi="Times New Roman Tj" w:cs="Times New Roman Tj"/>
                <w:noProof/>
                <w:spacing w:val="1"/>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4EE40DA8" w14:textId="77777777" w:rsidTr="00423199">
        <w:tc>
          <w:tcPr>
            <w:tcW w:w="851" w:type="dxa"/>
            <w:shd w:val="clear" w:color="auto" w:fill="auto"/>
          </w:tcPr>
          <w:p w14:paraId="4108D24A"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9.</w:t>
            </w:r>
          </w:p>
        </w:tc>
        <w:tc>
          <w:tcPr>
            <w:tcW w:w="4678" w:type="dxa"/>
            <w:shd w:val="clear" w:color="auto" w:fill="auto"/>
          </w:tcPr>
          <w:p w14:paraId="0A783674" w14:textId="77777777" w:rsidR="003340FA" w:rsidRPr="00B22E0D" w:rsidRDefault="003340FA" w:rsidP="00757B82">
            <w:pPr>
              <w:spacing w:after="0" w:line="240" w:lineRule="auto"/>
              <w:jc w:val="both"/>
              <w:rPr>
                <w:rFonts w:ascii="Times New Roman Tj" w:hAnsi="Times New Roman Tj" w:cs="Times New Roman Tj"/>
                <w:noProof/>
                <w:w w:val="101"/>
                <w:sz w:val="28"/>
                <w:szCs w:val="28"/>
                <w:lang w:val="tg-Cyrl-TJ"/>
              </w:rPr>
            </w:pPr>
            <w:r w:rsidRPr="00B22E0D">
              <w:rPr>
                <w:rFonts w:ascii="Times New Roman Tj" w:eastAsia="Times New Roman" w:hAnsi="Times New Roman Tj" w:cs="Times New Roman Tj"/>
                <w:sz w:val="28"/>
                <w:szCs w:val="28"/>
                <w:lang w:val="tg-Cyrl-TJ"/>
              </w:rPr>
              <w:t xml:space="preserve">С учетом данной Программы разрабокта </w:t>
            </w:r>
            <w:r>
              <w:rPr>
                <w:rFonts w:ascii="Times New Roman Tj" w:eastAsia="Times New Roman" w:hAnsi="Times New Roman Tj" w:cs="Times New Roman Tj"/>
                <w:sz w:val="28"/>
                <w:szCs w:val="28"/>
                <w:lang w:val="tg-Cyrl-TJ"/>
              </w:rPr>
              <w:t>п</w:t>
            </w:r>
            <w:r w:rsidRPr="00B22E0D">
              <w:rPr>
                <w:rFonts w:ascii="Times New Roman Tj" w:eastAsia="Times New Roman" w:hAnsi="Times New Roman Tj" w:cs="Times New Roman Tj"/>
                <w:sz w:val="28"/>
                <w:szCs w:val="28"/>
                <w:lang w:val="tg-Cyrl-TJ"/>
              </w:rPr>
              <w:t>рограмм обучения и воспитания для дошкольных, общеобразовательных (начальные, общие основные, средние основные), начальных, средних учреждений, и учреждений высшего профессионального и послевузовского профессионального образования</w:t>
            </w:r>
          </w:p>
        </w:tc>
        <w:tc>
          <w:tcPr>
            <w:tcW w:w="1843" w:type="dxa"/>
            <w:shd w:val="clear" w:color="auto" w:fill="auto"/>
          </w:tcPr>
          <w:p w14:paraId="40CDC440"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30EEA95C" w14:textId="77777777" w:rsidR="003340FA" w:rsidRPr="00B22E0D" w:rsidRDefault="003340FA" w:rsidP="00757B82">
            <w:pPr>
              <w:spacing w:after="0" w:line="240" w:lineRule="auto"/>
              <w:jc w:val="both"/>
              <w:rPr>
                <w:rFonts w:ascii="Times New Roman Tj" w:hAnsi="Times New Roman Tj" w:cs="Times New Roman Tj"/>
                <w:noProof/>
                <w:spacing w:val="1"/>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59D5A04B" w14:textId="77777777" w:rsidTr="00423199">
        <w:tc>
          <w:tcPr>
            <w:tcW w:w="851" w:type="dxa"/>
            <w:shd w:val="clear" w:color="auto" w:fill="auto"/>
          </w:tcPr>
          <w:p w14:paraId="1DECBAB4"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10.</w:t>
            </w:r>
          </w:p>
        </w:tc>
        <w:tc>
          <w:tcPr>
            <w:tcW w:w="4678" w:type="dxa"/>
            <w:shd w:val="clear" w:color="auto" w:fill="auto"/>
          </w:tcPr>
          <w:p w14:paraId="1DC3489C"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eastAsia="Times New Roman" w:hAnsi="Times New Roman Tj"/>
                <w:sz w:val="28"/>
                <w:szCs w:val="28"/>
                <w:lang w:val="tg-Cyrl-TJ"/>
              </w:rPr>
              <w:t xml:space="preserve">В дошкольных учреждениях обучение детей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азбуке</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 xml:space="preserve"> </w:t>
            </w:r>
            <w:r w:rsidRPr="00B22E0D">
              <w:rPr>
                <w:rFonts w:ascii="Times New Roman Tj" w:eastAsia="Times New Roman" w:hAnsi="Times New Roman Tj"/>
                <w:sz w:val="28"/>
                <w:szCs w:val="28"/>
                <w:lang w:val="tg-Cyrl-TJ"/>
              </w:rPr>
              <w:lastRenderedPageBreak/>
              <w:t>социальных норм, с учетом того, что основные принципы закона связаны с нравственными категориями</w:t>
            </w:r>
          </w:p>
        </w:tc>
        <w:tc>
          <w:tcPr>
            <w:tcW w:w="1843" w:type="dxa"/>
            <w:shd w:val="clear" w:color="auto" w:fill="auto"/>
          </w:tcPr>
          <w:p w14:paraId="67C54B8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lastRenderedPageBreak/>
              <w:t>2020</w:t>
            </w:r>
          </w:p>
        </w:tc>
        <w:tc>
          <w:tcPr>
            <w:tcW w:w="2693" w:type="dxa"/>
            <w:shd w:val="clear" w:color="auto" w:fill="auto"/>
          </w:tcPr>
          <w:p w14:paraId="16EE94F8"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r w:rsidRPr="00B22E0D">
              <w:rPr>
                <w:rFonts w:ascii="Times New Roman Tj" w:hAnsi="Times New Roman Tj"/>
                <w:sz w:val="28"/>
                <w:szCs w:val="28"/>
              </w:rPr>
              <w:t>, МЗСЗН, МТМЗН</w:t>
            </w:r>
          </w:p>
        </w:tc>
      </w:tr>
      <w:tr w:rsidR="003340FA" w:rsidRPr="00B22E0D" w14:paraId="7F3B4FC1" w14:textId="77777777" w:rsidTr="00423199">
        <w:tc>
          <w:tcPr>
            <w:tcW w:w="851" w:type="dxa"/>
            <w:shd w:val="clear" w:color="auto" w:fill="auto"/>
          </w:tcPr>
          <w:p w14:paraId="737351E8"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11.</w:t>
            </w:r>
          </w:p>
        </w:tc>
        <w:tc>
          <w:tcPr>
            <w:tcW w:w="4678" w:type="dxa"/>
            <w:shd w:val="clear" w:color="auto" w:fill="auto"/>
          </w:tcPr>
          <w:p w14:paraId="2A1A2A5E"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cs="Times New Roman Tj"/>
                <w:sz w:val="28"/>
                <w:szCs w:val="28"/>
                <w:lang w:val="tg-Cyrl-TJ"/>
              </w:rPr>
              <w:t xml:space="preserve">С учетом понимания закона разрабокта правовых материалов с учебными материалами </w:t>
            </w:r>
            <w:r w:rsidRPr="00B22E0D">
              <w:rPr>
                <w:rFonts w:ascii="Times New Roman Tj" w:eastAsia="Times New Roman" w:hAnsi="Times New Roman Tj"/>
                <w:sz w:val="28"/>
                <w:szCs w:val="28"/>
                <w:lang w:val="tg-Cyrl-TJ"/>
              </w:rPr>
              <w:t>(</w:t>
            </w:r>
            <w:r w:rsidR="009478A5">
              <w:rPr>
                <w:rFonts w:ascii="Times New Roman Tj" w:eastAsia="Times New Roman" w:hAnsi="Times New Roman Tj" w:cs="Times New Roman Tj"/>
                <w:sz w:val="28"/>
                <w:szCs w:val="28"/>
                <w:lang w:val="tg-Cyrl-TJ"/>
              </w:rPr>
              <w:t>"</w:t>
            </w:r>
            <w:r w:rsidRPr="00B22E0D">
              <w:rPr>
                <w:rFonts w:ascii="Times New Roman Tj" w:eastAsia="Times New Roman" w:hAnsi="Times New Roman Tj" w:cs="Times New Roman Tj"/>
                <w:sz w:val="28"/>
                <w:szCs w:val="28"/>
                <w:lang w:val="tg-Cyrl-TJ"/>
              </w:rPr>
              <w:t>Основы правового мирвоззрения</w:t>
            </w:r>
            <w:r w:rsidR="009478A5">
              <w:rPr>
                <w:rFonts w:ascii="Times New Roman Tj" w:eastAsia="Times New Roman" w:hAnsi="Times New Roman Tj" w:cs="Times New Roman Tj"/>
                <w:sz w:val="28"/>
                <w:szCs w:val="28"/>
                <w:lang w:val="tg-Cyrl-TJ"/>
              </w:rPr>
              <w:t>"</w:t>
            </w:r>
            <w:r w:rsidRPr="00B22E0D">
              <w:rPr>
                <w:rFonts w:ascii="Times New Roman Tj" w:eastAsia="Times New Roman" w:hAnsi="Times New Roman Tj"/>
                <w:sz w:val="28"/>
                <w:szCs w:val="28"/>
                <w:lang w:val="tg-Cyrl-TJ"/>
              </w:rPr>
              <w:t>) для 1-4 классов</w:t>
            </w:r>
          </w:p>
        </w:tc>
        <w:tc>
          <w:tcPr>
            <w:tcW w:w="1843" w:type="dxa"/>
            <w:shd w:val="clear" w:color="auto" w:fill="auto"/>
          </w:tcPr>
          <w:p w14:paraId="48D8200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2650A79F"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2FE73C9E" w14:textId="77777777" w:rsidTr="00423199">
        <w:tc>
          <w:tcPr>
            <w:tcW w:w="851" w:type="dxa"/>
            <w:shd w:val="clear" w:color="auto" w:fill="auto"/>
          </w:tcPr>
          <w:p w14:paraId="216FACE1" w14:textId="77777777" w:rsidR="003340FA" w:rsidRPr="00B22E0D" w:rsidRDefault="003340FA" w:rsidP="00757B82">
            <w:pPr>
              <w:spacing w:after="0" w:line="240" w:lineRule="auto"/>
              <w:jc w:val="center"/>
              <w:rPr>
                <w:rFonts w:ascii="Times New Roman Tj" w:hAnsi="Times New Roman Tj"/>
                <w:b/>
                <w:sz w:val="28"/>
                <w:szCs w:val="28"/>
                <w:lang w:val="tg-Cyrl-TJ"/>
              </w:rPr>
            </w:pPr>
            <w:r w:rsidRPr="00B22E0D">
              <w:rPr>
                <w:rFonts w:ascii="Times New Roman" w:hAnsi="Times New Roman"/>
                <w:sz w:val="28"/>
                <w:szCs w:val="28"/>
                <w:lang w:val="tg-Cyrl-TJ"/>
              </w:rPr>
              <w:t>12.</w:t>
            </w:r>
          </w:p>
        </w:tc>
        <w:tc>
          <w:tcPr>
            <w:tcW w:w="4678" w:type="dxa"/>
            <w:shd w:val="clear" w:color="auto" w:fill="auto"/>
          </w:tcPr>
          <w:p w14:paraId="544800B0"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cs="Times New Roman Tj"/>
                <w:sz w:val="28"/>
                <w:szCs w:val="28"/>
                <w:lang w:val="tg-Cyrl-TJ"/>
              </w:rPr>
              <w:t xml:space="preserve">Правовое обучение и его изучение в основных средних образовательных учреждений </w:t>
            </w:r>
            <w:r w:rsidRPr="00B22E0D">
              <w:rPr>
                <w:rFonts w:ascii="Times New Roman Tj" w:eastAsia="Times New Roman" w:hAnsi="Times New Roman Tj"/>
                <w:sz w:val="28"/>
                <w:szCs w:val="28"/>
                <w:lang w:val="tg-Cyrl-TJ"/>
              </w:rPr>
              <w:t xml:space="preserve">(5-9 классы), </w:t>
            </w:r>
            <w:r w:rsidRPr="00B22E0D">
              <w:rPr>
                <w:rFonts w:ascii="Times New Roman Tj" w:eastAsia="Times New Roman" w:hAnsi="Times New Roman Tj" w:cs="Times New Roman Tj"/>
                <w:sz w:val="28"/>
                <w:szCs w:val="28"/>
                <w:lang w:val="tg-Cyrl-TJ"/>
              </w:rPr>
              <w:t xml:space="preserve">специализированных учреждениях </w:t>
            </w:r>
          </w:p>
        </w:tc>
        <w:tc>
          <w:tcPr>
            <w:tcW w:w="1843" w:type="dxa"/>
            <w:shd w:val="clear" w:color="auto" w:fill="auto"/>
          </w:tcPr>
          <w:p w14:paraId="694F4EAE"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228A54E3"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00DCA927" w14:textId="77777777" w:rsidTr="00423199">
        <w:tc>
          <w:tcPr>
            <w:tcW w:w="851" w:type="dxa"/>
            <w:shd w:val="clear" w:color="auto" w:fill="auto"/>
          </w:tcPr>
          <w:p w14:paraId="550D3D0F"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13.</w:t>
            </w:r>
          </w:p>
        </w:tc>
        <w:tc>
          <w:tcPr>
            <w:tcW w:w="4678" w:type="dxa"/>
            <w:shd w:val="clear" w:color="auto" w:fill="auto"/>
          </w:tcPr>
          <w:p w14:paraId="77EC431C" w14:textId="77777777" w:rsidR="003340FA" w:rsidRPr="00B22E0D" w:rsidRDefault="003340FA" w:rsidP="00757B82">
            <w:pPr>
              <w:spacing w:after="0" w:line="240" w:lineRule="auto"/>
              <w:jc w:val="both"/>
              <w:rPr>
                <w:rFonts w:ascii="Times New Roman Tj" w:eastAsia="Times New Roman" w:hAnsi="Times New Roman Tj" w:cs="Times New Roman Tj"/>
                <w:sz w:val="28"/>
                <w:szCs w:val="28"/>
                <w:lang w:val="tg-Cyrl-TJ"/>
              </w:rPr>
            </w:pPr>
            <w:r w:rsidRPr="00B22E0D">
              <w:rPr>
                <w:rFonts w:ascii="Times New Roman Tj" w:eastAsia="Times New Roman" w:hAnsi="Times New Roman Tj" w:cs="Times New Roman Tj"/>
                <w:sz w:val="28"/>
                <w:szCs w:val="28"/>
                <w:lang w:val="tg-Cyrl-TJ"/>
              </w:rPr>
              <w:t xml:space="preserve">Организация и проведение мероприятия </w:t>
            </w:r>
            <w:r w:rsidR="009478A5">
              <w:rPr>
                <w:rFonts w:ascii="Times New Roman Tj" w:eastAsia="Times New Roman" w:hAnsi="Times New Roman Tj" w:cs="Times New Roman Tj"/>
                <w:sz w:val="28"/>
                <w:szCs w:val="28"/>
                <w:lang w:val="tg-Cyrl-TJ"/>
              </w:rPr>
              <w:t>"</w:t>
            </w:r>
            <w:r w:rsidRPr="00B22E0D">
              <w:rPr>
                <w:rFonts w:ascii="Times New Roman Tj" w:eastAsia="Times New Roman" w:hAnsi="Times New Roman Tj" w:cs="Times New Roman Tj"/>
                <w:sz w:val="28"/>
                <w:szCs w:val="28"/>
                <w:lang w:val="tg-Cyrl-TJ"/>
              </w:rPr>
              <w:t>Неделя прав человека</w:t>
            </w:r>
            <w:r w:rsidR="009478A5">
              <w:rPr>
                <w:rFonts w:ascii="Times New Roman Tj" w:eastAsia="Times New Roman" w:hAnsi="Times New Roman Tj" w:cs="Times New Roman Tj"/>
                <w:sz w:val="28"/>
                <w:szCs w:val="28"/>
                <w:lang w:val="tg-Cyrl-TJ"/>
              </w:rPr>
              <w:t>"</w:t>
            </w:r>
            <w:r w:rsidRPr="00B22E0D">
              <w:rPr>
                <w:rFonts w:ascii="Times New Roman Tj" w:eastAsia="Times New Roman" w:hAnsi="Times New Roman Tj" w:cs="Times New Roman Tj"/>
                <w:sz w:val="28"/>
                <w:szCs w:val="28"/>
                <w:lang w:val="tg-Cyrl-TJ"/>
              </w:rPr>
              <w:t xml:space="preserve"> и в рамках него подведение итогов различных правовых конкурсов</w:t>
            </w:r>
          </w:p>
        </w:tc>
        <w:tc>
          <w:tcPr>
            <w:tcW w:w="1843" w:type="dxa"/>
            <w:shd w:val="clear" w:color="auto" w:fill="auto"/>
          </w:tcPr>
          <w:p w14:paraId="3DD78122" w14:textId="77777777" w:rsidR="003340FA" w:rsidRPr="00B22E0D" w:rsidRDefault="003340FA" w:rsidP="00757B82">
            <w:pPr>
              <w:spacing w:after="0" w:line="240" w:lineRule="auto"/>
              <w:jc w:val="center"/>
              <w:rPr>
                <w:rFonts w:ascii="Times New Roman Tj" w:hAnsi="Times New Roman Tj"/>
                <w:sz w:val="28"/>
                <w:szCs w:val="28"/>
                <w:lang w:val="tg-Cyrl-TJ"/>
              </w:rPr>
            </w:pPr>
          </w:p>
        </w:tc>
        <w:tc>
          <w:tcPr>
            <w:tcW w:w="2693" w:type="dxa"/>
            <w:shd w:val="clear" w:color="auto" w:fill="auto"/>
          </w:tcPr>
          <w:p w14:paraId="0F81C7DA"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5995730B" w14:textId="77777777" w:rsidTr="00423199">
        <w:tc>
          <w:tcPr>
            <w:tcW w:w="851" w:type="dxa"/>
            <w:shd w:val="clear" w:color="auto" w:fill="auto"/>
          </w:tcPr>
          <w:p w14:paraId="2C51DE1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14.</w:t>
            </w:r>
          </w:p>
        </w:tc>
        <w:tc>
          <w:tcPr>
            <w:tcW w:w="4678" w:type="dxa"/>
            <w:shd w:val="clear" w:color="auto" w:fill="auto"/>
          </w:tcPr>
          <w:p w14:paraId="5BC0DBB0" w14:textId="77777777" w:rsidR="003340FA" w:rsidRPr="00B22E0D" w:rsidRDefault="003340FA" w:rsidP="00723242">
            <w:pPr>
              <w:spacing w:after="0" w:line="240" w:lineRule="auto"/>
              <w:jc w:val="both"/>
              <w:rPr>
                <w:rFonts w:ascii="Times New Roman Tj" w:eastAsia="Times New Roman" w:hAnsi="Times New Roman Tj" w:cs="Calibri"/>
                <w:sz w:val="28"/>
                <w:szCs w:val="28"/>
                <w:lang w:val="tg-Cyrl-TJ"/>
              </w:rPr>
            </w:pPr>
            <w:r w:rsidRPr="00B22E0D">
              <w:rPr>
                <w:rFonts w:ascii="Times New Roman Tj" w:eastAsia="Times New Roman" w:hAnsi="Times New Roman Tj"/>
                <w:sz w:val="28"/>
                <w:szCs w:val="28"/>
                <w:lang w:val="tg-Cyrl-TJ"/>
              </w:rPr>
              <w:t xml:space="preserve">В средних общеобразовательных учреждениях (10-11 классы) </w:t>
            </w:r>
            <w:r w:rsidRPr="00B22E0D">
              <w:rPr>
                <w:rFonts w:ascii="Times New Roman Tj" w:eastAsia="Times New Roman" w:hAnsi="Times New Roman Tj" w:cs="Times New Roman Tj"/>
                <w:sz w:val="28"/>
                <w:szCs w:val="28"/>
                <w:lang w:val="tg-Cyrl-TJ"/>
              </w:rPr>
              <w:t>в целях пробуждения желания учащихся организация научных кружков, конференций, олимпиад, правовых соревнований и материальное поощрение победителей званием</w:t>
            </w:r>
            <w:r w:rsidRPr="00B22E0D">
              <w:rPr>
                <w:rFonts w:ascii="Times New Roman Tj" w:eastAsia="Times New Roman" w:hAnsi="Times New Roman Tj" w:cs="Calibri"/>
                <w:sz w:val="28"/>
                <w:szCs w:val="28"/>
                <w:lang w:val="tg-Cyrl-TJ"/>
              </w:rPr>
              <w:t xml:space="preserve"> </w:t>
            </w:r>
            <w:r w:rsidR="009478A5">
              <w:rPr>
                <w:rFonts w:ascii="Times New Roman Tj" w:eastAsia="Times New Roman" w:hAnsi="Times New Roman Tj" w:cs="Calibri"/>
                <w:sz w:val="28"/>
                <w:szCs w:val="28"/>
                <w:lang w:val="tg-Cyrl-TJ"/>
              </w:rPr>
              <w:t>"</w:t>
            </w:r>
            <w:r w:rsidRPr="00B22E0D">
              <w:rPr>
                <w:rFonts w:ascii="Times New Roman Tj" w:eastAsia="Times New Roman" w:hAnsi="Times New Roman Tj" w:cs="Calibri"/>
                <w:sz w:val="28"/>
                <w:szCs w:val="28"/>
                <w:lang w:val="tg-Cyrl-TJ"/>
              </w:rPr>
              <w:t>Лучший ученик правовед</w:t>
            </w:r>
            <w:r w:rsidR="009478A5">
              <w:rPr>
                <w:rFonts w:ascii="Times New Roman Tj" w:eastAsia="Times New Roman" w:hAnsi="Times New Roman Tj" w:cs="Calibri"/>
                <w:sz w:val="28"/>
                <w:szCs w:val="28"/>
                <w:lang w:val="tg-Cyrl-TJ"/>
              </w:rPr>
              <w:t>"</w:t>
            </w:r>
          </w:p>
        </w:tc>
        <w:tc>
          <w:tcPr>
            <w:tcW w:w="1843" w:type="dxa"/>
            <w:shd w:val="clear" w:color="auto" w:fill="auto"/>
          </w:tcPr>
          <w:p w14:paraId="10B8C60B"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1B9260BA"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p>
        </w:tc>
      </w:tr>
      <w:tr w:rsidR="003340FA" w:rsidRPr="00B22E0D" w14:paraId="4B5C471D" w14:textId="77777777" w:rsidTr="00423199">
        <w:tc>
          <w:tcPr>
            <w:tcW w:w="851" w:type="dxa"/>
            <w:shd w:val="clear" w:color="auto" w:fill="auto"/>
          </w:tcPr>
          <w:p w14:paraId="556B6508"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15.</w:t>
            </w:r>
          </w:p>
        </w:tc>
        <w:tc>
          <w:tcPr>
            <w:tcW w:w="4678" w:type="dxa"/>
            <w:shd w:val="clear" w:color="auto" w:fill="auto"/>
          </w:tcPr>
          <w:p w14:paraId="140FBD4C"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Проведение курсов повышения квалификации учителей по программам основ права</w:t>
            </w:r>
          </w:p>
        </w:tc>
        <w:tc>
          <w:tcPr>
            <w:tcW w:w="1843" w:type="dxa"/>
            <w:shd w:val="clear" w:color="auto" w:fill="auto"/>
          </w:tcPr>
          <w:p w14:paraId="3ADDDAD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6C210F7E" w14:textId="77777777" w:rsidR="003340FA" w:rsidRPr="00B22E0D" w:rsidRDefault="003340FA" w:rsidP="00757B82">
            <w:pPr>
              <w:spacing w:after="0" w:line="240" w:lineRule="auto"/>
              <w:jc w:val="both"/>
              <w:rPr>
                <w:rFonts w:ascii="Times New Roman Tj" w:hAnsi="Times New Roman Tj"/>
                <w:sz w:val="28"/>
                <w:szCs w:val="28"/>
              </w:rPr>
            </w:pPr>
            <w:proofErr w:type="spellStart"/>
            <w:r w:rsidRPr="00B22E0D">
              <w:rPr>
                <w:rFonts w:ascii="Times New Roman Tj" w:hAnsi="Times New Roman Tj"/>
                <w:sz w:val="28"/>
                <w:szCs w:val="28"/>
              </w:rPr>
              <w:t>МОиН</w:t>
            </w:r>
            <w:proofErr w:type="spellEnd"/>
          </w:p>
        </w:tc>
      </w:tr>
      <w:tr w:rsidR="003340FA" w:rsidRPr="00B22E0D" w14:paraId="67858D7F" w14:textId="77777777" w:rsidTr="00423199">
        <w:tc>
          <w:tcPr>
            <w:tcW w:w="851" w:type="dxa"/>
            <w:shd w:val="clear" w:color="auto" w:fill="auto"/>
          </w:tcPr>
          <w:p w14:paraId="2E210492"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16.</w:t>
            </w:r>
          </w:p>
        </w:tc>
        <w:tc>
          <w:tcPr>
            <w:tcW w:w="4678" w:type="dxa"/>
            <w:shd w:val="clear" w:color="auto" w:fill="auto"/>
          </w:tcPr>
          <w:p w14:paraId="43B91122"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Проведение конкурса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Лучший учитель-юрист</w:t>
            </w:r>
            <w:r w:rsidR="009478A5">
              <w:rPr>
                <w:rFonts w:ascii="Times New Roman Tj" w:eastAsia="Times New Roman" w:hAnsi="Times New Roman Tj" w:cs="Calibri"/>
                <w:sz w:val="28"/>
                <w:szCs w:val="28"/>
                <w:lang w:val="tg-Cyrl-TJ"/>
              </w:rPr>
              <w:t>"</w:t>
            </w:r>
            <w:r w:rsidRPr="00B22E0D">
              <w:rPr>
                <w:rFonts w:ascii="Times New Roman Tj" w:eastAsia="Times New Roman" w:hAnsi="Times New Roman Tj" w:cs="Calibri"/>
                <w:sz w:val="28"/>
                <w:szCs w:val="28"/>
                <w:lang w:val="tg-Cyrl-TJ"/>
              </w:rPr>
              <w:t xml:space="preserve"> в учреждениях общего образования</w:t>
            </w:r>
            <w:r w:rsidRPr="00B22E0D">
              <w:rPr>
                <w:rFonts w:ascii="Times New Roman Tj" w:hAnsi="Times New Roman Tj" w:cs="Times New Roman Tj"/>
                <w:bCs/>
                <w:sz w:val="28"/>
                <w:szCs w:val="28"/>
                <w:lang w:val="tg-Cyrl-TJ"/>
              </w:rPr>
              <w:t xml:space="preserve"> </w:t>
            </w:r>
            <w:r w:rsidRPr="00B22E0D">
              <w:rPr>
                <w:rFonts w:ascii="Times New Roman Tj" w:eastAsia="Times New Roman" w:hAnsi="Times New Roman Tj" w:cs="Times New Roman Tj"/>
                <w:sz w:val="28"/>
                <w:szCs w:val="28"/>
                <w:lang w:val="tg-Cyrl-TJ"/>
              </w:rPr>
              <w:t>(начальные, общие основные, средние основные), начальных, средних учреждений, и учреждений высшего профессионального и послевузовского профессионального образования</w:t>
            </w:r>
            <w:r w:rsidRPr="00B22E0D">
              <w:rPr>
                <w:rFonts w:ascii="Times New Roman Tj" w:eastAsia="Times New Roman" w:hAnsi="Times New Roman Tj" w:cs="Calibri"/>
                <w:sz w:val="28"/>
                <w:szCs w:val="28"/>
                <w:lang w:val="tg-Cyrl-TJ"/>
              </w:rPr>
              <w:t>, с материальным поощрением</w:t>
            </w:r>
          </w:p>
        </w:tc>
        <w:tc>
          <w:tcPr>
            <w:tcW w:w="1843" w:type="dxa"/>
            <w:shd w:val="clear" w:color="auto" w:fill="auto"/>
          </w:tcPr>
          <w:p w14:paraId="2DD312C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158341F2"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r w:rsidRPr="00B22E0D">
              <w:rPr>
                <w:rFonts w:ascii="Times New Roman Tj" w:hAnsi="Times New Roman Tj"/>
                <w:sz w:val="28"/>
                <w:szCs w:val="28"/>
              </w:rPr>
              <w:t>, АН</w:t>
            </w:r>
          </w:p>
        </w:tc>
      </w:tr>
      <w:tr w:rsidR="003340FA" w:rsidRPr="00B22E0D" w14:paraId="0837BA32" w14:textId="77777777" w:rsidTr="00423199">
        <w:tc>
          <w:tcPr>
            <w:tcW w:w="851" w:type="dxa"/>
            <w:shd w:val="clear" w:color="auto" w:fill="auto"/>
          </w:tcPr>
          <w:p w14:paraId="09921DE7"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17.</w:t>
            </w:r>
          </w:p>
        </w:tc>
        <w:tc>
          <w:tcPr>
            <w:tcW w:w="4678" w:type="dxa"/>
            <w:shd w:val="clear" w:color="auto" w:fill="auto"/>
          </w:tcPr>
          <w:p w14:paraId="4591D573" w14:textId="77777777" w:rsidR="003340FA" w:rsidRPr="00B22E0D" w:rsidRDefault="003340FA" w:rsidP="00757B82">
            <w:pPr>
              <w:spacing w:after="0" w:line="240" w:lineRule="auto"/>
              <w:jc w:val="both"/>
              <w:rPr>
                <w:rFonts w:ascii="Times New Roman Tj" w:eastAsia="Times New Roman" w:hAnsi="Times New Roman Tj" w:cs="Cambria"/>
                <w:sz w:val="28"/>
                <w:szCs w:val="28"/>
                <w:lang w:val="tg-Cyrl-TJ"/>
              </w:rPr>
            </w:pPr>
            <w:r w:rsidRPr="00B22E0D">
              <w:rPr>
                <w:rFonts w:ascii="Times New Roman Tj" w:eastAsia="Times New Roman" w:hAnsi="Times New Roman Tj" w:cs="Times New Roman Tj"/>
                <w:sz w:val="28"/>
                <w:szCs w:val="28"/>
                <w:lang w:val="tg-Cyrl-TJ"/>
              </w:rPr>
              <w:t>Определение приоритетных научно-правовых исследований</w:t>
            </w:r>
            <w:r w:rsidRPr="00B22E0D">
              <w:rPr>
                <w:rFonts w:ascii="Times New Roman Tj" w:eastAsia="Times New Roman" w:hAnsi="Times New Roman Tj"/>
                <w:sz w:val="28"/>
                <w:szCs w:val="28"/>
                <w:lang w:val="tg-Cyrl-TJ"/>
              </w:rPr>
              <w:t xml:space="preserve"> </w:t>
            </w:r>
            <w:r w:rsidRPr="00B22E0D">
              <w:rPr>
                <w:rFonts w:ascii="Times New Roman Tj" w:eastAsia="Times New Roman" w:hAnsi="Times New Roman Tj" w:cs="Times New Roman Tj"/>
                <w:sz w:val="28"/>
                <w:szCs w:val="28"/>
                <w:lang w:val="tg-Cyrl-TJ"/>
              </w:rPr>
              <w:t>вопроса воспитания правовой культуры,</w:t>
            </w:r>
            <w:r w:rsidRPr="00B22E0D">
              <w:rPr>
                <w:rFonts w:ascii="Times New Roman Tj" w:eastAsia="Times New Roman" w:hAnsi="Times New Roman Tj"/>
                <w:sz w:val="28"/>
                <w:szCs w:val="28"/>
                <w:lang w:val="tg-Cyrl-TJ"/>
              </w:rPr>
              <w:t xml:space="preserve"> </w:t>
            </w:r>
            <w:r w:rsidRPr="00B22E0D">
              <w:rPr>
                <w:rFonts w:ascii="Times New Roman Tj" w:eastAsia="Times New Roman" w:hAnsi="Times New Roman Tj" w:cs="Times New Roman Tj"/>
                <w:sz w:val="28"/>
                <w:szCs w:val="28"/>
                <w:lang w:val="tg-Cyrl-TJ"/>
              </w:rPr>
              <w:t>установление путей формирования и их дальнейшее укрепление в тесной связи с общей и правовой культурой лица,</w:t>
            </w:r>
            <w:r w:rsidRPr="00B22E0D">
              <w:rPr>
                <w:rFonts w:ascii="Times New Roman Tj" w:eastAsia="Times New Roman" w:hAnsi="Times New Roman Tj"/>
                <w:sz w:val="28"/>
                <w:szCs w:val="28"/>
                <w:lang w:val="tg-Cyrl-TJ"/>
              </w:rPr>
              <w:t xml:space="preserve"> </w:t>
            </w:r>
            <w:r w:rsidRPr="00B22E0D">
              <w:rPr>
                <w:rFonts w:ascii="Times New Roman Tj" w:eastAsia="Times New Roman" w:hAnsi="Times New Roman Tj" w:cs="Times New Roman Tj"/>
                <w:sz w:val="28"/>
                <w:szCs w:val="28"/>
                <w:lang w:val="tg-Cyrl-TJ"/>
              </w:rPr>
              <w:t xml:space="preserve">а </w:t>
            </w:r>
            <w:r w:rsidRPr="00B22E0D">
              <w:rPr>
                <w:rFonts w:ascii="Times New Roman Tj" w:eastAsia="Times New Roman" w:hAnsi="Times New Roman Tj" w:cs="Times New Roman Tj"/>
                <w:sz w:val="28"/>
                <w:szCs w:val="28"/>
                <w:lang w:val="tg-Cyrl-TJ"/>
              </w:rPr>
              <w:lastRenderedPageBreak/>
              <w:t>также правовой культурой и правовым поведением</w:t>
            </w:r>
            <w:r w:rsidRPr="00B22E0D">
              <w:rPr>
                <w:rFonts w:ascii="Times New Roman Tj" w:eastAsia="Times New Roman" w:hAnsi="Times New Roman Tj" w:cs="Cambria"/>
                <w:sz w:val="28"/>
                <w:szCs w:val="28"/>
                <w:lang w:val="tg-Cyrl-TJ"/>
              </w:rPr>
              <w:t xml:space="preserve"> </w:t>
            </w:r>
          </w:p>
        </w:tc>
        <w:tc>
          <w:tcPr>
            <w:tcW w:w="1843" w:type="dxa"/>
            <w:shd w:val="clear" w:color="auto" w:fill="auto"/>
          </w:tcPr>
          <w:p w14:paraId="06B66EE7"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lastRenderedPageBreak/>
              <w:t>регулярно</w:t>
            </w:r>
          </w:p>
        </w:tc>
        <w:tc>
          <w:tcPr>
            <w:tcW w:w="2693" w:type="dxa"/>
            <w:shd w:val="clear" w:color="auto" w:fill="auto"/>
          </w:tcPr>
          <w:p w14:paraId="1FC94A65" w14:textId="77777777" w:rsidR="003340FA" w:rsidRPr="00B22E0D" w:rsidRDefault="003340FA" w:rsidP="00757B82">
            <w:pPr>
              <w:spacing w:after="0" w:line="240" w:lineRule="auto"/>
              <w:jc w:val="both"/>
              <w:rPr>
                <w:rFonts w:ascii="Times New Roman Tj" w:hAnsi="Times New Roman Tj" w:cs="Times New Roman Tj"/>
                <w:noProof/>
                <w:spacing w:val="1"/>
                <w:sz w:val="28"/>
                <w:szCs w:val="28"/>
                <w:lang w:val="tg-Cyrl-TJ"/>
              </w:rPr>
            </w:pPr>
            <w:proofErr w:type="spellStart"/>
            <w:r w:rsidRPr="00B22E0D">
              <w:rPr>
                <w:rFonts w:ascii="Times New Roman Tj" w:hAnsi="Times New Roman Tj"/>
                <w:sz w:val="28"/>
                <w:szCs w:val="28"/>
              </w:rPr>
              <w:t>МОиН</w:t>
            </w:r>
            <w:proofErr w:type="spellEnd"/>
            <w:r w:rsidRPr="00B22E0D">
              <w:rPr>
                <w:rFonts w:ascii="Times New Roman Tj" w:hAnsi="Times New Roman Tj"/>
                <w:sz w:val="28"/>
                <w:szCs w:val="28"/>
              </w:rPr>
              <w:t xml:space="preserve">, </w:t>
            </w:r>
            <w:r w:rsidRPr="00B22E0D">
              <w:rPr>
                <w:rFonts w:ascii="Times New Roman Tj" w:hAnsi="Times New Roman Tj" w:cs="Times New Roman Tj"/>
                <w:noProof/>
                <w:spacing w:val="1"/>
                <w:sz w:val="28"/>
                <w:szCs w:val="28"/>
                <w:lang w:val="tg-Cyrl-TJ"/>
              </w:rPr>
              <w:t>АН</w:t>
            </w:r>
          </w:p>
        </w:tc>
      </w:tr>
      <w:tr w:rsidR="003340FA" w:rsidRPr="00B22E0D" w14:paraId="1F34174A" w14:textId="77777777" w:rsidTr="00423199">
        <w:tc>
          <w:tcPr>
            <w:tcW w:w="851" w:type="dxa"/>
            <w:shd w:val="clear" w:color="auto" w:fill="auto"/>
          </w:tcPr>
          <w:p w14:paraId="5CEEB7CD"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18.</w:t>
            </w:r>
          </w:p>
        </w:tc>
        <w:tc>
          <w:tcPr>
            <w:tcW w:w="4678" w:type="dxa"/>
            <w:shd w:val="clear" w:color="auto" w:fill="auto"/>
          </w:tcPr>
          <w:p w14:paraId="4D0E10AF"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Разработка методологии правового обучения молодежи для учреждений высшего профессионального образования и специального образования </w:t>
            </w:r>
          </w:p>
        </w:tc>
        <w:tc>
          <w:tcPr>
            <w:tcW w:w="1843" w:type="dxa"/>
            <w:shd w:val="clear" w:color="auto" w:fill="auto"/>
          </w:tcPr>
          <w:p w14:paraId="2FA2E1EA"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2021</w:t>
            </w:r>
          </w:p>
        </w:tc>
        <w:tc>
          <w:tcPr>
            <w:tcW w:w="2693" w:type="dxa"/>
            <w:shd w:val="clear" w:color="auto" w:fill="auto"/>
          </w:tcPr>
          <w:p w14:paraId="16C1ADC5" w14:textId="77777777" w:rsidR="003340FA" w:rsidRPr="00B22E0D" w:rsidRDefault="003340FA" w:rsidP="00757B82">
            <w:pPr>
              <w:spacing w:after="0" w:line="240" w:lineRule="auto"/>
              <w:jc w:val="both"/>
              <w:rPr>
                <w:rFonts w:ascii="Times New Roman Tj" w:hAnsi="Times New Roman Tj"/>
                <w:sz w:val="28"/>
                <w:szCs w:val="28"/>
                <w:lang w:val="tg-Cyrl-TJ"/>
              </w:rPr>
            </w:pPr>
            <w:proofErr w:type="spellStart"/>
            <w:r w:rsidRPr="00B22E0D">
              <w:rPr>
                <w:rFonts w:ascii="Times New Roman Tj" w:hAnsi="Times New Roman Tj"/>
                <w:sz w:val="28"/>
                <w:szCs w:val="28"/>
              </w:rPr>
              <w:t>МОиН</w:t>
            </w:r>
            <w:proofErr w:type="spellEnd"/>
            <w:r w:rsidRPr="00B22E0D">
              <w:rPr>
                <w:rFonts w:ascii="Times New Roman Tj" w:hAnsi="Times New Roman Tj"/>
                <w:sz w:val="28"/>
                <w:szCs w:val="28"/>
              </w:rPr>
              <w:t>, АН</w:t>
            </w:r>
          </w:p>
        </w:tc>
      </w:tr>
      <w:tr w:rsidR="003340FA" w:rsidRPr="00B22E0D" w14:paraId="584108A3" w14:textId="77777777" w:rsidTr="00423199">
        <w:tc>
          <w:tcPr>
            <w:tcW w:w="851" w:type="dxa"/>
            <w:shd w:val="clear" w:color="auto" w:fill="auto"/>
          </w:tcPr>
          <w:p w14:paraId="2C6E389E"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19.</w:t>
            </w:r>
          </w:p>
        </w:tc>
        <w:tc>
          <w:tcPr>
            <w:tcW w:w="4678" w:type="dxa"/>
            <w:shd w:val="clear" w:color="auto" w:fill="auto"/>
          </w:tcPr>
          <w:p w14:paraId="1B7ECADC"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hAnsi="Times New Roman Tj" w:cs="Times New Roman Tj"/>
                <w:sz w:val="28"/>
                <w:szCs w:val="28"/>
                <w:lang w:val="tg-Cyrl-TJ"/>
              </w:rPr>
              <w:t xml:space="preserve">Размещение в сети </w:t>
            </w:r>
            <w:r>
              <w:rPr>
                <w:rFonts w:ascii="Times New Roman Tj" w:hAnsi="Times New Roman Tj" w:cs="Times New Roman Tj"/>
                <w:sz w:val="28"/>
                <w:szCs w:val="28"/>
                <w:lang w:val="tg-Cyrl-TJ"/>
              </w:rPr>
              <w:t>и</w:t>
            </w:r>
            <w:r w:rsidRPr="00B22E0D">
              <w:rPr>
                <w:rFonts w:ascii="Times New Roman Tj" w:hAnsi="Times New Roman Tj" w:cs="Times New Roman Tj"/>
                <w:sz w:val="28"/>
                <w:szCs w:val="28"/>
                <w:lang w:val="tg-Cyrl-TJ"/>
              </w:rPr>
              <w:t>нтернет, в специальных правовых портал</w:t>
            </w:r>
            <w:r>
              <w:rPr>
                <w:rFonts w:ascii="Times New Roman Tj" w:hAnsi="Times New Roman Tj" w:cs="Times New Roman Tj"/>
                <w:sz w:val="28"/>
                <w:szCs w:val="28"/>
                <w:lang w:val="tg-Cyrl-TJ"/>
              </w:rPr>
              <w:t>ах</w:t>
            </w:r>
            <w:r w:rsidRPr="00B22E0D">
              <w:rPr>
                <w:rFonts w:ascii="Times New Roman Tj" w:hAnsi="Times New Roman Tj" w:cs="Times New Roman Tj"/>
                <w:sz w:val="28"/>
                <w:szCs w:val="28"/>
                <w:lang w:val="tg-Cyrl-TJ"/>
              </w:rPr>
              <w:t xml:space="preserve"> для граждан инструкций и комментарий по законодательству</w:t>
            </w:r>
          </w:p>
        </w:tc>
        <w:tc>
          <w:tcPr>
            <w:tcW w:w="1843" w:type="dxa"/>
            <w:shd w:val="clear" w:color="auto" w:fill="auto"/>
          </w:tcPr>
          <w:p w14:paraId="6A391C02" w14:textId="77777777" w:rsidR="003340FA" w:rsidRPr="00B22E0D" w:rsidRDefault="003340FA" w:rsidP="00757B82">
            <w:pPr>
              <w:spacing w:after="0"/>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2BF45A82"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Министерства и ведомства и другие государственные органы</w:t>
            </w:r>
          </w:p>
        </w:tc>
      </w:tr>
      <w:tr w:rsidR="003340FA" w:rsidRPr="00B22E0D" w14:paraId="61B178C7" w14:textId="77777777" w:rsidTr="00423199">
        <w:tc>
          <w:tcPr>
            <w:tcW w:w="851" w:type="dxa"/>
            <w:shd w:val="clear" w:color="auto" w:fill="auto"/>
          </w:tcPr>
          <w:p w14:paraId="51F54622"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20.</w:t>
            </w:r>
          </w:p>
        </w:tc>
        <w:tc>
          <w:tcPr>
            <w:tcW w:w="4678" w:type="dxa"/>
            <w:shd w:val="clear" w:color="auto" w:fill="auto"/>
          </w:tcPr>
          <w:p w14:paraId="499055ED" w14:textId="77777777" w:rsidR="003340FA" w:rsidRPr="00B22E0D" w:rsidRDefault="003340FA" w:rsidP="00757B82">
            <w:pPr>
              <w:spacing w:after="0" w:line="240" w:lineRule="auto"/>
              <w:jc w:val="both"/>
              <w:rPr>
                <w:rFonts w:ascii="Times New Roman Tj" w:hAnsi="Times New Roman Tj" w:cs="Cambria"/>
                <w:sz w:val="28"/>
                <w:szCs w:val="28"/>
                <w:lang w:val="tg-Cyrl-TJ"/>
              </w:rPr>
            </w:pPr>
            <w:r w:rsidRPr="00B22E0D">
              <w:rPr>
                <w:rFonts w:ascii="Times New Roman Tj" w:hAnsi="Times New Roman Tj" w:cs="Cambria"/>
                <w:sz w:val="28"/>
                <w:szCs w:val="28"/>
                <w:lang w:val="tg-Cyrl-TJ"/>
              </w:rPr>
              <w:t>Организация</w:t>
            </w:r>
            <w:r>
              <w:rPr>
                <w:rFonts w:ascii="Times New Roman Tj" w:hAnsi="Times New Roman Tj" w:cs="Cambria"/>
                <w:sz w:val="28"/>
                <w:szCs w:val="28"/>
                <w:lang w:val="tg-Cyrl-TJ"/>
              </w:rPr>
              <w:t xml:space="preserve"> по</w:t>
            </w:r>
            <w:r w:rsidRPr="00B22E0D">
              <w:rPr>
                <w:rFonts w:ascii="Times New Roman Tj" w:hAnsi="Times New Roman Tj" w:cs="Cambria"/>
                <w:sz w:val="28"/>
                <w:szCs w:val="28"/>
                <w:lang w:val="tg-Cyrl-TJ"/>
              </w:rPr>
              <w:t>средством</w:t>
            </w:r>
            <w:r>
              <w:rPr>
                <w:rFonts w:ascii="Times New Roman Tj" w:hAnsi="Times New Roman Tj" w:cs="Cambria"/>
                <w:sz w:val="28"/>
                <w:szCs w:val="28"/>
                <w:lang w:val="tg-Cyrl-TJ"/>
              </w:rPr>
              <w:t xml:space="preserve"> </w:t>
            </w:r>
            <w:r w:rsidRPr="00B22E0D">
              <w:rPr>
                <w:rFonts w:ascii="Times New Roman Tj" w:hAnsi="Times New Roman Tj" w:cs="Cambria"/>
                <w:sz w:val="28"/>
                <w:szCs w:val="28"/>
                <w:lang w:val="tg-Cyrl-TJ"/>
              </w:rPr>
              <w:t>телевидения и радио выступлений ответственных лиц, в целях осознания понимания граждан касательно нормативных правовых актов и внесенных изменений и дополнений в них</w:t>
            </w:r>
          </w:p>
        </w:tc>
        <w:tc>
          <w:tcPr>
            <w:tcW w:w="1843" w:type="dxa"/>
            <w:shd w:val="clear" w:color="auto" w:fill="auto"/>
          </w:tcPr>
          <w:p w14:paraId="413D3B31" w14:textId="77777777" w:rsidR="003340FA" w:rsidRPr="00B22E0D" w:rsidRDefault="003340FA" w:rsidP="00757B82">
            <w:pPr>
              <w:spacing w:after="0"/>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65149553"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Министерства и ведомства и другие государственные органы</w:t>
            </w:r>
          </w:p>
        </w:tc>
      </w:tr>
      <w:tr w:rsidR="003340FA" w:rsidRPr="00B22E0D" w14:paraId="47990AD4" w14:textId="77777777" w:rsidTr="00423199">
        <w:tc>
          <w:tcPr>
            <w:tcW w:w="851" w:type="dxa"/>
            <w:shd w:val="clear" w:color="auto" w:fill="auto"/>
          </w:tcPr>
          <w:p w14:paraId="70734C26"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21.</w:t>
            </w:r>
          </w:p>
        </w:tc>
        <w:tc>
          <w:tcPr>
            <w:tcW w:w="4678" w:type="dxa"/>
            <w:shd w:val="clear" w:color="auto" w:fill="auto"/>
          </w:tcPr>
          <w:p w14:paraId="123D3030"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 xml:space="preserve">Проведение семинаров, бесплатных специальных обучающих курсов по различным правовым вопросам </w:t>
            </w:r>
          </w:p>
        </w:tc>
        <w:tc>
          <w:tcPr>
            <w:tcW w:w="1843" w:type="dxa"/>
            <w:shd w:val="clear" w:color="auto" w:fill="auto"/>
          </w:tcPr>
          <w:p w14:paraId="506E67F2" w14:textId="77777777" w:rsidR="003340FA" w:rsidRPr="00B22E0D" w:rsidRDefault="003340FA" w:rsidP="00757B82">
            <w:pPr>
              <w:spacing w:after="0"/>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369685D5"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Все субъекты процесса правового обучения и воспитания</w:t>
            </w:r>
          </w:p>
        </w:tc>
      </w:tr>
      <w:tr w:rsidR="003340FA" w:rsidRPr="00B22E0D" w14:paraId="67BEED11" w14:textId="77777777" w:rsidTr="00423199">
        <w:tc>
          <w:tcPr>
            <w:tcW w:w="851" w:type="dxa"/>
            <w:shd w:val="clear" w:color="auto" w:fill="auto"/>
          </w:tcPr>
          <w:p w14:paraId="554147AC"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22.</w:t>
            </w:r>
          </w:p>
        </w:tc>
        <w:tc>
          <w:tcPr>
            <w:tcW w:w="4678" w:type="dxa"/>
            <w:shd w:val="clear" w:color="auto" w:fill="auto"/>
          </w:tcPr>
          <w:p w14:paraId="44677776"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 xml:space="preserve">Проведение анализа состояния правовой культуры в республике </w:t>
            </w:r>
          </w:p>
        </w:tc>
        <w:tc>
          <w:tcPr>
            <w:tcW w:w="1843" w:type="dxa"/>
            <w:shd w:val="clear" w:color="auto" w:fill="auto"/>
          </w:tcPr>
          <w:p w14:paraId="505ECBDF" w14:textId="77777777" w:rsidR="003340FA" w:rsidRPr="00B22E0D" w:rsidRDefault="003340FA" w:rsidP="00757B82">
            <w:pPr>
              <w:spacing w:after="0"/>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5FC01A54" w14:textId="77777777" w:rsidR="003340FA" w:rsidRPr="00B22E0D" w:rsidRDefault="003340FA" w:rsidP="00757B82">
            <w:pPr>
              <w:spacing w:after="0"/>
              <w:jc w:val="both"/>
              <w:rPr>
                <w:rFonts w:ascii="Cambria" w:hAnsi="Cambria" w:cs="Cambria"/>
                <w:sz w:val="28"/>
                <w:szCs w:val="28"/>
                <w:lang w:val="tg-Cyrl-TJ"/>
              </w:rPr>
            </w:pPr>
            <w:r w:rsidRPr="00B22E0D">
              <w:rPr>
                <w:rFonts w:ascii="Times New Roman Tj" w:hAnsi="Times New Roman Tj" w:cs="Times New Roman Tj"/>
                <w:noProof/>
                <w:spacing w:val="3"/>
                <w:sz w:val="28"/>
                <w:szCs w:val="28"/>
                <w:lang w:val="tg-Cyrl-TJ"/>
              </w:rPr>
              <w:t>ГП, МЮ, МВД, МОиН, ВС</w:t>
            </w:r>
          </w:p>
        </w:tc>
      </w:tr>
      <w:tr w:rsidR="003340FA" w:rsidRPr="00B22E0D" w14:paraId="7D4A96BD" w14:textId="77777777" w:rsidTr="00423199">
        <w:tc>
          <w:tcPr>
            <w:tcW w:w="851" w:type="dxa"/>
            <w:shd w:val="clear" w:color="auto" w:fill="auto"/>
          </w:tcPr>
          <w:p w14:paraId="22999C3D"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23.</w:t>
            </w:r>
          </w:p>
        </w:tc>
        <w:tc>
          <w:tcPr>
            <w:tcW w:w="4678" w:type="dxa"/>
            <w:shd w:val="clear" w:color="auto" w:fill="auto"/>
          </w:tcPr>
          <w:p w14:paraId="7A0B9BAF" w14:textId="77777777" w:rsidR="003340FA" w:rsidRPr="00B22E0D" w:rsidRDefault="003340FA" w:rsidP="00757B82">
            <w:pPr>
              <w:spacing w:after="0" w:line="240" w:lineRule="auto"/>
              <w:jc w:val="both"/>
              <w:rPr>
                <w:rFonts w:ascii="Times New Roman Tj" w:hAnsi="Times New Roman Tj" w:cs="Times New Roman Tj"/>
                <w:noProof/>
                <w:w w:val="101"/>
                <w:sz w:val="28"/>
                <w:szCs w:val="28"/>
                <w:lang w:val="tg-Cyrl-TJ"/>
              </w:rPr>
            </w:pPr>
            <w:r w:rsidRPr="00B22E0D">
              <w:rPr>
                <w:rFonts w:ascii="Times New Roman Tj" w:hAnsi="Times New Roman Tj"/>
                <w:sz w:val="28"/>
                <w:szCs w:val="28"/>
                <w:lang w:val="tg-Cyrl-TJ"/>
              </w:rPr>
              <w:t xml:space="preserve">Проведение анализа состояния  преступности </w:t>
            </w:r>
            <w:r w:rsidRPr="00B22E0D">
              <w:rPr>
                <w:rFonts w:ascii="Times New Roman Tj" w:hAnsi="Times New Roman Tj" w:cs="Times New Roman Tj"/>
                <w:noProof/>
                <w:w w:val="101"/>
                <w:sz w:val="28"/>
                <w:szCs w:val="28"/>
                <w:lang w:val="tg-Cyrl-TJ"/>
              </w:rPr>
              <w:t>несовершеннолетних и молодежи, причин и факторов их совершения, а также представление рекомендаций</w:t>
            </w:r>
          </w:p>
        </w:tc>
        <w:tc>
          <w:tcPr>
            <w:tcW w:w="1843" w:type="dxa"/>
            <w:shd w:val="clear" w:color="auto" w:fill="auto"/>
          </w:tcPr>
          <w:p w14:paraId="2A608C60"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2021</w:t>
            </w:r>
          </w:p>
        </w:tc>
        <w:tc>
          <w:tcPr>
            <w:tcW w:w="2693" w:type="dxa"/>
            <w:shd w:val="clear" w:color="auto" w:fill="auto"/>
          </w:tcPr>
          <w:p w14:paraId="54F605D5" w14:textId="77777777" w:rsidR="003340FA" w:rsidRPr="00B22E0D" w:rsidRDefault="003340FA" w:rsidP="00757B82">
            <w:pPr>
              <w:spacing w:after="0" w:line="240" w:lineRule="auto"/>
              <w:jc w:val="both"/>
              <w:rPr>
                <w:rFonts w:ascii="Times New Roman Tj" w:hAnsi="Times New Roman Tj" w:cs="Times New Roman Tj"/>
                <w:noProof/>
                <w:spacing w:val="3"/>
                <w:sz w:val="28"/>
                <w:szCs w:val="28"/>
                <w:lang w:val="tg-Cyrl-TJ"/>
              </w:rPr>
            </w:pPr>
            <w:r w:rsidRPr="00B22E0D">
              <w:rPr>
                <w:rFonts w:ascii="Times New Roman Tj" w:hAnsi="Times New Roman Tj" w:cs="Times New Roman Tj"/>
                <w:noProof/>
                <w:spacing w:val="3"/>
                <w:sz w:val="28"/>
                <w:szCs w:val="28"/>
                <w:lang w:val="tg-Cyrl-TJ"/>
              </w:rPr>
              <w:t>ГП, МВД, МОиН, ВС</w:t>
            </w:r>
          </w:p>
        </w:tc>
      </w:tr>
      <w:tr w:rsidR="003340FA" w:rsidRPr="00B22E0D" w14:paraId="71E24B65" w14:textId="77777777" w:rsidTr="00423199">
        <w:tc>
          <w:tcPr>
            <w:tcW w:w="851" w:type="dxa"/>
            <w:shd w:val="clear" w:color="auto" w:fill="auto"/>
          </w:tcPr>
          <w:p w14:paraId="3185D31D"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24.</w:t>
            </w:r>
          </w:p>
        </w:tc>
        <w:tc>
          <w:tcPr>
            <w:tcW w:w="4678" w:type="dxa"/>
            <w:shd w:val="clear" w:color="auto" w:fill="auto"/>
          </w:tcPr>
          <w:p w14:paraId="7600BC26" w14:textId="77777777" w:rsidR="003340FA" w:rsidRPr="00B22E0D" w:rsidRDefault="003340FA" w:rsidP="00757B82">
            <w:pPr>
              <w:spacing w:after="0" w:line="240" w:lineRule="auto"/>
              <w:jc w:val="both"/>
              <w:rPr>
                <w:rFonts w:ascii="Times New Roman Tj" w:hAnsi="Times New Roman Tj" w:cs="Times New Roman Tj"/>
                <w:noProof/>
                <w:w w:val="101"/>
                <w:sz w:val="28"/>
                <w:szCs w:val="28"/>
                <w:lang w:val="tg-Cyrl-TJ"/>
              </w:rPr>
            </w:pPr>
            <w:r w:rsidRPr="00B22E0D">
              <w:rPr>
                <w:rFonts w:ascii="Times New Roman Tj" w:hAnsi="Times New Roman Tj" w:cs="Times New Roman Tj"/>
                <w:noProof/>
                <w:w w:val="101"/>
                <w:sz w:val="28"/>
                <w:szCs w:val="28"/>
                <w:lang w:val="tg-Cyrl-TJ"/>
              </w:rPr>
              <w:t>Анализ причин невовлечения обучающихся образовательных учреждений в процесс обучения и подведение результатов</w:t>
            </w:r>
          </w:p>
        </w:tc>
        <w:tc>
          <w:tcPr>
            <w:tcW w:w="1843" w:type="dxa"/>
            <w:shd w:val="clear" w:color="auto" w:fill="auto"/>
          </w:tcPr>
          <w:p w14:paraId="153EFBFD"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2C55C7E4" w14:textId="77777777" w:rsidR="003340FA" w:rsidRPr="00B22E0D" w:rsidRDefault="003340FA" w:rsidP="00757B82">
            <w:pPr>
              <w:spacing w:after="0" w:line="240" w:lineRule="auto"/>
              <w:jc w:val="both"/>
              <w:rPr>
                <w:rFonts w:ascii="Times New Roman Tj" w:hAnsi="Times New Roman Tj" w:cs="Times New Roman Tj"/>
                <w:noProof/>
                <w:spacing w:val="1"/>
                <w:sz w:val="28"/>
                <w:szCs w:val="28"/>
                <w:lang w:val="tg-Cyrl-TJ"/>
              </w:rPr>
            </w:pPr>
            <w:r w:rsidRPr="00B22E0D">
              <w:rPr>
                <w:rFonts w:ascii="Times New Roman Tj" w:hAnsi="Times New Roman Tj" w:cs="Times New Roman Tj"/>
                <w:noProof/>
                <w:spacing w:val="1"/>
                <w:sz w:val="28"/>
                <w:szCs w:val="28"/>
                <w:lang w:val="tg-Cyrl-TJ"/>
              </w:rPr>
              <w:t>РСМС, ГП, МВД,  КПР, МОиН</w:t>
            </w:r>
          </w:p>
        </w:tc>
      </w:tr>
      <w:tr w:rsidR="003340FA" w:rsidRPr="00B22E0D" w14:paraId="5284FD8A" w14:textId="77777777" w:rsidTr="00423199">
        <w:tc>
          <w:tcPr>
            <w:tcW w:w="851" w:type="dxa"/>
            <w:shd w:val="clear" w:color="auto" w:fill="auto"/>
          </w:tcPr>
          <w:p w14:paraId="11734C2B"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25.</w:t>
            </w:r>
          </w:p>
        </w:tc>
        <w:tc>
          <w:tcPr>
            <w:tcW w:w="4678" w:type="dxa"/>
            <w:shd w:val="clear" w:color="auto" w:fill="auto"/>
          </w:tcPr>
          <w:p w14:paraId="0F3DC572" w14:textId="77777777" w:rsidR="003340FA" w:rsidRDefault="003340FA" w:rsidP="00757B82">
            <w:pPr>
              <w:spacing w:after="0" w:line="240" w:lineRule="auto"/>
              <w:jc w:val="both"/>
              <w:rPr>
                <w:rFonts w:ascii="Times New Roman Tj" w:hAnsi="Times New Roman Tj" w:cs="ArialTj"/>
                <w:noProof/>
                <w:sz w:val="28"/>
                <w:szCs w:val="28"/>
                <w:lang w:val="tg-Cyrl-TJ"/>
              </w:rPr>
            </w:pPr>
            <w:r w:rsidRPr="00B22E0D">
              <w:rPr>
                <w:rFonts w:ascii="Times New Roman Tj" w:hAnsi="Times New Roman Tj" w:cs="ArialTj"/>
                <w:noProof/>
                <w:sz w:val="28"/>
                <w:szCs w:val="28"/>
                <w:lang w:val="tg-Cyrl-TJ"/>
              </w:rPr>
              <w:t xml:space="preserve">Обеспечение широкого доступа населения, в том числе посредством коммуниционных технологий к газетам и журналам правоохранительных органов и других государственных органов </w:t>
            </w:r>
          </w:p>
          <w:p w14:paraId="4FCC6641" w14:textId="77777777" w:rsidR="003340FA" w:rsidRDefault="003340FA" w:rsidP="00757B82">
            <w:pPr>
              <w:spacing w:after="0" w:line="240" w:lineRule="auto"/>
              <w:jc w:val="both"/>
              <w:rPr>
                <w:rFonts w:ascii="Times New Roman Tj" w:hAnsi="Times New Roman Tj" w:cs="ArialTj"/>
                <w:noProof/>
                <w:sz w:val="28"/>
                <w:szCs w:val="28"/>
                <w:lang w:val="tg-Cyrl-TJ"/>
              </w:rPr>
            </w:pPr>
          </w:p>
          <w:p w14:paraId="6F7B9C29" w14:textId="77777777" w:rsidR="003340FA" w:rsidRPr="00B22E0D" w:rsidRDefault="003340FA" w:rsidP="00757B82">
            <w:pPr>
              <w:spacing w:after="0" w:line="240" w:lineRule="auto"/>
              <w:jc w:val="both"/>
              <w:rPr>
                <w:rFonts w:ascii="Times New Roman Tj" w:hAnsi="Times New Roman Tj" w:cs="ArialTj"/>
                <w:noProof/>
                <w:sz w:val="28"/>
                <w:szCs w:val="28"/>
                <w:lang w:val="tg-Cyrl-TJ"/>
              </w:rPr>
            </w:pPr>
          </w:p>
        </w:tc>
        <w:tc>
          <w:tcPr>
            <w:tcW w:w="1843" w:type="dxa"/>
            <w:shd w:val="clear" w:color="auto" w:fill="auto"/>
          </w:tcPr>
          <w:p w14:paraId="7422B4D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7280CEA8" w14:textId="77777777" w:rsidR="003340FA" w:rsidRPr="00B22E0D" w:rsidRDefault="003340FA" w:rsidP="00757B82">
            <w:pPr>
              <w:widowControl w:val="0"/>
              <w:autoSpaceDE w:val="0"/>
              <w:autoSpaceDN w:val="0"/>
              <w:adjustRightInd w:val="0"/>
              <w:spacing w:after="0" w:line="317" w:lineRule="exact"/>
              <w:jc w:val="both"/>
              <w:rPr>
                <w:rFonts w:ascii="Times New Roman Tj" w:hAnsi="Times New Roman Tj" w:cs="Times New Roman Tj"/>
                <w:noProof/>
                <w:spacing w:val="1"/>
                <w:sz w:val="28"/>
                <w:szCs w:val="28"/>
                <w:lang w:val="tg-Cyrl-TJ"/>
              </w:rPr>
            </w:pPr>
            <w:r w:rsidRPr="00B22E0D">
              <w:rPr>
                <w:rFonts w:ascii="Times New Roman Tj" w:hAnsi="Times New Roman Tj" w:cs="Times New Roman Tj"/>
                <w:noProof/>
                <w:spacing w:val="1"/>
                <w:sz w:val="28"/>
                <w:szCs w:val="28"/>
                <w:lang w:val="tg-Cyrl-TJ"/>
              </w:rPr>
              <w:t>МЮ, МВД, МОиН, МК, ВС, ВЭС, ГП, АГС, МОГВ, НЦЗ</w:t>
            </w:r>
            <w:r w:rsidRPr="00B22E0D">
              <w:rPr>
                <w:rFonts w:ascii="Times New Roman Tj" w:hAnsi="Times New Roman Tj" w:cs="Times New Roman Tj"/>
                <w:noProof/>
                <w:sz w:val="28"/>
                <w:szCs w:val="28"/>
                <w:lang w:val="tg-Cyrl-TJ"/>
              </w:rPr>
              <w:t xml:space="preserve"> и другие государственные органы</w:t>
            </w:r>
          </w:p>
        </w:tc>
      </w:tr>
      <w:tr w:rsidR="003340FA" w:rsidRPr="00B22E0D" w14:paraId="67ECFE07" w14:textId="77777777" w:rsidTr="00423199">
        <w:tc>
          <w:tcPr>
            <w:tcW w:w="851" w:type="dxa"/>
            <w:shd w:val="clear" w:color="auto" w:fill="auto"/>
          </w:tcPr>
          <w:p w14:paraId="52FF705F"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26.</w:t>
            </w:r>
          </w:p>
        </w:tc>
        <w:tc>
          <w:tcPr>
            <w:tcW w:w="4678" w:type="dxa"/>
            <w:shd w:val="clear" w:color="auto" w:fill="auto"/>
          </w:tcPr>
          <w:p w14:paraId="2C86D32A" w14:textId="77777777" w:rsidR="003340FA" w:rsidRPr="00B22E0D" w:rsidRDefault="003340FA" w:rsidP="00757B82">
            <w:pPr>
              <w:spacing w:after="0" w:line="240" w:lineRule="auto"/>
              <w:jc w:val="both"/>
              <w:rPr>
                <w:rFonts w:ascii="Times New Roman Tj" w:hAnsi="Times New Roman Tj" w:cs="ArialTj"/>
                <w:noProof/>
                <w:sz w:val="28"/>
                <w:szCs w:val="28"/>
                <w:lang w:val="tg-Cyrl-TJ"/>
              </w:rPr>
            </w:pPr>
            <w:r w:rsidRPr="00B22E0D">
              <w:rPr>
                <w:rFonts w:ascii="Times New Roman Tj" w:hAnsi="Times New Roman Tj" w:cs="Times New Roman Tj"/>
                <w:noProof/>
                <w:sz w:val="28"/>
                <w:szCs w:val="28"/>
                <w:lang w:val="tg-Cyrl-TJ"/>
              </w:rPr>
              <w:t>Разработка телевизионных программ,</w:t>
            </w:r>
            <w:r w:rsidRPr="00B22E0D">
              <w:rPr>
                <w:rFonts w:ascii="Times New Roman Tj" w:hAnsi="Times New Roman Tj" w:cs="ArialTj"/>
                <w:noProof/>
                <w:sz w:val="28"/>
                <w:szCs w:val="28"/>
                <w:lang w:val="tg-Cyrl-TJ"/>
              </w:rPr>
              <w:t xml:space="preserve"> </w:t>
            </w:r>
            <w:r w:rsidRPr="00B22E0D">
              <w:rPr>
                <w:rFonts w:ascii="Times New Roman Tj" w:hAnsi="Times New Roman Tj" w:cs="Times New Roman Tj"/>
                <w:noProof/>
                <w:sz w:val="28"/>
                <w:szCs w:val="28"/>
                <w:lang w:val="tg-Cyrl-TJ"/>
              </w:rPr>
              <w:t xml:space="preserve">видеофильмов, </w:t>
            </w:r>
            <w:r w:rsidRPr="00B22E0D">
              <w:rPr>
                <w:rFonts w:ascii="Times New Roman Tj" w:hAnsi="Times New Roman Tj" w:cs="ArialTj"/>
                <w:noProof/>
                <w:sz w:val="28"/>
                <w:szCs w:val="28"/>
                <w:lang w:val="tg-Cyrl-TJ"/>
              </w:rPr>
              <w:t xml:space="preserve">сценарий </w:t>
            </w:r>
            <w:r w:rsidRPr="00B22E0D">
              <w:rPr>
                <w:rFonts w:ascii="Times New Roman Tj" w:hAnsi="Times New Roman Tj" w:cs="Times New Roman Tj"/>
                <w:noProof/>
                <w:sz w:val="28"/>
                <w:szCs w:val="28"/>
                <w:lang w:val="tg-Cyrl-TJ"/>
              </w:rPr>
              <w:t>по правовым темам</w:t>
            </w:r>
          </w:p>
        </w:tc>
        <w:tc>
          <w:tcPr>
            <w:tcW w:w="1843" w:type="dxa"/>
            <w:shd w:val="clear" w:color="auto" w:fill="auto"/>
          </w:tcPr>
          <w:p w14:paraId="4B5FC641"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344576D8" w14:textId="77777777" w:rsidR="003340FA" w:rsidRPr="00B22E0D" w:rsidRDefault="003340FA" w:rsidP="00757B82">
            <w:pPr>
              <w:widowControl w:val="0"/>
              <w:autoSpaceDE w:val="0"/>
              <w:autoSpaceDN w:val="0"/>
              <w:adjustRightInd w:val="0"/>
              <w:spacing w:after="0" w:line="317" w:lineRule="exact"/>
              <w:jc w:val="both"/>
              <w:rPr>
                <w:rFonts w:ascii="Times New Roman Tj" w:hAnsi="Times New Roman Tj" w:cs="Times New Roman Tj"/>
                <w:noProof/>
                <w:spacing w:val="1"/>
                <w:sz w:val="28"/>
                <w:szCs w:val="28"/>
                <w:lang w:val="tg-Cyrl-TJ"/>
              </w:rPr>
            </w:pPr>
            <w:r w:rsidRPr="00B22E0D">
              <w:rPr>
                <w:rFonts w:ascii="Times New Roman Tj" w:hAnsi="Times New Roman Tj" w:cs="Times New Roman Tj"/>
                <w:noProof/>
                <w:spacing w:val="1"/>
                <w:sz w:val="28"/>
                <w:szCs w:val="28"/>
                <w:lang w:val="tg-Cyrl-TJ"/>
              </w:rPr>
              <w:t>КТР, ТФ, МК</w:t>
            </w:r>
          </w:p>
        </w:tc>
      </w:tr>
      <w:tr w:rsidR="003340FA" w:rsidRPr="00B22E0D" w14:paraId="4780F275" w14:textId="77777777" w:rsidTr="00423199">
        <w:tc>
          <w:tcPr>
            <w:tcW w:w="851" w:type="dxa"/>
            <w:shd w:val="clear" w:color="auto" w:fill="auto"/>
          </w:tcPr>
          <w:p w14:paraId="09DA5047"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lastRenderedPageBreak/>
              <w:t>27.</w:t>
            </w:r>
          </w:p>
        </w:tc>
        <w:tc>
          <w:tcPr>
            <w:tcW w:w="4678" w:type="dxa"/>
            <w:shd w:val="clear" w:color="auto" w:fill="auto"/>
          </w:tcPr>
          <w:p w14:paraId="17465F54"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lang w:val="tg-Cyrl-TJ"/>
              </w:rPr>
              <w:t>Проведение мероприятий</w:t>
            </w:r>
            <w:r>
              <w:rPr>
                <w:rFonts w:ascii="Times New Roman Tj" w:hAnsi="Times New Roman Tj" w:cs="Times New Roman Tj"/>
                <w:noProof/>
                <w:sz w:val="28"/>
                <w:szCs w:val="28"/>
                <w:lang w:val="tg-Cyrl-TJ"/>
              </w:rPr>
              <w:t>,</w:t>
            </w:r>
            <w:r w:rsidRPr="00B22E0D">
              <w:rPr>
                <w:rFonts w:ascii="Times New Roman Tj" w:hAnsi="Times New Roman Tj" w:cs="Times New Roman Tj"/>
                <w:noProof/>
                <w:sz w:val="28"/>
                <w:szCs w:val="28"/>
                <w:lang w:val="tg-Cyrl-TJ"/>
              </w:rPr>
              <w:t xml:space="preserve"> посвященных празднованию Международного дня защиты прав детей</w:t>
            </w:r>
          </w:p>
        </w:tc>
        <w:tc>
          <w:tcPr>
            <w:tcW w:w="1843" w:type="dxa"/>
            <w:shd w:val="clear" w:color="auto" w:fill="auto"/>
          </w:tcPr>
          <w:p w14:paraId="01C3E173"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один раз в году</w:t>
            </w:r>
          </w:p>
        </w:tc>
        <w:tc>
          <w:tcPr>
            <w:tcW w:w="2693" w:type="dxa"/>
            <w:shd w:val="clear" w:color="auto" w:fill="auto"/>
          </w:tcPr>
          <w:p w14:paraId="52ACBAA3"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Все субъекты процесса правового обучения и воспитания</w:t>
            </w:r>
          </w:p>
        </w:tc>
      </w:tr>
      <w:tr w:rsidR="003340FA" w:rsidRPr="00B22E0D" w14:paraId="16DC0E89" w14:textId="77777777" w:rsidTr="00423199">
        <w:tc>
          <w:tcPr>
            <w:tcW w:w="851" w:type="dxa"/>
            <w:shd w:val="clear" w:color="auto" w:fill="auto"/>
          </w:tcPr>
          <w:p w14:paraId="38E24AEC"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28.</w:t>
            </w:r>
          </w:p>
        </w:tc>
        <w:tc>
          <w:tcPr>
            <w:tcW w:w="4678" w:type="dxa"/>
            <w:shd w:val="clear" w:color="auto" w:fill="auto"/>
          </w:tcPr>
          <w:p w14:paraId="5C610019"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lang w:val="tg-Cyrl-TJ"/>
              </w:rPr>
              <w:t>Проведение мероприятий</w:t>
            </w:r>
            <w:r>
              <w:rPr>
                <w:rFonts w:ascii="Times New Roman Tj" w:hAnsi="Times New Roman Tj" w:cs="Times New Roman Tj"/>
                <w:noProof/>
                <w:sz w:val="28"/>
                <w:szCs w:val="28"/>
                <w:lang w:val="tg-Cyrl-TJ"/>
              </w:rPr>
              <w:t>,</w:t>
            </w:r>
            <w:r w:rsidRPr="00B22E0D">
              <w:rPr>
                <w:rFonts w:ascii="Times New Roman Tj" w:hAnsi="Times New Roman Tj" w:cs="Times New Roman Tj"/>
                <w:noProof/>
                <w:sz w:val="28"/>
                <w:szCs w:val="28"/>
                <w:lang w:val="tg-Cyrl-TJ"/>
              </w:rPr>
              <w:t xml:space="preserve"> посвященных празднованию Международного дня инвалидов</w:t>
            </w:r>
          </w:p>
        </w:tc>
        <w:tc>
          <w:tcPr>
            <w:tcW w:w="1843" w:type="dxa"/>
            <w:shd w:val="clear" w:color="auto" w:fill="auto"/>
          </w:tcPr>
          <w:p w14:paraId="104D9A0C"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один раз в году</w:t>
            </w:r>
          </w:p>
        </w:tc>
        <w:tc>
          <w:tcPr>
            <w:tcW w:w="2693" w:type="dxa"/>
            <w:shd w:val="clear" w:color="auto" w:fill="auto"/>
          </w:tcPr>
          <w:p w14:paraId="0C1B8578"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Все субъекты процесса правового обучения и воспитания</w:t>
            </w:r>
          </w:p>
        </w:tc>
      </w:tr>
      <w:tr w:rsidR="003340FA" w:rsidRPr="00B22E0D" w14:paraId="4A69AE9D" w14:textId="77777777" w:rsidTr="00423199">
        <w:tc>
          <w:tcPr>
            <w:tcW w:w="851" w:type="dxa"/>
            <w:shd w:val="clear" w:color="auto" w:fill="auto"/>
          </w:tcPr>
          <w:p w14:paraId="13264B41"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29.</w:t>
            </w:r>
          </w:p>
        </w:tc>
        <w:tc>
          <w:tcPr>
            <w:tcW w:w="4678" w:type="dxa"/>
            <w:shd w:val="clear" w:color="auto" w:fill="auto"/>
          </w:tcPr>
          <w:p w14:paraId="3F21B9E8"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ArialTj"/>
                <w:noProof/>
                <w:sz w:val="28"/>
                <w:szCs w:val="28"/>
                <w:lang w:val="tg-Cyrl-TJ"/>
              </w:rPr>
              <w:t xml:space="preserve">Широкое проведение круглых столов, </w:t>
            </w:r>
            <w:r w:rsidRPr="00B22E0D">
              <w:rPr>
                <w:rFonts w:ascii="Times New Roman Tj" w:hAnsi="Times New Roman Tj" w:cs="Times New Roman Tj"/>
                <w:noProof/>
                <w:sz w:val="28"/>
                <w:szCs w:val="28"/>
                <w:lang w:val="tg-Cyrl-TJ"/>
              </w:rPr>
              <w:t>конференций,</w:t>
            </w:r>
            <w:r w:rsidRPr="00B22E0D">
              <w:rPr>
                <w:rFonts w:ascii="Times New Roman Tj" w:hAnsi="Times New Roman Tj" w:cs="ArialTj"/>
                <w:noProof/>
                <w:sz w:val="28"/>
                <w:szCs w:val="28"/>
                <w:lang w:val="tg-Cyrl-TJ"/>
              </w:rPr>
              <w:t xml:space="preserve"> семинар</w:t>
            </w:r>
            <w:r w:rsidRPr="00B22E0D">
              <w:rPr>
                <w:rFonts w:ascii="Times New Roman Tj" w:hAnsi="Times New Roman Tj" w:cs="Times New Roman Tj"/>
                <w:noProof/>
                <w:sz w:val="28"/>
                <w:szCs w:val="28"/>
                <w:lang w:val="tg-Cyrl-TJ"/>
              </w:rPr>
              <w:t>ов и встреч</w:t>
            </w:r>
            <w:r w:rsidRPr="00B22E0D">
              <w:rPr>
                <w:rFonts w:ascii="Times New Roman Tj" w:hAnsi="Times New Roman Tj" w:cs="ArialTj"/>
                <w:noProof/>
                <w:sz w:val="28"/>
                <w:szCs w:val="28"/>
                <w:lang w:val="tg-Cyrl-TJ"/>
              </w:rPr>
              <w:t xml:space="preserve"> </w:t>
            </w:r>
            <w:r w:rsidRPr="00B22E0D">
              <w:rPr>
                <w:rFonts w:ascii="Times New Roman Tj" w:hAnsi="Times New Roman Tj" w:cs="Times New Roman Tj"/>
                <w:noProof/>
                <w:sz w:val="28"/>
                <w:szCs w:val="28"/>
                <w:lang w:val="tg-Cyrl-TJ"/>
              </w:rPr>
              <w:t>по соответствующим правовым темам</w:t>
            </w:r>
            <w:r w:rsidRPr="00B22E0D">
              <w:rPr>
                <w:rFonts w:ascii="Times New Roman Tj" w:hAnsi="Times New Roman Tj" w:cs="ArialTj"/>
                <w:noProof/>
                <w:sz w:val="28"/>
                <w:szCs w:val="28"/>
                <w:lang w:val="tg-Cyrl-TJ"/>
              </w:rPr>
              <w:t>, в частности отдавать предпочтение мероприятиям направленным на предупреждение преступности и правонарушений среди населения, несовершеннолетних и молодежи</w:t>
            </w:r>
            <w:r w:rsidRPr="00B22E0D">
              <w:rPr>
                <w:rFonts w:ascii="Times New Roman Tj" w:hAnsi="Times New Roman Tj" w:cs="Times New Roman Tj"/>
                <w:noProof/>
                <w:sz w:val="28"/>
                <w:szCs w:val="28"/>
                <w:lang w:val="tg-Cyrl-TJ"/>
              </w:rPr>
              <w:t>, повышение уровня сотрудничества граждан с правоохранительными органами в выявлении и предупреждении преступлений</w:t>
            </w:r>
            <w:r w:rsidRPr="00B22E0D">
              <w:rPr>
                <w:rFonts w:ascii="Times New Roman Tj" w:hAnsi="Times New Roman Tj" w:cs="ArialTj"/>
                <w:noProof/>
                <w:sz w:val="28"/>
                <w:szCs w:val="28"/>
                <w:lang w:val="tg-Cyrl-TJ"/>
              </w:rPr>
              <w:t>, в том чиле в сфере противодействия экстремизму, терроризму, торговле людьми, незаконному обороту наркотических средств, преступлениям против информационной безопасности, имеющи</w:t>
            </w:r>
            <w:r>
              <w:rPr>
                <w:rFonts w:ascii="Times New Roman Tj" w:hAnsi="Times New Roman Tj" w:cs="ArialTj"/>
                <w:noProof/>
                <w:sz w:val="28"/>
                <w:szCs w:val="28"/>
                <w:lang w:val="tg-Cyrl-TJ"/>
              </w:rPr>
              <w:t>х</w:t>
            </w:r>
            <w:r w:rsidRPr="00B22E0D">
              <w:rPr>
                <w:rFonts w:ascii="Times New Roman Tj" w:hAnsi="Times New Roman Tj" w:cs="ArialTj"/>
                <w:noProof/>
                <w:sz w:val="28"/>
                <w:szCs w:val="28"/>
                <w:lang w:val="tg-Cyrl-TJ"/>
              </w:rPr>
              <w:t xml:space="preserve"> транснациональный характер</w:t>
            </w:r>
          </w:p>
        </w:tc>
        <w:tc>
          <w:tcPr>
            <w:tcW w:w="1843" w:type="dxa"/>
            <w:shd w:val="clear" w:color="auto" w:fill="auto"/>
          </w:tcPr>
          <w:p w14:paraId="0BE5C317"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0879F99D" w14:textId="77777777" w:rsidR="003340FA" w:rsidRPr="00B22E0D" w:rsidRDefault="003340FA" w:rsidP="00757B82">
            <w:pPr>
              <w:widowControl w:val="0"/>
              <w:autoSpaceDE w:val="0"/>
              <w:autoSpaceDN w:val="0"/>
              <w:adjustRightInd w:val="0"/>
              <w:spacing w:after="0" w:line="317" w:lineRule="exact"/>
              <w:jc w:val="both"/>
              <w:rPr>
                <w:rFonts w:ascii="Times New Roman Tj" w:hAnsi="Times New Roman Tj" w:cs="Times New Roman Tj"/>
                <w:noProof/>
                <w:spacing w:val="1"/>
                <w:sz w:val="28"/>
                <w:szCs w:val="28"/>
                <w:lang w:val="tg-Cyrl-TJ"/>
              </w:rPr>
            </w:pPr>
            <w:r w:rsidRPr="00B22E0D">
              <w:rPr>
                <w:rFonts w:ascii="Times New Roman Tj" w:hAnsi="Times New Roman Tj" w:cs="Times New Roman Tj"/>
                <w:noProof/>
                <w:spacing w:val="1"/>
                <w:sz w:val="28"/>
                <w:szCs w:val="28"/>
                <w:lang w:val="tg-Cyrl-TJ"/>
              </w:rPr>
              <w:t>МЮ, МВД, МОиН, МК, КТР, ВС, ВЭС, ГП, АГС, АКН, МОГВ, НЦЗ</w:t>
            </w:r>
            <w:r w:rsidRPr="00B22E0D">
              <w:rPr>
                <w:rFonts w:ascii="Times New Roman Tj" w:hAnsi="Times New Roman Tj" w:cs="Times New Roman Tj"/>
                <w:noProof/>
                <w:sz w:val="28"/>
                <w:szCs w:val="28"/>
                <w:lang w:val="tg-Cyrl-TJ"/>
              </w:rPr>
              <w:t xml:space="preserve"> и другие государственные органы</w:t>
            </w:r>
          </w:p>
        </w:tc>
      </w:tr>
      <w:tr w:rsidR="003340FA" w:rsidRPr="00B22E0D" w14:paraId="07568269" w14:textId="77777777" w:rsidTr="00423199">
        <w:tc>
          <w:tcPr>
            <w:tcW w:w="851" w:type="dxa"/>
            <w:shd w:val="clear" w:color="auto" w:fill="auto"/>
          </w:tcPr>
          <w:p w14:paraId="535C87D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30.</w:t>
            </w:r>
          </w:p>
        </w:tc>
        <w:tc>
          <w:tcPr>
            <w:tcW w:w="4678" w:type="dxa"/>
            <w:shd w:val="clear" w:color="auto" w:fill="auto"/>
          </w:tcPr>
          <w:p w14:paraId="1FD31B0B"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Создание информационных телефонных линий, которые предоставляют информацию по законодательству и правовым услугам – введение информационной линии связи, операторы которой могли бы анализировать</w:t>
            </w:r>
            <w:r>
              <w:rPr>
                <w:rFonts w:ascii="Times New Roman Tj" w:hAnsi="Times New Roman Tj"/>
                <w:sz w:val="28"/>
                <w:szCs w:val="28"/>
                <w:lang w:val="tg-Cyrl-TJ"/>
              </w:rPr>
              <w:t xml:space="preserve"> характер проблемы обращающихся</w:t>
            </w:r>
            <w:r w:rsidRPr="00B22E0D">
              <w:rPr>
                <w:rFonts w:ascii="Times New Roman Tj" w:hAnsi="Times New Roman Tj"/>
                <w:sz w:val="28"/>
                <w:szCs w:val="28"/>
                <w:lang w:val="tg-Cyrl-TJ"/>
              </w:rPr>
              <w:t xml:space="preserve"> и предоставляли общую информацию относительно путей их решения либо направляли соответсвующим органам и организациям</w:t>
            </w:r>
          </w:p>
        </w:tc>
        <w:tc>
          <w:tcPr>
            <w:tcW w:w="1843" w:type="dxa"/>
            <w:shd w:val="clear" w:color="auto" w:fill="auto"/>
          </w:tcPr>
          <w:p w14:paraId="00C13EBB"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10903539" w14:textId="77777777" w:rsidR="003340FA" w:rsidRPr="00B22E0D" w:rsidRDefault="003340FA" w:rsidP="00757B82">
            <w:pPr>
              <w:spacing w:after="0"/>
              <w:jc w:val="both"/>
              <w:rPr>
                <w:rFonts w:ascii="Times New Roman Tj" w:hAnsi="Times New Roman Tj"/>
                <w:sz w:val="28"/>
                <w:szCs w:val="28"/>
                <w:lang w:val="tg-Cyrl-TJ"/>
              </w:rPr>
            </w:pPr>
            <w:r w:rsidRPr="00B22E0D">
              <w:rPr>
                <w:rFonts w:ascii="Times New Roman Tj" w:hAnsi="Times New Roman Tj"/>
                <w:sz w:val="28"/>
                <w:szCs w:val="28"/>
                <w:lang w:val="tg-Cyrl-TJ"/>
              </w:rPr>
              <w:t>МЮ</w:t>
            </w:r>
          </w:p>
        </w:tc>
      </w:tr>
      <w:tr w:rsidR="003340FA" w:rsidRPr="00B22E0D" w14:paraId="31680792" w14:textId="77777777" w:rsidTr="00423199">
        <w:tc>
          <w:tcPr>
            <w:tcW w:w="851" w:type="dxa"/>
            <w:shd w:val="clear" w:color="auto" w:fill="auto"/>
          </w:tcPr>
          <w:p w14:paraId="1CD5A5B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31.</w:t>
            </w:r>
          </w:p>
        </w:tc>
        <w:tc>
          <w:tcPr>
            <w:tcW w:w="4678" w:type="dxa"/>
            <w:shd w:val="clear" w:color="auto" w:fill="auto"/>
          </w:tcPr>
          <w:p w14:paraId="4B422139" w14:textId="77777777" w:rsidR="003340FA" w:rsidRPr="00B22E0D" w:rsidRDefault="003340FA" w:rsidP="00A82762">
            <w:pPr>
              <w:spacing w:after="0" w:line="240" w:lineRule="auto"/>
              <w:jc w:val="both"/>
              <w:rPr>
                <w:rFonts w:ascii="Times New Roman Tj" w:hAnsi="Times New Roman Tj" w:cs="ArialTj"/>
                <w:noProof/>
                <w:sz w:val="28"/>
                <w:szCs w:val="28"/>
                <w:lang w:val="tg-Cyrl-TJ"/>
              </w:rPr>
            </w:pPr>
            <w:r w:rsidRPr="00B22E0D">
              <w:rPr>
                <w:rFonts w:ascii="Times New Roman Tj" w:hAnsi="Times New Roman Tj" w:cs="ArialTj"/>
                <w:noProof/>
                <w:sz w:val="28"/>
                <w:szCs w:val="28"/>
                <w:lang w:val="tg-Cyrl-TJ"/>
              </w:rPr>
              <w:t xml:space="preserve">Организация и проведение конкурсов на тему </w:t>
            </w:r>
            <w:r w:rsidR="009478A5">
              <w:rPr>
                <w:rFonts w:ascii="Times New Roman Tj" w:hAnsi="Times New Roman Tj" w:cs="ArialTj"/>
                <w:noProof/>
                <w:sz w:val="28"/>
                <w:szCs w:val="28"/>
                <w:lang w:val="tg-Cyrl-TJ"/>
              </w:rPr>
              <w:t>"</w:t>
            </w:r>
            <w:r w:rsidRPr="00B22E0D">
              <w:rPr>
                <w:rFonts w:ascii="Times New Roman Tj" w:hAnsi="Times New Roman Tj" w:cs="ArialTj"/>
                <w:noProof/>
                <w:sz w:val="28"/>
                <w:szCs w:val="28"/>
                <w:lang w:val="tg-Cyrl-TJ"/>
              </w:rPr>
              <w:t xml:space="preserve">Лучший </w:t>
            </w:r>
            <w:r w:rsidRPr="00B22E0D">
              <w:rPr>
                <w:rFonts w:ascii="Times New Roman Tj" w:hAnsi="Times New Roman Tj" w:cs="ArialTj"/>
                <w:noProof/>
                <w:sz w:val="28"/>
                <w:szCs w:val="28"/>
                <w:lang w:val="tg-Cyrl-TJ"/>
              </w:rPr>
              <w:lastRenderedPageBreak/>
              <w:t>правовед</w:t>
            </w:r>
            <w:r w:rsidR="009478A5">
              <w:rPr>
                <w:rFonts w:ascii="Times New Roman Tj" w:hAnsi="Times New Roman Tj" w:cs="ArialTj"/>
                <w:noProof/>
                <w:sz w:val="28"/>
                <w:szCs w:val="28"/>
                <w:lang w:val="tg-Cyrl-TJ"/>
              </w:rPr>
              <w:t>"</w:t>
            </w:r>
            <w:r w:rsidR="00A82762">
              <w:rPr>
                <w:rFonts w:ascii="Times New Roman Tj" w:hAnsi="Times New Roman Tj" w:cs="ArialTj"/>
                <w:noProof/>
                <w:sz w:val="28"/>
                <w:szCs w:val="28"/>
                <w:lang w:val="tg-Cyrl-TJ"/>
              </w:rPr>
              <w:t xml:space="preserve"> </w:t>
            </w:r>
            <w:r w:rsidRPr="00B22E0D">
              <w:rPr>
                <w:rFonts w:ascii="Times New Roman Tj" w:hAnsi="Times New Roman Tj" w:cs="ArialTj"/>
                <w:noProof/>
                <w:sz w:val="28"/>
                <w:szCs w:val="28"/>
                <w:lang w:val="tg-Cyrl-TJ"/>
              </w:rPr>
              <w:t xml:space="preserve">и финансовое поощрение их победителей, а также разработка и утверждение </w:t>
            </w:r>
            <w:r>
              <w:rPr>
                <w:rFonts w:ascii="Times New Roman Tj" w:hAnsi="Times New Roman Tj" w:cs="ArialTj"/>
                <w:noProof/>
                <w:sz w:val="28"/>
                <w:szCs w:val="28"/>
                <w:lang w:val="tg-Cyrl-TJ"/>
              </w:rPr>
              <w:t>п</w:t>
            </w:r>
            <w:r w:rsidRPr="00B22E0D">
              <w:rPr>
                <w:rFonts w:ascii="Times New Roman Tj" w:hAnsi="Times New Roman Tj" w:cs="ArialTj"/>
                <w:noProof/>
                <w:sz w:val="28"/>
                <w:szCs w:val="28"/>
                <w:lang w:val="tg-Cyrl-TJ"/>
              </w:rPr>
              <w:t>оложения об организации и проведения данных конкурсов</w:t>
            </w:r>
          </w:p>
        </w:tc>
        <w:tc>
          <w:tcPr>
            <w:tcW w:w="1843" w:type="dxa"/>
            <w:shd w:val="clear" w:color="auto" w:fill="auto"/>
          </w:tcPr>
          <w:p w14:paraId="43016674"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lastRenderedPageBreak/>
              <w:t>ежегодно</w:t>
            </w:r>
          </w:p>
        </w:tc>
        <w:tc>
          <w:tcPr>
            <w:tcW w:w="2693" w:type="dxa"/>
            <w:shd w:val="clear" w:color="auto" w:fill="auto"/>
          </w:tcPr>
          <w:p w14:paraId="27C4511A" w14:textId="77777777" w:rsidR="003340FA" w:rsidRPr="00B22E0D" w:rsidRDefault="003340FA" w:rsidP="00757B82">
            <w:pPr>
              <w:widowControl w:val="0"/>
              <w:autoSpaceDE w:val="0"/>
              <w:autoSpaceDN w:val="0"/>
              <w:adjustRightInd w:val="0"/>
              <w:spacing w:after="0" w:line="317" w:lineRule="exact"/>
              <w:jc w:val="both"/>
              <w:rPr>
                <w:rFonts w:ascii="Times New Roman Tj" w:hAnsi="Times New Roman Tj" w:cs="Times New Roman Tj"/>
                <w:noProof/>
                <w:spacing w:val="1"/>
                <w:sz w:val="28"/>
                <w:szCs w:val="28"/>
                <w:lang w:val="tg-Cyrl-TJ"/>
              </w:rPr>
            </w:pPr>
            <w:r w:rsidRPr="00B22E0D">
              <w:rPr>
                <w:rFonts w:ascii="Times New Roman Tj" w:eastAsia="Times New Roman" w:hAnsi="Times New Roman Tj"/>
                <w:sz w:val="28"/>
                <w:szCs w:val="28"/>
                <w:lang w:val="tg-Cyrl-TJ"/>
              </w:rPr>
              <w:t>МОГВ, КДЖС</w:t>
            </w:r>
          </w:p>
        </w:tc>
      </w:tr>
      <w:tr w:rsidR="003340FA" w:rsidRPr="00B22E0D" w14:paraId="187DCA32" w14:textId="77777777" w:rsidTr="00423199">
        <w:tc>
          <w:tcPr>
            <w:tcW w:w="851" w:type="dxa"/>
            <w:shd w:val="clear" w:color="auto" w:fill="auto"/>
          </w:tcPr>
          <w:p w14:paraId="7EF73D8F"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32.</w:t>
            </w:r>
          </w:p>
        </w:tc>
        <w:tc>
          <w:tcPr>
            <w:tcW w:w="4678" w:type="dxa"/>
            <w:shd w:val="clear" w:color="auto" w:fill="auto"/>
          </w:tcPr>
          <w:p w14:paraId="6E0188C3"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ArialTj"/>
                <w:noProof/>
                <w:sz w:val="28"/>
                <w:szCs w:val="28"/>
                <w:lang w:val="tg-Cyrl-TJ"/>
              </w:rPr>
              <w:t>Организация и контроль трансляций специльных программ по местным телевидениям и радио, а также ведение рубрик в местных журналах относительно правового обучения и воспитания граждан</w:t>
            </w:r>
          </w:p>
        </w:tc>
        <w:tc>
          <w:tcPr>
            <w:tcW w:w="1843" w:type="dxa"/>
            <w:shd w:val="clear" w:color="auto" w:fill="auto"/>
          </w:tcPr>
          <w:p w14:paraId="4BE89DBF"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35F87A6F" w14:textId="77777777" w:rsidR="003340FA" w:rsidRPr="00B22E0D" w:rsidRDefault="003340FA" w:rsidP="00757B82">
            <w:pPr>
              <w:widowControl w:val="0"/>
              <w:autoSpaceDE w:val="0"/>
              <w:autoSpaceDN w:val="0"/>
              <w:adjustRightInd w:val="0"/>
              <w:spacing w:after="0" w:line="317" w:lineRule="exact"/>
              <w:jc w:val="both"/>
              <w:rPr>
                <w:rFonts w:ascii="Times New Roman Tj" w:hAnsi="Times New Roman Tj" w:cs="Times New Roman Tj"/>
                <w:noProof/>
                <w:sz w:val="28"/>
                <w:szCs w:val="28"/>
              </w:rPr>
            </w:pPr>
            <w:r w:rsidRPr="00B22E0D">
              <w:rPr>
                <w:rFonts w:ascii="Times New Roman Tj" w:eastAsia="Times New Roman" w:hAnsi="Times New Roman Tj"/>
                <w:sz w:val="28"/>
                <w:szCs w:val="28"/>
                <w:lang w:val="tg-Cyrl-TJ"/>
              </w:rPr>
              <w:t>МОГВ</w:t>
            </w:r>
          </w:p>
        </w:tc>
      </w:tr>
      <w:tr w:rsidR="003340FA" w:rsidRPr="00B22E0D" w14:paraId="3A9ACFD9" w14:textId="77777777" w:rsidTr="00423199">
        <w:tc>
          <w:tcPr>
            <w:tcW w:w="851" w:type="dxa"/>
            <w:shd w:val="clear" w:color="auto" w:fill="auto"/>
          </w:tcPr>
          <w:p w14:paraId="2CC299C9"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33.</w:t>
            </w:r>
          </w:p>
        </w:tc>
        <w:tc>
          <w:tcPr>
            <w:tcW w:w="4678" w:type="dxa"/>
            <w:shd w:val="clear" w:color="auto" w:fill="auto"/>
          </w:tcPr>
          <w:p w14:paraId="409281A5" w14:textId="77777777" w:rsidR="003340FA" w:rsidRPr="00B22E0D" w:rsidRDefault="003340FA" w:rsidP="00757B82">
            <w:pPr>
              <w:pStyle w:val="a3"/>
              <w:tabs>
                <w:tab w:val="left" w:pos="0"/>
                <w:tab w:val="left" w:pos="851"/>
                <w:tab w:val="left" w:pos="993"/>
              </w:tabs>
              <w:spacing w:after="0" w:line="240" w:lineRule="auto"/>
              <w:ind w:left="0"/>
              <w:jc w:val="both"/>
              <w:rPr>
                <w:rFonts w:ascii="Times New Roman Tj" w:hAnsi="Times New Roman Tj" w:cs="ArialTj"/>
                <w:noProof/>
                <w:sz w:val="28"/>
                <w:szCs w:val="28"/>
                <w:lang w:val="tg-Cyrl-TJ"/>
              </w:rPr>
            </w:pPr>
            <w:r>
              <w:rPr>
                <w:rFonts w:ascii="Times New Roman Tj" w:hAnsi="Times New Roman Tj"/>
                <w:sz w:val="28"/>
                <w:szCs w:val="28"/>
                <w:lang w:val="tg-Cyrl-TJ"/>
              </w:rPr>
              <w:t>Организация подпис</w:t>
            </w:r>
            <w:r w:rsidRPr="00B22E0D">
              <w:rPr>
                <w:rFonts w:ascii="Times New Roman Tj" w:hAnsi="Times New Roman Tj"/>
                <w:sz w:val="28"/>
                <w:szCs w:val="28"/>
                <w:lang w:val="tg-Cyrl-TJ"/>
              </w:rPr>
              <w:t>к</w:t>
            </w:r>
            <w:r>
              <w:rPr>
                <w:rFonts w:ascii="Times New Roman Tj" w:hAnsi="Times New Roman Tj"/>
                <w:sz w:val="28"/>
                <w:szCs w:val="28"/>
                <w:lang w:val="tg-Cyrl-TJ"/>
              </w:rPr>
              <w:t xml:space="preserve">и </w:t>
            </w:r>
            <w:r w:rsidRPr="00B22E0D">
              <w:rPr>
                <w:rFonts w:ascii="Times New Roman Tj" w:hAnsi="Times New Roman Tj"/>
                <w:sz w:val="28"/>
                <w:szCs w:val="28"/>
                <w:lang w:val="tg-Cyrl-TJ"/>
              </w:rPr>
              <w:t>местных орган</w:t>
            </w:r>
            <w:r>
              <w:rPr>
                <w:rFonts w:ascii="Times New Roman Tj" w:hAnsi="Times New Roman Tj"/>
                <w:sz w:val="28"/>
                <w:szCs w:val="28"/>
                <w:lang w:val="tg-Cyrl-TJ"/>
              </w:rPr>
              <w:t>ов</w:t>
            </w:r>
            <w:r w:rsidRPr="00B22E0D">
              <w:rPr>
                <w:rFonts w:ascii="Times New Roman Tj" w:hAnsi="Times New Roman Tj"/>
                <w:sz w:val="28"/>
                <w:szCs w:val="28"/>
                <w:lang w:val="tg-Cyrl-TJ"/>
              </w:rPr>
              <w:t xml:space="preserve"> государственной власти, местных структур центральных органов государственной власти на официальные источники публикаций нормативных правововых актов, таких как </w:t>
            </w:r>
            <w:r w:rsidR="009478A5">
              <w:rPr>
                <w:rFonts w:ascii="Times New Roman Tj" w:hAnsi="Times New Roman Tj"/>
                <w:sz w:val="28"/>
                <w:szCs w:val="28"/>
                <w:lang w:val="tg-Cyrl-TJ"/>
              </w:rPr>
              <w:t>"</w:t>
            </w:r>
            <w:r w:rsidRPr="00B22E0D">
              <w:rPr>
                <w:rFonts w:ascii="Times New Roman Tj" w:hAnsi="Times New Roman Tj"/>
                <w:sz w:val="28"/>
                <w:szCs w:val="28"/>
                <w:lang w:val="tg-Cyrl-TJ"/>
              </w:rPr>
              <w:t>Ахбори Маджлиси Оли Республики Таджикистан</w:t>
            </w:r>
            <w:r w:rsidR="009478A5">
              <w:rPr>
                <w:rFonts w:ascii="Times New Roman Tj" w:hAnsi="Times New Roman Tj"/>
                <w:sz w:val="28"/>
                <w:szCs w:val="28"/>
                <w:lang w:val="tg-Cyrl-TJ"/>
              </w:rPr>
              <w:t>"</w:t>
            </w:r>
            <w:r>
              <w:rPr>
                <w:rFonts w:ascii="Times New Roman Tj" w:hAnsi="Times New Roman Tj"/>
                <w:sz w:val="28"/>
                <w:szCs w:val="28"/>
                <w:lang w:val="tg-Cyrl-TJ"/>
              </w:rPr>
              <w:t>,</w:t>
            </w:r>
            <w:r w:rsidRPr="00B22E0D">
              <w:rPr>
                <w:rFonts w:ascii="Times New Roman Tj" w:hAnsi="Times New Roman Tj"/>
                <w:sz w:val="28"/>
                <w:szCs w:val="28"/>
                <w:lang w:val="tg-Cyrl-TJ"/>
              </w:rPr>
              <w:t xml:space="preserve"> газет </w:t>
            </w:r>
            <w:r w:rsidR="009478A5">
              <w:rPr>
                <w:rFonts w:ascii="Times New Roman Tj" w:hAnsi="Times New Roman Tj"/>
                <w:sz w:val="28"/>
                <w:szCs w:val="28"/>
                <w:lang w:val="tg-Cyrl-TJ"/>
              </w:rPr>
              <w:t>"</w:t>
            </w:r>
            <w:r w:rsidRPr="00B22E0D">
              <w:rPr>
                <w:rFonts w:ascii="Times New Roman Tj" w:hAnsi="Times New Roman Tj"/>
                <w:sz w:val="28"/>
                <w:szCs w:val="28"/>
                <w:lang w:val="tg-Cyrl-TJ"/>
              </w:rPr>
              <w:t>Джумхурият</w:t>
            </w:r>
            <w:r w:rsidR="009478A5">
              <w:rPr>
                <w:rFonts w:ascii="Times New Roman Tj" w:hAnsi="Times New Roman Tj"/>
                <w:sz w:val="28"/>
                <w:szCs w:val="28"/>
                <w:lang w:val="tg-Cyrl-TJ"/>
              </w:rPr>
              <w:t>"</w:t>
            </w:r>
            <w:r w:rsidRPr="00B22E0D">
              <w:rPr>
                <w:rFonts w:ascii="Times New Roman Tj" w:hAnsi="Times New Roman Tj"/>
                <w:sz w:val="28"/>
                <w:szCs w:val="28"/>
                <w:lang w:val="tg-Cyrl-TJ"/>
              </w:rPr>
              <w:t xml:space="preserve">, </w:t>
            </w:r>
            <w:r w:rsidR="009478A5">
              <w:rPr>
                <w:rFonts w:ascii="Times New Roman Tj" w:hAnsi="Times New Roman Tj"/>
                <w:sz w:val="28"/>
                <w:szCs w:val="28"/>
                <w:lang w:val="tg-Cyrl-TJ"/>
              </w:rPr>
              <w:t>"</w:t>
            </w:r>
            <w:r w:rsidRPr="00B22E0D">
              <w:rPr>
                <w:rFonts w:ascii="Times New Roman Tj" w:hAnsi="Times New Roman Tj"/>
                <w:sz w:val="28"/>
                <w:szCs w:val="28"/>
                <w:lang w:val="tg-Cyrl-TJ"/>
              </w:rPr>
              <w:t>Садои мардум</w:t>
            </w:r>
            <w:r w:rsidR="009478A5">
              <w:rPr>
                <w:rFonts w:ascii="Times New Roman Tj" w:hAnsi="Times New Roman Tj"/>
                <w:sz w:val="28"/>
                <w:szCs w:val="28"/>
                <w:lang w:val="tg-Cyrl-TJ"/>
              </w:rPr>
              <w:t>"</w:t>
            </w:r>
            <w:r>
              <w:rPr>
                <w:rFonts w:ascii="Times New Roman Tj" w:hAnsi="Times New Roman Tj"/>
                <w:sz w:val="28"/>
                <w:szCs w:val="28"/>
                <w:lang w:val="tg-Cyrl-TJ"/>
              </w:rPr>
              <w:t>, и</w:t>
            </w:r>
            <w:r w:rsidRPr="00B22E0D">
              <w:rPr>
                <w:rFonts w:ascii="Times New Roman Tj" w:hAnsi="Times New Roman Tj"/>
                <w:sz w:val="28"/>
                <w:szCs w:val="28"/>
                <w:lang w:val="tg-Cyrl-TJ"/>
              </w:rPr>
              <w:t xml:space="preserve"> также Единый государственный реестр нормативных правовых актов Республики Таджикистан</w:t>
            </w:r>
          </w:p>
        </w:tc>
        <w:tc>
          <w:tcPr>
            <w:tcW w:w="1843" w:type="dxa"/>
            <w:shd w:val="clear" w:color="auto" w:fill="auto"/>
          </w:tcPr>
          <w:p w14:paraId="4F8477AC"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27EFEE6F" w14:textId="77777777" w:rsidR="003340FA" w:rsidRPr="00B22E0D" w:rsidRDefault="003340FA" w:rsidP="00757B82">
            <w:pPr>
              <w:widowControl w:val="0"/>
              <w:autoSpaceDE w:val="0"/>
              <w:autoSpaceDN w:val="0"/>
              <w:adjustRightInd w:val="0"/>
              <w:spacing w:after="0" w:line="317" w:lineRule="exact"/>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МОГВ</w:t>
            </w:r>
          </w:p>
        </w:tc>
      </w:tr>
      <w:tr w:rsidR="003340FA" w:rsidRPr="00B22E0D" w14:paraId="24430A7B" w14:textId="77777777" w:rsidTr="00423199">
        <w:tc>
          <w:tcPr>
            <w:tcW w:w="851" w:type="dxa"/>
            <w:shd w:val="clear" w:color="auto" w:fill="auto"/>
          </w:tcPr>
          <w:p w14:paraId="60248229"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34.</w:t>
            </w:r>
          </w:p>
        </w:tc>
        <w:tc>
          <w:tcPr>
            <w:tcW w:w="4678" w:type="dxa"/>
            <w:shd w:val="clear" w:color="auto" w:fill="auto"/>
          </w:tcPr>
          <w:p w14:paraId="73A23FED" w14:textId="77777777" w:rsidR="003340FA" w:rsidRPr="00B22E0D" w:rsidRDefault="003340FA" w:rsidP="00757B82">
            <w:pPr>
              <w:spacing w:after="0" w:line="240" w:lineRule="auto"/>
              <w:jc w:val="both"/>
              <w:rPr>
                <w:rFonts w:ascii="Times New Roman Tj" w:hAnsi="Times New Roman Tj" w:cs="ArialTj"/>
                <w:noProof/>
                <w:sz w:val="28"/>
                <w:szCs w:val="28"/>
                <w:lang w:val="tg-Cyrl-TJ"/>
              </w:rPr>
            </w:pPr>
            <w:r w:rsidRPr="00B22E0D">
              <w:rPr>
                <w:rFonts w:ascii="Times New Roman Tj" w:hAnsi="Times New Roman Tj" w:cs="ArialTj"/>
                <w:noProof/>
                <w:sz w:val="28"/>
                <w:szCs w:val="28"/>
                <w:lang w:val="tg-Cyrl-TJ"/>
              </w:rPr>
              <w:t xml:space="preserve">Обеспечение доступа населения к нормативным правовым актам путем их публикаций в местных газетах </w:t>
            </w:r>
          </w:p>
        </w:tc>
        <w:tc>
          <w:tcPr>
            <w:tcW w:w="1843" w:type="dxa"/>
            <w:shd w:val="clear" w:color="auto" w:fill="auto"/>
          </w:tcPr>
          <w:p w14:paraId="327B498E"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3EC19A23" w14:textId="77777777" w:rsidR="003340FA" w:rsidRPr="00B22E0D" w:rsidRDefault="003340FA" w:rsidP="00757B82">
            <w:pPr>
              <w:widowControl w:val="0"/>
              <w:autoSpaceDE w:val="0"/>
              <w:autoSpaceDN w:val="0"/>
              <w:adjustRightInd w:val="0"/>
              <w:spacing w:after="0" w:line="317" w:lineRule="exact"/>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МОГВ</w:t>
            </w:r>
          </w:p>
        </w:tc>
      </w:tr>
      <w:tr w:rsidR="003340FA" w:rsidRPr="00B22E0D" w14:paraId="1D4ABF90" w14:textId="77777777" w:rsidTr="00423199">
        <w:tc>
          <w:tcPr>
            <w:tcW w:w="851" w:type="dxa"/>
            <w:shd w:val="clear" w:color="auto" w:fill="auto"/>
          </w:tcPr>
          <w:p w14:paraId="3AF5DB63"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35.</w:t>
            </w:r>
          </w:p>
        </w:tc>
        <w:tc>
          <w:tcPr>
            <w:tcW w:w="4678" w:type="dxa"/>
            <w:shd w:val="clear" w:color="auto" w:fill="auto"/>
          </w:tcPr>
          <w:p w14:paraId="04EE427B" w14:textId="77777777" w:rsidR="003340FA" w:rsidRPr="00B22E0D" w:rsidRDefault="003340FA" w:rsidP="00757B82">
            <w:pPr>
              <w:spacing w:after="0" w:line="240" w:lineRule="auto"/>
              <w:jc w:val="both"/>
              <w:rPr>
                <w:rFonts w:ascii="Times New Roman Tj" w:hAnsi="Times New Roman Tj" w:cs="ArialTj"/>
                <w:noProof/>
                <w:sz w:val="28"/>
                <w:szCs w:val="28"/>
                <w:lang w:val="tg-Cyrl-TJ"/>
              </w:rPr>
            </w:pPr>
            <w:r w:rsidRPr="00B22E0D">
              <w:rPr>
                <w:rFonts w:ascii="Times New Roman Tj" w:hAnsi="Times New Roman Tj" w:cs="ArialTj"/>
                <w:noProof/>
                <w:sz w:val="28"/>
                <w:szCs w:val="28"/>
                <w:lang w:val="tg-Cyrl-TJ"/>
              </w:rPr>
              <w:t>Проведение разъяснительных работ, консультаций, встреч с широким кругом населения по приоритетным направлениям повышения правового обучения и воспитания граждан в соответствии с требованиями существующего положения</w:t>
            </w:r>
          </w:p>
        </w:tc>
        <w:tc>
          <w:tcPr>
            <w:tcW w:w="1843" w:type="dxa"/>
            <w:shd w:val="clear" w:color="auto" w:fill="auto"/>
          </w:tcPr>
          <w:p w14:paraId="4379102C"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166E3743" w14:textId="77777777" w:rsidR="003340FA" w:rsidRPr="00B22E0D" w:rsidRDefault="003340FA" w:rsidP="00757B82">
            <w:pPr>
              <w:widowControl w:val="0"/>
              <w:autoSpaceDE w:val="0"/>
              <w:autoSpaceDN w:val="0"/>
              <w:adjustRightInd w:val="0"/>
              <w:spacing w:after="0" w:line="317" w:lineRule="exact"/>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МОГВ, </w:t>
            </w:r>
            <w:r w:rsidRPr="00B22E0D">
              <w:rPr>
                <w:rFonts w:ascii="Times New Roman Tj" w:hAnsi="Times New Roman Tj" w:cs="Times New Roman Tj"/>
                <w:noProof/>
                <w:spacing w:val="1"/>
                <w:sz w:val="28"/>
                <w:szCs w:val="28"/>
                <w:lang w:val="tg-Cyrl-TJ"/>
              </w:rPr>
              <w:t>НЦЗ</w:t>
            </w:r>
          </w:p>
        </w:tc>
      </w:tr>
      <w:tr w:rsidR="003340FA" w:rsidRPr="00B22E0D" w14:paraId="1429728F" w14:textId="77777777" w:rsidTr="00423199">
        <w:tc>
          <w:tcPr>
            <w:tcW w:w="851" w:type="dxa"/>
            <w:shd w:val="clear" w:color="auto" w:fill="auto"/>
          </w:tcPr>
          <w:p w14:paraId="57A3AFF5"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36.</w:t>
            </w:r>
          </w:p>
          <w:p w14:paraId="3DA23022" w14:textId="77777777" w:rsidR="003340FA" w:rsidRPr="00B22E0D" w:rsidRDefault="003340FA" w:rsidP="00757B82">
            <w:pPr>
              <w:spacing w:after="0" w:line="240" w:lineRule="auto"/>
              <w:jc w:val="center"/>
              <w:rPr>
                <w:rFonts w:ascii="Times New Roman" w:hAnsi="Times New Roman"/>
                <w:sz w:val="28"/>
                <w:szCs w:val="28"/>
                <w:lang w:val="tg-Cyrl-TJ"/>
              </w:rPr>
            </w:pPr>
          </w:p>
        </w:tc>
        <w:tc>
          <w:tcPr>
            <w:tcW w:w="4678" w:type="dxa"/>
            <w:shd w:val="clear" w:color="auto" w:fill="auto"/>
          </w:tcPr>
          <w:p w14:paraId="121D51EF"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Принятие необходимых мер направленных на увелечение числа выездных судебных процессов</w:t>
            </w:r>
          </w:p>
        </w:tc>
        <w:tc>
          <w:tcPr>
            <w:tcW w:w="1843" w:type="dxa"/>
            <w:shd w:val="clear" w:color="auto" w:fill="auto"/>
          </w:tcPr>
          <w:p w14:paraId="09DCFF8A" w14:textId="77777777" w:rsidR="003340FA" w:rsidRPr="00B22E0D" w:rsidRDefault="003340FA" w:rsidP="00757B82">
            <w:pPr>
              <w:spacing w:after="0" w:line="240" w:lineRule="auto"/>
              <w:jc w:val="center"/>
              <w:rPr>
                <w:rFonts w:ascii="Times New Roman Tj" w:hAnsi="Times New Roman Tj"/>
                <w:sz w:val="28"/>
                <w:szCs w:val="28"/>
              </w:rPr>
            </w:pPr>
            <w:r w:rsidRPr="00B22E0D">
              <w:rPr>
                <w:rFonts w:ascii="Times New Roman Tj" w:hAnsi="Times New Roman Tj"/>
                <w:sz w:val="28"/>
                <w:szCs w:val="28"/>
              </w:rPr>
              <w:t>регулярно</w:t>
            </w:r>
          </w:p>
        </w:tc>
        <w:tc>
          <w:tcPr>
            <w:tcW w:w="2693" w:type="dxa"/>
            <w:shd w:val="clear" w:color="auto" w:fill="auto"/>
          </w:tcPr>
          <w:p w14:paraId="7E441012" w14:textId="77777777" w:rsidR="003340FA" w:rsidRPr="00B22E0D" w:rsidRDefault="003340FA" w:rsidP="00757B82">
            <w:pPr>
              <w:spacing w:after="0" w:line="240" w:lineRule="auto"/>
              <w:jc w:val="both"/>
              <w:rPr>
                <w:rFonts w:ascii="Times New Roman Tj" w:hAnsi="Times New Roman Tj"/>
                <w:sz w:val="28"/>
                <w:szCs w:val="28"/>
              </w:rPr>
            </w:pPr>
            <w:r w:rsidRPr="00B22E0D">
              <w:rPr>
                <w:rFonts w:ascii="Times New Roman Tj" w:hAnsi="Times New Roman Tj"/>
                <w:sz w:val="28"/>
                <w:szCs w:val="28"/>
              </w:rPr>
              <w:t>ВС, ВЭС</w:t>
            </w:r>
          </w:p>
        </w:tc>
      </w:tr>
      <w:tr w:rsidR="003340FA" w:rsidRPr="00B22E0D" w14:paraId="0F49EA7C" w14:textId="77777777" w:rsidTr="00423199">
        <w:tc>
          <w:tcPr>
            <w:tcW w:w="851" w:type="dxa"/>
            <w:shd w:val="clear" w:color="auto" w:fill="auto"/>
          </w:tcPr>
          <w:p w14:paraId="151CA0B5"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37.</w:t>
            </w:r>
          </w:p>
        </w:tc>
        <w:tc>
          <w:tcPr>
            <w:tcW w:w="4678" w:type="dxa"/>
            <w:shd w:val="clear" w:color="auto" w:fill="auto"/>
          </w:tcPr>
          <w:p w14:paraId="064E018B" w14:textId="77777777" w:rsidR="003340FA" w:rsidRPr="00B22E0D" w:rsidRDefault="003340FA" w:rsidP="00757B82">
            <w:pPr>
              <w:spacing w:after="0" w:line="240" w:lineRule="auto"/>
              <w:jc w:val="both"/>
              <w:rPr>
                <w:rFonts w:ascii="Times New Roman Tj" w:hAnsi="Times New Roman Tj" w:cs="Times New Roman Tj"/>
                <w:sz w:val="28"/>
                <w:szCs w:val="28"/>
                <w:lang w:val="tg-Cyrl-TJ"/>
              </w:rPr>
            </w:pPr>
            <w:r w:rsidRPr="00B22E0D">
              <w:rPr>
                <w:rFonts w:ascii="Times New Roman Tj" w:hAnsi="Times New Roman Tj" w:cs="Times New Roman Tj"/>
                <w:sz w:val="28"/>
                <w:szCs w:val="28"/>
                <w:lang w:val="tg-Cyrl-TJ"/>
              </w:rPr>
              <w:t>Анализ и подведение результатов проведения выездных судов со стороны судов республики и его влияние на повышение правового просвещения населения относительно рассмотрения уголовных, административных, гражданских, семейных и экономических дел</w:t>
            </w:r>
          </w:p>
        </w:tc>
        <w:tc>
          <w:tcPr>
            <w:tcW w:w="1843" w:type="dxa"/>
            <w:shd w:val="clear" w:color="auto" w:fill="auto"/>
          </w:tcPr>
          <w:p w14:paraId="799DF767"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ежегодно</w:t>
            </w:r>
          </w:p>
        </w:tc>
        <w:tc>
          <w:tcPr>
            <w:tcW w:w="2693" w:type="dxa"/>
            <w:shd w:val="clear" w:color="auto" w:fill="auto"/>
          </w:tcPr>
          <w:p w14:paraId="3C291651"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rPr>
              <w:t>ВС, ВЭС</w:t>
            </w:r>
          </w:p>
        </w:tc>
      </w:tr>
      <w:tr w:rsidR="003340FA" w:rsidRPr="00B22E0D" w14:paraId="4E5FAF70" w14:textId="77777777" w:rsidTr="00423199">
        <w:tc>
          <w:tcPr>
            <w:tcW w:w="851" w:type="dxa"/>
            <w:shd w:val="clear" w:color="auto" w:fill="auto"/>
          </w:tcPr>
          <w:p w14:paraId="21B54E59"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lastRenderedPageBreak/>
              <w:t>38.</w:t>
            </w:r>
          </w:p>
        </w:tc>
        <w:tc>
          <w:tcPr>
            <w:tcW w:w="4678" w:type="dxa"/>
            <w:shd w:val="clear" w:color="auto" w:fill="auto"/>
          </w:tcPr>
          <w:p w14:paraId="438B61C2" w14:textId="77777777" w:rsidR="003340FA" w:rsidRPr="00B22E0D" w:rsidRDefault="003340FA" w:rsidP="00757B82">
            <w:pPr>
              <w:spacing w:after="0" w:line="240" w:lineRule="auto"/>
              <w:jc w:val="both"/>
              <w:rPr>
                <w:rFonts w:ascii="Times New Roman Tj" w:hAnsi="Times New Roman Tj" w:cs="Times New Roman Tj"/>
                <w:sz w:val="28"/>
                <w:szCs w:val="28"/>
                <w:lang w:val="tg-Cyrl-TJ"/>
              </w:rPr>
            </w:pPr>
            <w:r w:rsidRPr="00B22E0D">
              <w:rPr>
                <w:rFonts w:ascii="Times New Roman Tj" w:hAnsi="Times New Roman Tj"/>
                <w:sz w:val="28"/>
                <w:szCs w:val="28"/>
                <w:lang w:val="tg-Cyrl-TJ"/>
              </w:rPr>
              <w:t>Проведение встреч с трудовыми коллективами и населением по повседневным спорам, в том числе по правовым вопросам гражданского, семейного, трудового, жилищного, экономического и торгово-экономического характера</w:t>
            </w:r>
          </w:p>
        </w:tc>
        <w:tc>
          <w:tcPr>
            <w:tcW w:w="1843" w:type="dxa"/>
            <w:shd w:val="clear" w:color="auto" w:fill="auto"/>
          </w:tcPr>
          <w:p w14:paraId="55321682"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7D965A8E" w14:textId="77777777" w:rsidR="003340FA" w:rsidRPr="00B22E0D" w:rsidRDefault="003340FA" w:rsidP="00757B82">
            <w:pPr>
              <w:spacing w:after="0" w:line="240" w:lineRule="auto"/>
              <w:jc w:val="both"/>
              <w:rPr>
                <w:rFonts w:ascii="Times New Roman Tj" w:hAnsi="Times New Roman Tj"/>
                <w:sz w:val="28"/>
                <w:szCs w:val="28"/>
              </w:rPr>
            </w:pPr>
            <w:r w:rsidRPr="00B22E0D">
              <w:rPr>
                <w:rFonts w:ascii="Times New Roman Tj" w:hAnsi="Times New Roman Tj"/>
                <w:sz w:val="28"/>
                <w:szCs w:val="28"/>
              </w:rPr>
              <w:t>ВСО, ВЭС</w:t>
            </w:r>
          </w:p>
          <w:p w14:paraId="0C1CF7EB" w14:textId="77777777" w:rsidR="003340FA" w:rsidRPr="00B22E0D" w:rsidRDefault="003340FA" w:rsidP="00757B82">
            <w:pPr>
              <w:spacing w:after="0" w:line="240" w:lineRule="auto"/>
              <w:jc w:val="both"/>
              <w:rPr>
                <w:rFonts w:ascii="Times New Roman Tj" w:hAnsi="Times New Roman Tj"/>
                <w:sz w:val="28"/>
                <w:szCs w:val="28"/>
                <w:lang w:val="tg-Cyrl-TJ"/>
              </w:rPr>
            </w:pPr>
          </w:p>
        </w:tc>
      </w:tr>
      <w:tr w:rsidR="003340FA" w:rsidRPr="00B22E0D" w14:paraId="2F534EED" w14:textId="77777777" w:rsidTr="00423199">
        <w:tc>
          <w:tcPr>
            <w:tcW w:w="851" w:type="dxa"/>
            <w:shd w:val="clear" w:color="auto" w:fill="auto"/>
          </w:tcPr>
          <w:p w14:paraId="47DA36F3"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39.</w:t>
            </w:r>
          </w:p>
        </w:tc>
        <w:tc>
          <w:tcPr>
            <w:tcW w:w="4678" w:type="dxa"/>
            <w:shd w:val="clear" w:color="auto" w:fill="auto"/>
          </w:tcPr>
          <w:p w14:paraId="197AEB43"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Проведение разъяснительных работ относительно укрепления досудебного разрешения спора, а также активизировать население к обращению в третейские суды</w:t>
            </w:r>
          </w:p>
        </w:tc>
        <w:tc>
          <w:tcPr>
            <w:tcW w:w="1843" w:type="dxa"/>
            <w:shd w:val="clear" w:color="auto" w:fill="auto"/>
          </w:tcPr>
          <w:p w14:paraId="1BA01ACC"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6830B316"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rPr>
              <w:t>ВС, ВЭС</w:t>
            </w:r>
          </w:p>
        </w:tc>
      </w:tr>
      <w:tr w:rsidR="003340FA" w:rsidRPr="00B22E0D" w14:paraId="7DCFD820" w14:textId="77777777" w:rsidTr="00423199">
        <w:tc>
          <w:tcPr>
            <w:tcW w:w="851" w:type="dxa"/>
            <w:shd w:val="clear" w:color="auto" w:fill="auto"/>
          </w:tcPr>
          <w:p w14:paraId="2A079E36"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40.</w:t>
            </w:r>
          </w:p>
        </w:tc>
        <w:tc>
          <w:tcPr>
            <w:tcW w:w="4678" w:type="dxa"/>
            <w:shd w:val="clear" w:color="auto" w:fill="auto"/>
          </w:tcPr>
          <w:p w14:paraId="014D355E" w14:textId="77777777" w:rsidR="003340FA" w:rsidRPr="00B22E0D" w:rsidRDefault="003340FA" w:rsidP="00757B82">
            <w:pPr>
              <w:spacing w:after="0" w:line="240" w:lineRule="auto"/>
              <w:jc w:val="both"/>
              <w:rPr>
                <w:rFonts w:ascii="Times New Roman Tj" w:hAnsi="Times New Roman Tj" w:cs="Tahoma"/>
                <w:sz w:val="28"/>
                <w:szCs w:val="28"/>
                <w:lang w:val="tg-Cyrl-TJ"/>
              </w:rPr>
            </w:pPr>
            <w:r w:rsidRPr="00B22E0D">
              <w:rPr>
                <w:rFonts w:ascii="Times New Roman Tj" w:hAnsi="Times New Roman Tj" w:cs="Tahoma"/>
                <w:sz w:val="28"/>
                <w:szCs w:val="28"/>
                <w:lang w:val="tg-Cyrl-TJ"/>
              </w:rPr>
              <w:t>Доведение</w:t>
            </w:r>
            <w:r>
              <w:rPr>
                <w:rFonts w:ascii="Times New Roman Tj" w:hAnsi="Times New Roman Tj" w:cs="Tahoma"/>
                <w:sz w:val="28"/>
                <w:szCs w:val="28"/>
                <w:lang w:val="tg-Cyrl-TJ"/>
              </w:rPr>
              <w:t xml:space="preserve"> </w:t>
            </w:r>
            <w:r w:rsidRPr="00B22E0D">
              <w:rPr>
                <w:rFonts w:ascii="Times New Roman Tj" w:hAnsi="Times New Roman Tj" w:cs="Tahoma"/>
                <w:sz w:val="28"/>
                <w:szCs w:val="28"/>
                <w:lang w:val="tg-Cyrl-TJ"/>
              </w:rPr>
              <w:t xml:space="preserve">до населения </w:t>
            </w:r>
            <w:r>
              <w:rPr>
                <w:rFonts w:ascii="Times New Roman Tj" w:hAnsi="Times New Roman Tj"/>
                <w:sz w:val="28"/>
                <w:szCs w:val="28"/>
                <w:lang w:val="tg-Cyrl-TJ"/>
              </w:rPr>
              <w:t>п</w:t>
            </w:r>
            <w:r w:rsidRPr="00B22E0D">
              <w:rPr>
                <w:rFonts w:ascii="Times New Roman Tj" w:hAnsi="Times New Roman Tj"/>
                <w:sz w:val="28"/>
                <w:szCs w:val="28"/>
                <w:lang w:val="tg-Cyrl-TJ"/>
              </w:rPr>
              <w:t>осредством средств массовой информации, интернет</w:t>
            </w:r>
            <w:r>
              <w:rPr>
                <w:rFonts w:ascii="Times New Roman Tj" w:hAnsi="Times New Roman Tj"/>
                <w:sz w:val="28"/>
                <w:szCs w:val="28"/>
                <w:lang w:val="tg-Cyrl-TJ"/>
              </w:rPr>
              <w:t>-</w:t>
            </w:r>
            <w:r w:rsidRPr="00B22E0D">
              <w:rPr>
                <w:rFonts w:ascii="Times New Roman Tj" w:hAnsi="Times New Roman Tj"/>
                <w:sz w:val="28"/>
                <w:szCs w:val="28"/>
                <w:lang w:val="tg-Cyrl-TJ"/>
              </w:rPr>
              <w:t>сайтов судов</w:t>
            </w:r>
            <w:r w:rsidRPr="00B22E0D">
              <w:rPr>
                <w:rFonts w:ascii="Times New Roman Tj" w:hAnsi="Times New Roman Tj" w:cs="Tahoma"/>
                <w:sz w:val="28"/>
                <w:szCs w:val="28"/>
                <w:lang w:val="tg-Cyrl-TJ"/>
              </w:rPr>
              <w:t xml:space="preserve"> судебных актов</w:t>
            </w:r>
          </w:p>
        </w:tc>
        <w:tc>
          <w:tcPr>
            <w:tcW w:w="1843" w:type="dxa"/>
            <w:shd w:val="clear" w:color="auto" w:fill="auto"/>
          </w:tcPr>
          <w:p w14:paraId="0A05100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7F44647C"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rPr>
              <w:t>ВС, ВЭС</w:t>
            </w:r>
          </w:p>
        </w:tc>
      </w:tr>
      <w:tr w:rsidR="003340FA" w:rsidRPr="00B22E0D" w14:paraId="3D98C077" w14:textId="77777777" w:rsidTr="00423199">
        <w:tc>
          <w:tcPr>
            <w:tcW w:w="851" w:type="dxa"/>
            <w:shd w:val="clear" w:color="auto" w:fill="auto"/>
          </w:tcPr>
          <w:p w14:paraId="29A33B9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41.</w:t>
            </w:r>
          </w:p>
        </w:tc>
        <w:tc>
          <w:tcPr>
            <w:tcW w:w="4678" w:type="dxa"/>
            <w:shd w:val="clear" w:color="auto" w:fill="auto"/>
          </w:tcPr>
          <w:p w14:paraId="7631BBFC"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cs="Tahoma"/>
                <w:sz w:val="28"/>
                <w:szCs w:val="28"/>
                <w:lang w:val="tg-Cyrl-TJ"/>
              </w:rPr>
              <w:t xml:space="preserve">Усиление специальных телевизионных программ </w:t>
            </w:r>
            <w:r w:rsidR="009478A5">
              <w:rPr>
                <w:rFonts w:ascii="Times New Roman Tj" w:hAnsi="Times New Roman Tj" w:cs="Tahoma"/>
                <w:sz w:val="28"/>
                <w:szCs w:val="28"/>
                <w:lang w:val="tg-Cyrl-TJ"/>
              </w:rPr>
              <w:t>"</w:t>
            </w:r>
            <w:r w:rsidRPr="00B22E0D">
              <w:rPr>
                <w:rFonts w:ascii="Times New Roman Tj" w:hAnsi="Times New Roman Tj" w:cs="Tahoma"/>
                <w:sz w:val="28"/>
                <w:szCs w:val="28"/>
                <w:lang w:val="tg-Cyrl-TJ"/>
              </w:rPr>
              <w:t>Процесс</w:t>
            </w:r>
            <w:r w:rsidR="009478A5">
              <w:rPr>
                <w:rFonts w:ascii="Times New Roman Tj" w:hAnsi="Times New Roman Tj" w:cs="Tahoma"/>
                <w:sz w:val="28"/>
                <w:szCs w:val="28"/>
                <w:lang w:val="tg-Cyrl-TJ"/>
              </w:rPr>
              <w:t>"</w:t>
            </w:r>
            <w:r w:rsidRPr="00B22E0D">
              <w:rPr>
                <w:rFonts w:ascii="Times New Roman Tj" w:hAnsi="Times New Roman Tj" w:cs="Tahoma"/>
                <w:sz w:val="28"/>
                <w:szCs w:val="28"/>
                <w:lang w:val="tg-Cyrl-TJ"/>
              </w:rPr>
              <w:t xml:space="preserve">, </w:t>
            </w:r>
            <w:r w:rsidR="009478A5">
              <w:rPr>
                <w:rFonts w:ascii="Times New Roman Tj" w:hAnsi="Times New Roman Tj" w:cs="Tahoma"/>
                <w:sz w:val="28"/>
                <w:szCs w:val="28"/>
                <w:lang w:val="tg-Cyrl-TJ"/>
              </w:rPr>
              <w:t>"</w:t>
            </w:r>
            <w:r w:rsidRPr="00B22E0D">
              <w:rPr>
                <w:rFonts w:ascii="Times New Roman Tj" w:hAnsi="Times New Roman Tj" w:cs="Tahoma"/>
                <w:sz w:val="28"/>
                <w:szCs w:val="28"/>
                <w:lang w:val="tg-Cyrl-TJ"/>
              </w:rPr>
              <w:t>Ваше право</w:t>
            </w:r>
            <w:r w:rsidR="009478A5">
              <w:rPr>
                <w:rFonts w:ascii="Times New Roman Tj" w:hAnsi="Times New Roman Tj" w:cs="Tahoma"/>
                <w:sz w:val="28"/>
                <w:szCs w:val="28"/>
                <w:lang w:val="tg-Cyrl-TJ"/>
              </w:rPr>
              <w:t>"</w:t>
            </w:r>
            <w:r w:rsidRPr="00B22E0D">
              <w:rPr>
                <w:rFonts w:ascii="Times New Roman Tj" w:hAnsi="Times New Roman Tj" w:cs="Tahoma"/>
                <w:sz w:val="28"/>
                <w:szCs w:val="28"/>
                <w:lang w:val="tg-Cyrl-TJ"/>
              </w:rPr>
              <w:t xml:space="preserve"> и </w:t>
            </w:r>
            <w:r w:rsidR="009478A5">
              <w:rPr>
                <w:rFonts w:ascii="Times New Roman Tj" w:hAnsi="Times New Roman Tj" w:cs="Tahoma"/>
                <w:sz w:val="28"/>
                <w:szCs w:val="28"/>
                <w:lang w:val="tg-Cyrl-TJ"/>
              </w:rPr>
              <w:t>"</w:t>
            </w:r>
            <w:r w:rsidRPr="00B22E0D">
              <w:rPr>
                <w:rFonts w:ascii="Times New Roman Tj" w:hAnsi="Times New Roman Tj" w:cs="Tahoma"/>
                <w:sz w:val="28"/>
                <w:szCs w:val="28"/>
                <w:lang w:val="tg-Cyrl-TJ"/>
              </w:rPr>
              <w:t>Приговор</w:t>
            </w:r>
            <w:r w:rsidR="009478A5">
              <w:rPr>
                <w:rFonts w:ascii="Times New Roman Tj" w:hAnsi="Times New Roman Tj" w:cs="Tahoma"/>
                <w:sz w:val="28"/>
                <w:szCs w:val="28"/>
                <w:lang w:val="tg-Cyrl-TJ"/>
              </w:rPr>
              <w:t>"</w:t>
            </w:r>
          </w:p>
        </w:tc>
        <w:tc>
          <w:tcPr>
            <w:tcW w:w="1843" w:type="dxa"/>
            <w:shd w:val="clear" w:color="auto" w:fill="auto"/>
          </w:tcPr>
          <w:p w14:paraId="6D05B23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регулярно</w:t>
            </w:r>
          </w:p>
        </w:tc>
        <w:tc>
          <w:tcPr>
            <w:tcW w:w="2693" w:type="dxa"/>
            <w:shd w:val="clear" w:color="auto" w:fill="auto"/>
          </w:tcPr>
          <w:p w14:paraId="0E932255"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ВС,</w:t>
            </w:r>
            <w:r w:rsidRPr="00B22E0D">
              <w:rPr>
                <w:rFonts w:ascii="Times New Roman Tj" w:hAnsi="Times New Roman Tj"/>
                <w:sz w:val="28"/>
                <w:szCs w:val="28"/>
              </w:rPr>
              <w:t xml:space="preserve"> ВЭС,</w:t>
            </w:r>
            <w:r w:rsidRPr="00B22E0D">
              <w:rPr>
                <w:rFonts w:ascii="Times New Roman Tj" w:hAnsi="Times New Roman Tj"/>
                <w:sz w:val="28"/>
                <w:szCs w:val="28"/>
                <w:lang w:val="tg-Cyrl-TJ"/>
              </w:rPr>
              <w:t xml:space="preserve"> КТР</w:t>
            </w:r>
          </w:p>
        </w:tc>
      </w:tr>
      <w:tr w:rsidR="003340FA" w:rsidRPr="00B22E0D" w14:paraId="68899F99" w14:textId="77777777" w:rsidTr="00423199">
        <w:tc>
          <w:tcPr>
            <w:tcW w:w="851" w:type="dxa"/>
            <w:shd w:val="clear" w:color="auto" w:fill="auto"/>
          </w:tcPr>
          <w:p w14:paraId="281C67CE"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42.</w:t>
            </w:r>
          </w:p>
        </w:tc>
        <w:tc>
          <w:tcPr>
            <w:tcW w:w="4678" w:type="dxa"/>
            <w:shd w:val="clear" w:color="auto" w:fill="auto"/>
          </w:tcPr>
          <w:p w14:paraId="64C703C1" w14:textId="77777777" w:rsidR="003340FA" w:rsidRPr="00B22E0D" w:rsidRDefault="003340FA" w:rsidP="00757B82">
            <w:pPr>
              <w:spacing w:after="0" w:line="240" w:lineRule="auto"/>
              <w:jc w:val="both"/>
              <w:rPr>
                <w:rFonts w:ascii="Times New Roman Tj" w:hAnsi="Times New Roman Tj" w:cs="Tahoma"/>
                <w:sz w:val="28"/>
                <w:szCs w:val="28"/>
                <w:lang w:val="tg-Cyrl-TJ"/>
              </w:rPr>
            </w:pPr>
            <w:r w:rsidRPr="00B22E0D">
              <w:rPr>
                <w:rFonts w:ascii="Times New Roman Tj" w:hAnsi="Times New Roman Tj" w:cs="Times New Roman Tj"/>
                <w:noProof/>
                <w:sz w:val="28"/>
                <w:szCs w:val="28"/>
                <w:lang w:val="tg-Cyrl-TJ"/>
              </w:rPr>
              <w:t>Проведение в городах и районах встреч и бесед, направленных на повышение правовой культуры населения относительно решений принятых судами в сфере предпринимательства и выплаты налогов</w:t>
            </w:r>
          </w:p>
        </w:tc>
        <w:tc>
          <w:tcPr>
            <w:tcW w:w="1843" w:type="dxa"/>
            <w:shd w:val="clear" w:color="auto" w:fill="auto"/>
          </w:tcPr>
          <w:p w14:paraId="41E7EC9D" w14:textId="77777777" w:rsidR="003340FA" w:rsidRPr="00B22E0D" w:rsidRDefault="003340FA" w:rsidP="00757B82">
            <w:pPr>
              <w:spacing w:after="0" w:line="240" w:lineRule="auto"/>
              <w:jc w:val="center"/>
              <w:rPr>
                <w:rFonts w:ascii="Times New Roman Tj" w:hAnsi="Times New Roman Tj"/>
                <w:sz w:val="28"/>
                <w:szCs w:val="28"/>
                <w:lang w:val="tg-Cyrl-TJ"/>
              </w:rPr>
            </w:pPr>
            <w:r>
              <w:rPr>
                <w:rFonts w:ascii="Times New Roman Tj" w:hAnsi="Times New Roman Tj"/>
                <w:sz w:val="28"/>
                <w:szCs w:val="28"/>
              </w:rPr>
              <w:t>р</w:t>
            </w:r>
            <w:r w:rsidRPr="00B22E0D">
              <w:rPr>
                <w:rFonts w:ascii="Times New Roman Tj" w:hAnsi="Times New Roman Tj"/>
                <w:sz w:val="28"/>
                <w:szCs w:val="28"/>
              </w:rPr>
              <w:t>егулярно</w:t>
            </w:r>
          </w:p>
        </w:tc>
        <w:tc>
          <w:tcPr>
            <w:tcW w:w="2693" w:type="dxa"/>
            <w:shd w:val="clear" w:color="auto" w:fill="auto"/>
          </w:tcPr>
          <w:p w14:paraId="796D1348"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cs="Times New Roman Tj"/>
                <w:noProof/>
                <w:sz w:val="28"/>
                <w:szCs w:val="28"/>
              </w:rPr>
              <w:t xml:space="preserve">ВЭС, КТР и АН </w:t>
            </w:r>
          </w:p>
        </w:tc>
      </w:tr>
      <w:tr w:rsidR="003340FA" w:rsidRPr="00B22E0D" w14:paraId="35A4ED63" w14:textId="77777777" w:rsidTr="00423199">
        <w:tc>
          <w:tcPr>
            <w:tcW w:w="851" w:type="dxa"/>
            <w:shd w:val="clear" w:color="auto" w:fill="auto"/>
          </w:tcPr>
          <w:p w14:paraId="02BCA6E6"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43.</w:t>
            </w:r>
          </w:p>
        </w:tc>
        <w:tc>
          <w:tcPr>
            <w:tcW w:w="4678" w:type="dxa"/>
            <w:shd w:val="clear" w:color="auto" w:fill="auto"/>
          </w:tcPr>
          <w:p w14:paraId="1A5B71C4"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lang w:val="tg-Cyrl-TJ"/>
              </w:rPr>
              <w:t xml:space="preserve"> Усиление разъяснительных работ, в частности семинар-консультаций, встреч, разработка телевизионных показов касательно системы налогоблажения</w:t>
            </w:r>
          </w:p>
        </w:tc>
        <w:tc>
          <w:tcPr>
            <w:tcW w:w="1843" w:type="dxa"/>
            <w:shd w:val="clear" w:color="auto" w:fill="auto"/>
          </w:tcPr>
          <w:p w14:paraId="41282620"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3C4B73C4"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rPr>
              <w:t xml:space="preserve">НК, </w:t>
            </w:r>
            <w:r w:rsidRPr="00B22E0D">
              <w:rPr>
                <w:rFonts w:ascii="Times New Roman Tj" w:hAnsi="Times New Roman Tj" w:cs="Times New Roman Tj"/>
                <w:noProof/>
                <w:spacing w:val="2"/>
                <w:sz w:val="28"/>
                <w:szCs w:val="28"/>
                <w:lang w:val="tg-Cyrl-TJ"/>
              </w:rPr>
              <w:t>МОиН,</w:t>
            </w:r>
            <w:r w:rsidRPr="00B22E0D">
              <w:rPr>
                <w:rFonts w:ascii="Times New Roman Tj" w:hAnsi="Times New Roman Tj" w:cs="Times New Roman Tj"/>
                <w:noProof/>
                <w:sz w:val="28"/>
                <w:szCs w:val="28"/>
              </w:rPr>
              <w:t xml:space="preserve"> КТР</w:t>
            </w:r>
          </w:p>
        </w:tc>
      </w:tr>
      <w:tr w:rsidR="003340FA" w:rsidRPr="00B22E0D" w14:paraId="1A27FF7D" w14:textId="77777777" w:rsidTr="00423199">
        <w:tc>
          <w:tcPr>
            <w:tcW w:w="851" w:type="dxa"/>
            <w:shd w:val="clear" w:color="auto" w:fill="auto"/>
          </w:tcPr>
          <w:p w14:paraId="1333B7E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44.</w:t>
            </w:r>
          </w:p>
        </w:tc>
        <w:tc>
          <w:tcPr>
            <w:tcW w:w="4678" w:type="dxa"/>
            <w:shd w:val="clear" w:color="auto" w:fill="auto"/>
          </w:tcPr>
          <w:p w14:paraId="4221B5BC" w14:textId="77777777" w:rsidR="003340FA" w:rsidRPr="00B22E0D" w:rsidRDefault="003340FA" w:rsidP="0072324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lang w:val="tg-Cyrl-TJ"/>
              </w:rPr>
              <w:t xml:space="preserve">Организация </w:t>
            </w:r>
            <w:r w:rsidR="009478A5">
              <w:rPr>
                <w:rFonts w:ascii="Times New Roman Tj" w:hAnsi="Times New Roman Tj" w:cs="Times New Roman Tj"/>
                <w:noProof/>
                <w:sz w:val="28"/>
                <w:szCs w:val="28"/>
                <w:lang w:val="tg-Cyrl-TJ"/>
              </w:rPr>
              <w:t>"</w:t>
            </w:r>
            <w:r w:rsidRPr="00B22E0D">
              <w:rPr>
                <w:rFonts w:ascii="Times New Roman Tj" w:hAnsi="Times New Roman Tj" w:cs="Times New Roman Tj"/>
                <w:noProof/>
                <w:sz w:val="28"/>
                <w:szCs w:val="28"/>
                <w:lang w:val="tg-Cyrl-TJ"/>
              </w:rPr>
              <w:t>Неделя открытых дверей</w:t>
            </w:r>
            <w:r w:rsidR="009478A5">
              <w:rPr>
                <w:rFonts w:ascii="Times New Roman Tj" w:hAnsi="Times New Roman Tj" w:cs="Times New Roman Tj"/>
                <w:noProof/>
                <w:sz w:val="28"/>
                <w:szCs w:val="28"/>
                <w:lang w:val="tg-Cyrl-TJ"/>
              </w:rPr>
              <w:t>"</w:t>
            </w:r>
            <w:r w:rsidRPr="00B22E0D">
              <w:rPr>
                <w:rFonts w:ascii="Times New Roman Tj" w:hAnsi="Times New Roman Tj" w:cs="Times New Roman Tj"/>
                <w:noProof/>
                <w:sz w:val="28"/>
                <w:szCs w:val="28"/>
                <w:lang w:val="tg-Cyrl-TJ"/>
              </w:rPr>
              <w:t xml:space="preserve"> с привлечением </w:t>
            </w:r>
            <w:r w:rsidR="00A4032D" w:rsidRPr="00B22E0D">
              <w:rPr>
                <w:rFonts w:ascii="Times New Roman Tj" w:hAnsi="Times New Roman Tj" w:cs="Times New Roman Tj"/>
                <w:noProof/>
                <w:w w:val="101"/>
                <w:sz w:val="28"/>
                <w:szCs w:val="28"/>
                <w:lang w:val="tg-Cyrl-TJ"/>
              </w:rPr>
              <w:t>учащихся образовательных учреждений</w:t>
            </w:r>
          </w:p>
        </w:tc>
        <w:tc>
          <w:tcPr>
            <w:tcW w:w="1843" w:type="dxa"/>
            <w:shd w:val="clear" w:color="auto" w:fill="auto"/>
          </w:tcPr>
          <w:p w14:paraId="2245D154"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6B7C49CC"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cs="Times New Roman Tj"/>
                <w:noProof/>
                <w:sz w:val="28"/>
                <w:szCs w:val="28"/>
              </w:rPr>
              <w:t xml:space="preserve">НК, </w:t>
            </w:r>
            <w:r w:rsidRPr="00B22E0D">
              <w:rPr>
                <w:rFonts w:ascii="Times New Roman Tj" w:hAnsi="Times New Roman Tj" w:cs="Times New Roman Tj"/>
                <w:noProof/>
                <w:spacing w:val="2"/>
                <w:sz w:val="28"/>
                <w:szCs w:val="28"/>
                <w:lang w:val="tg-Cyrl-TJ"/>
              </w:rPr>
              <w:t>МОиН</w:t>
            </w:r>
          </w:p>
        </w:tc>
      </w:tr>
      <w:tr w:rsidR="003340FA" w:rsidRPr="00B22E0D" w14:paraId="4594E522" w14:textId="77777777" w:rsidTr="00423199">
        <w:tc>
          <w:tcPr>
            <w:tcW w:w="851" w:type="dxa"/>
            <w:shd w:val="clear" w:color="auto" w:fill="auto"/>
          </w:tcPr>
          <w:p w14:paraId="0B8112F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45.</w:t>
            </w:r>
          </w:p>
        </w:tc>
        <w:tc>
          <w:tcPr>
            <w:tcW w:w="4678" w:type="dxa"/>
            <w:shd w:val="clear" w:color="auto" w:fill="auto"/>
          </w:tcPr>
          <w:p w14:paraId="71C04153" w14:textId="77777777" w:rsidR="003340FA" w:rsidRPr="00B22E0D" w:rsidRDefault="003340FA" w:rsidP="00106186">
            <w:pPr>
              <w:spacing w:after="0" w:line="240" w:lineRule="auto"/>
              <w:jc w:val="both"/>
              <w:rPr>
                <w:rFonts w:ascii="Times New Roman Tj" w:hAnsi="Times New Roman Tj" w:cs="Times New Roman Tj"/>
                <w:noProof/>
                <w:sz w:val="28"/>
                <w:szCs w:val="28"/>
                <w:lang w:val="tg-Cyrl-TJ"/>
              </w:rPr>
            </w:pPr>
            <w:r w:rsidRPr="00B22E0D">
              <w:rPr>
                <w:rFonts w:ascii="Times New Roman Tj" w:eastAsia="Times New Roman" w:hAnsi="Times New Roman Tj"/>
                <w:sz w:val="28"/>
                <w:szCs w:val="28"/>
                <w:lang w:val="tg-Cyrl-TJ"/>
              </w:rPr>
              <w:t xml:space="preserve">Разработка порядка проведения конкурса </w:t>
            </w:r>
            <w:r w:rsidR="00106186">
              <w:rPr>
                <w:rFonts w:ascii="Times New Roman Tj" w:eastAsia="Times New Roman" w:hAnsi="Times New Roman Tj"/>
                <w:sz w:val="28"/>
                <w:szCs w:val="28"/>
                <w:lang w:val="tg-Cyrl-TJ"/>
              </w:rPr>
              <w:t xml:space="preserve">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Лучший</w:t>
            </w:r>
            <w:r w:rsidRPr="00B22E0D">
              <w:rPr>
                <w:rFonts w:ascii="Times New Roman Tj" w:eastAsia="Times New Roman" w:hAnsi="Times New Roman Tj" w:cs="Calibri"/>
                <w:sz w:val="28"/>
                <w:szCs w:val="28"/>
                <w:lang w:val="tg-Cyrl-TJ"/>
              </w:rPr>
              <w:t xml:space="preserve"> </w:t>
            </w:r>
            <w:r w:rsidRPr="00B22E0D">
              <w:rPr>
                <w:rFonts w:ascii="Times New Roman Tj" w:eastAsia="Times New Roman" w:hAnsi="Times New Roman Tj"/>
                <w:sz w:val="28"/>
                <w:szCs w:val="28"/>
                <w:lang w:val="tg-Cyrl-TJ"/>
              </w:rPr>
              <w:t>судя</w:t>
            </w:r>
            <w:r w:rsidR="00106186">
              <w:rPr>
                <w:rFonts w:ascii="Times New Roman Tj" w:eastAsia="Times New Roman" w:hAnsi="Times New Roman Tj"/>
                <w:sz w:val="28"/>
                <w:szCs w:val="28"/>
                <w:lang w:val="tg-Cyrl-TJ"/>
              </w:rPr>
              <w:t xml:space="preserve"> - </w:t>
            </w:r>
            <w:r w:rsidR="00FC6EAA">
              <w:rPr>
                <w:rFonts w:ascii="Times New Roman" w:hAnsi="Times New Roman"/>
                <w:sz w:val="28"/>
                <w:szCs w:val="28"/>
              </w:rPr>
              <w:t>пропагандист</w:t>
            </w:r>
            <w:r w:rsidR="009478A5">
              <w:rPr>
                <w:rFonts w:ascii="Times New Roman Tj" w:eastAsia="Times New Roman" w:hAnsi="Times New Roman Tj" w:cs="Calibri"/>
                <w:sz w:val="28"/>
                <w:szCs w:val="28"/>
                <w:lang w:val="tg-Cyrl-TJ"/>
              </w:rPr>
              <w:t>"</w:t>
            </w:r>
            <w:r w:rsidR="00106186">
              <w:rPr>
                <w:rFonts w:ascii="Times New Roman Tj" w:eastAsia="Times New Roman" w:hAnsi="Times New Roman Tj" w:cs="Calibri"/>
                <w:sz w:val="28"/>
                <w:szCs w:val="28"/>
                <w:lang w:val="tg-Cyrl-TJ"/>
              </w:rPr>
              <w:t xml:space="preserve"> </w:t>
            </w:r>
            <w:r w:rsidRPr="00B22E0D">
              <w:rPr>
                <w:rFonts w:ascii="Times New Roman Tj" w:eastAsia="Times New Roman" w:hAnsi="Times New Roman Tj" w:cs="Calibri"/>
                <w:sz w:val="28"/>
                <w:szCs w:val="28"/>
                <w:lang w:val="tg-Cyrl-TJ"/>
              </w:rPr>
              <w:t xml:space="preserve"> с его материальным поощрением</w:t>
            </w:r>
          </w:p>
        </w:tc>
        <w:tc>
          <w:tcPr>
            <w:tcW w:w="1843" w:type="dxa"/>
            <w:shd w:val="clear" w:color="auto" w:fill="auto"/>
          </w:tcPr>
          <w:p w14:paraId="7796F992"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2020</w:t>
            </w:r>
          </w:p>
        </w:tc>
        <w:tc>
          <w:tcPr>
            <w:tcW w:w="2693" w:type="dxa"/>
            <w:shd w:val="clear" w:color="auto" w:fill="auto"/>
          </w:tcPr>
          <w:p w14:paraId="75F14FF2" w14:textId="77777777" w:rsidR="003340FA" w:rsidRPr="00B22E0D" w:rsidRDefault="003340FA" w:rsidP="00757B82">
            <w:pPr>
              <w:spacing w:after="0" w:line="240" w:lineRule="auto"/>
              <w:jc w:val="both"/>
              <w:rPr>
                <w:rFonts w:ascii="Times New Roman Tj" w:hAnsi="Times New Roman Tj" w:cs="Times New Roman Tj"/>
                <w:noProof/>
                <w:sz w:val="28"/>
                <w:szCs w:val="28"/>
                <w:lang w:val="tg-Cyrl-TJ"/>
              </w:rPr>
            </w:pPr>
            <w:r w:rsidRPr="00B22E0D">
              <w:rPr>
                <w:rFonts w:ascii="Times New Roman Tj" w:hAnsi="Times New Roman Tj"/>
                <w:sz w:val="28"/>
                <w:szCs w:val="28"/>
              </w:rPr>
              <w:t>ВС, ВЭС</w:t>
            </w:r>
          </w:p>
        </w:tc>
      </w:tr>
      <w:tr w:rsidR="003340FA" w:rsidRPr="00B22E0D" w14:paraId="4571B588" w14:textId="77777777" w:rsidTr="00423199">
        <w:tc>
          <w:tcPr>
            <w:tcW w:w="851" w:type="dxa"/>
            <w:shd w:val="clear" w:color="auto" w:fill="auto"/>
          </w:tcPr>
          <w:p w14:paraId="7C272AAE" w14:textId="77777777" w:rsidR="003340FA" w:rsidRPr="00B22E0D" w:rsidRDefault="003340FA" w:rsidP="00757B82">
            <w:pPr>
              <w:spacing w:after="0" w:line="240" w:lineRule="auto"/>
              <w:jc w:val="center"/>
              <w:rPr>
                <w:rFonts w:ascii="Times New Roman" w:hAnsi="Times New Roman"/>
                <w:sz w:val="28"/>
                <w:szCs w:val="28"/>
              </w:rPr>
            </w:pPr>
            <w:r w:rsidRPr="00B22E0D">
              <w:rPr>
                <w:rFonts w:ascii="Times New Roman" w:hAnsi="Times New Roman"/>
                <w:sz w:val="28"/>
                <w:szCs w:val="28"/>
              </w:rPr>
              <w:t>46.</w:t>
            </w:r>
          </w:p>
        </w:tc>
        <w:tc>
          <w:tcPr>
            <w:tcW w:w="4678" w:type="dxa"/>
            <w:shd w:val="clear" w:color="auto" w:fill="auto"/>
          </w:tcPr>
          <w:p w14:paraId="059D538B"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eastAsia="Times New Roman" w:hAnsi="Times New Roman Tj"/>
                <w:sz w:val="28"/>
                <w:szCs w:val="28"/>
              </w:rPr>
              <w:t>Разработка специального рейтинга, который отражает уровень вовлечения отдельных организаций в программах правового обучения и воспитания граждан</w:t>
            </w:r>
            <w:r w:rsidRPr="00B22E0D">
              <w:rPr>
                <w:rFonts w:ascii="Times New Roman Tj" w:hAnsi="Times New Roman Tj"/>
                <w:sz w:val="28"/>
                <w:szCs w:val="28"/>
                <w:lang w:val="tg-Cyrl-TJ"/>
              </w:rPr>
              <w:t xml:space="preserve"> </w:t>
            </w:r>
          </w:p>
        </w:tc>
        <w:tc>
          <w:tcPr>
            <w:tcW w:w="1843" w:type="dxa"/>
            <w:shd w:val="clear" w:color="auto" w:fill="auto"/>
          </w:tcPr>
          <w:p w14:paraId="7F9AB88F"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ежегодно</w:t>
            </w:r>
          </w:p>
        </w:tc>
        <w:tc>
          <w:tcPr>
            <w:tcW w:w="2693" w:type="dxa"/>
            <w:shd w:val="clear" w:color="auto" w:fill="auto"/>
          </w:tcPr>
          <w:p w14:paraId="6DA74793"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lang w:val="tg-Cyrl-TJ"/>
              </w:rPr>
              <w:t>МЮ</w:t>
            </w:r>
          </w:p>
        </w:tc>
      </w:tr>
      <w:tr w:rsidR="003340FA" w:rsidRPr="00B22E0D" w14:paraId="1A88905D" w14:textId="77777777" w:rsidTr="00423199">
        <w:tc>
          <w:tcPr>
            <w:tcW w:w="851" w:type="dxa"/>
            <w:shd w:val="clear" w:color="auto" w:fill="auto"/>
          </w:tcPr>
          <w:p w14:paraId="364E083C"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47.</w:t>
            </w:r>
          </w:p>
        </w:tc>
        <w:tc>
          <w:tcPr>
            <w:tcW w:w="4678" w:type="dxa"/>
            <w:shd w:val="clear" w:color="auto" w:fill="auto"/>
          </w:tcPr>
          <w:p w14:paraId="6A9EB9DD" w14:textId="77777777" w:rsidR="003340FA" w:rsidRDefault="003340FA" w:rsidP="00757B82">
            <w:pPr>
              <w:spacing w:after="0" w:line="240" w:lineRule="auto"/>
              <w:jc w:val="both"/>
              <w:rPr>
                <w:rFonts w:ascii="Times New Roman Tj" w:eastAsia="Times New Roman" w:hAnsi="Times New Roman Tj" w:cs="Calibri"/>
                <w:sz w:val="28"/>
                <w:szCs w:val="28"/>
                <w:lang w:val="tg-Cyrl-TJ"/>
              </w:rPr>
            </w:pPr>
            <w:r w:rsidRPr="00B22E0D">
              <w:rPr>
                <w:rFonts w:ascii="Times New Roman Tj" w:eastAsia="Times New Roman" w:hAnsi="Times New Roman Tj"/>
                <w:sz w:val="28"/>
                <w:szCs w:val="28"/>
                <w:lang w:val="tg-Cyrl-TJ"/>
              </w:rPr>
              <w:t xml:space="preserve">Разработка порядка проведения конкурса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 xml:space="preserve">Лучшая общественная </w:t>
            </w:r>
            <w:r w:rsidRPr="00B22E0D">
              <w:rPr>
                <w:rFonts w:ascii="Times New Roman Tj" w:eastAsia="Times New Roman" w:hAnsi="Times New Roman Tj"/>
                <w:sz w:val="28"/>
                <w:szCs w:val="28"/>
                <w:lang w:val="tg-Cyrl-TJ"/>
              </w:rPr>
              <w:lastRenderedPageBreak/>
              <w:t>организация, распространяющая правовые знания</w:t>
            </w:r>
            <w:r w:rsidR="009478A5">
              <w:rPr>
                <w:rFonts w:ascii="Times New Roman Tj" w:eastAsia="Times New Roman" w:hAnsi="Times New Roman Tj" w:cs="Calibri"/>
                <w:sz w:val="28"/>
                <w:szCs w:val="28"/>
                <w:lang w:val="tg-Cyrl-TJ"/>
              </w:rPr>
              <w:t>"</w:t>
            </w:r>
            <w:r w:rsidRPr="00B22E0D">
              <w:rPr>
                <w:rFonts w:ascii="Times New Roman Tj" w:eastAsia="Times New Roman" w:hAnsi="Times New Roman Tj" w:cs="Calibri"/>
                <w:sz w:val="28"/>
                <w:szCs w:val="28"/>
                <w:lang w:val="tg-Cyrl-TJ"/>
              </w:rPr>
              <w:t xml:space="preserve"> с материальным поощрением</w:t>
            </w:r>
          </w:p>
          <w:p w14:paraId="664D4BD8"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p>
        </w:tc>
        <w:tc>
          <w:tcPr>
            <w:tcW w:w="1843" w:type="dxa"/>
            <w:shd w:val="clear" w:color="auto" w:fill="auto"/>
          </w:tcPr>
          <w:p w14:paraId="3E63814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lastRenderedPageBreak/>
              <w:t>2020</w:t>
            </w:r>
          </w:p>
        </w:tc>
        <w:tc>
          <w:tcPr>
            <w:tcW w:w="2693" w:type="dxa"/>
            <w:shd w:val="clear" w:color="auto" w:fill="auto"/>
          </w:tcPr>
          <w:p w14:paraId="0A63322D" w14:textId="77777777" w:rsidR="003340FA" w:rsidRPr="00B22E0D" w:rsidRDefault="003340FA" w:rsidP="00757B82">
            <w:pPr>
              <w:spacing w:after="0" w:line="240" w:lineRule="auto"/>
              <w:jc w:val="both"/>
              <w:rPr>
                <w:rFonts w:ascii="Times New Roman Tj" w:hAnsi="Times New Roman Tj"/>
                <w:sz w:val="28"/>
                <w:szCs w:val="28"/>
              </w:rPr>
            </w:pPr>
            <w:r w:rsidRPr="00B22E0D">
              <w:rPr>
                <w:rFonts w:ascii="Times New Roman Tj" w:hAnsi="Times New Roman Tj"/>
                <w:sz w:val="28"/>
                <w:szCs w:val="28"/>
              </w:rPr>
              <w:t>МЮ, ОО и ПР</w:t>
            </w:r>
          </w:p>
        </w:tc>
      </w:tr>
      <w:tr w:rsidR="003340FA" w:rsidRPr="00B22E0D" w14:paraId="77920E9A" w14:textId="77777777" w:rsidTr="00423199">
        <w:tc>
          <w:tcPr>
            <w:tcW w:w="851" w:type="dxa"/>
            <w:shd w:val="clear" w:color="auto" w:fill="auto"/>
          </w:tcPr>
          <w:p w14:paraId="0416F31D"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48.</w:t>
            </w:r>
          </w:p>
        </w:tc>
        <w:tc>
          <w:tcPr>
            <w:tcW w:w="4678" w:type="dxa"/>
            <w:shd w:val="clear" w:color="auto" w:fill="auto"/>
          </w:tcPr>
          <w:p w14:paraId="7F796344"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В рамках законодательства о социальном партнерстве государственная поддержка правовых проектов общественных организаций</w:t>
            </w:r>
          </w:p>
        </w:tc>
        <w:tc>
          <w:tcPr>
            <w:tcW w:w="1843" w:type="dxa"/>
            <w:shd w:val="clear" w:color="auto" w:fill="auto"/>
          </w:tcPr>
          <w:p w14:paraId="6EE22FB2"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ежегодно</w:t>
            </w:r>
          </w:p>
        </w:tc>
        <w:tc>
          <w:tcPr>
            <w:tcW w:w="2693" w:type="dxa"/>
            <w:shd w:val="clear" w:color="auto" w:fill="auto"/>
          </w:tcPr>
          <w:p w14:paraId="764CB393"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sz w:val="28"/>
                <w:szCs w:val="28"/>
              </w:rPr>
              <w:t xml:space="preserve">МЮ, МФ, КДМС и КДЖС </w:t>
            </w:r>
          </w:p>
        </w:tc>
      </w:tr>
      <w:tr w:rsidR="003340FA" w:rsidRPr="00B22E0D" w14:paraId="249A35D1" w14:textId="77777777" w:rsidTr="00423199">
        <w:tc>
          <w:tcPr>
            <w:tcW w:w="851" w:type="dxa"/>
            <w:shd w:val="clear" w:color="auto" w:fill="auto"/>
          </w:tcPr>
          <w:p w14:paraId="3947220E"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49.</w:t>
            </w:r>
          </w:p>
        </w:tc>
        <w:tc>
          <w:tcPr>
            <w:tcW w:w="4678" w:type="dxa"/>
            <w:shd w:val="clear" w:color="auto" w:fill="auto"/>
          </w:tcPr>
          <w:p w14:paraId="78F25384"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Организация и проведение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День правовой информации</w:t>
            </w:r>
            <w:r w:rsidR="009478A5">
              <w:rPr>
                <w:rFonts w:ascii="Times New Roman Tj" w:eastAsia="Times New Roman" w:hAnsi="Times New Roman Tj"/>
                <w:sz w:val="28"/>
                <w:szCs w:val="28"/>
                <w:lang w:val="tg-Cyrl-TJ"/>
              </w:rPr>
              <w:t>"</w:t>
            </w:r>
          </w:p>
        </w:tc>
        <w:tc>
          <w:tcPr>
            <w:tcW w:w="1843" w:type="dxa"/>
            <w:shd w:val="clear" w:color="auto" w:fill="auto"/>
          </w:tcPr>
          <w:p w14:paraId="037AE665" w14:textId="77777777" w:rsidR="003340FA" w:rsidRPr="00B22E0D" w:rsidRDefault="003340FA" w:rsidP="00757B82">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еже</w:t>
            </w:r>
            <w:r w:rsidRPr="00B22E0D">
              <w:rPr>
                <w:rFonts w:ascii="Times New Roman Tj" w:hAnsi="Times New Roman Tj"/>
                <w:sz w:val="28"/>
                <w:szCs w:val="28"/>
                <w:lang w:val="tg-Cyrl-TJ"/>
              </w:rPr>
              <w:t>квартал</w:t>
            </w:r>
            <w:r>
              <w:rPr>
                <w:rFonts w:ascii="Times New Roman Tj" w:hAnsi="Times New Roman Tj"/>
                <w:sz w:val="28"/>
                <w:szCs w:val="28"/>
                <w:lang w:val="tg-Cyrl-TJ"/>
              </w:rPr>
              <w:t>ьно</w:t>
            </w:r>
          </w:p>
        </w:tc>
        <w:tc>
          <w:tcPr>
            <w:tcW w:w="2693" w:type="dxa"/>
            <w:shd w:val="clear" w:color="auto" w:fill="auto"/>
          </w:tcPr>
          <w:p w14:paraId="1CE5527D" w14:textId="77777777" w:rsidR="003340FA" w:rsidRPr="00B22E0D" w:rsidRDefault="003340FA" w:rsidP="00757B82">
            <w:pPr>
              <w:spacing w:after="0" w:line="240" w:lineRule="auto"/>
              <w:jc w:val="both"/>
              <w:rPr>
                <w:rFonts w:ascii="Times New Roman Tj" w:hAnsi="Times New Roman Tj"/>
                <w:sz w:val="28"/>
                <w:szCs w:val="28"/>
                <w:lang w:val="tg-Cyrl-TJ"/>
              </w:rPr>
            </w:pPr>
            <w:r w:rsidRPr="00B22E0D">
              <w:rPr>
                <w:rFonts w:ascii="Times New Roman Tj" w:hAnsi="Times New Roman Tj" w:cs="Times New Roman Tj"/>
                <w:noProof/>
                <w:spacing w:val="2"/>
                <w:sz w:val="28"/>
                <w:szCs w:val="28"/>
                <w:lang w:val="tg-Cyrl-TJ"/>
              </w:rPr>
              <w:t>РСМС,</w:t>
            </w:r>
            <w:r w:rsidRPr="00B22E0D">
              <w:rPr>
                <w:rFonts w:ascii="Times New Roman Tj" w:hAnsi="Times New Roman Tj" w:cs="Times New Roman Tj"/>
                <w:noProof/>
                <w:spacing w:val="1"/>
                <w:sz w:val="28"/>
                <w:szCs w:val="28"/>
                <w:lang w:val="tg-Cyrl-TJ"/>
              </w:rPr>
              <w:t xml:space="preserve"> КТР, МК, </w:t>
            </w:r>
            <w:r w:rsidRPr="00B22E0D">
              <w:rPr>
                <w:rFonts w:ascii="Times New Roman Tj" w:hAnsi="Times New Roman Tj" w:cs="Times New Roman Tj"/>
                <w:noProof/>
                <w:spacing w:val="2"/>
                <w:sz w:val="28"/>
                <w:szCs w:val="28"/>
                <w:lang w:val="tg-Cyrl-TJ"/>
              </w:rPr>
              <w:t>МЮ</w:t>
            </w:r>
            <w:r w:rsidRPr="00B22E0D">
              <w:rPr>
                <w:rFonts w:ascii="Times New Roman Tj" w:hAnsi="Times New Roman Tj" w:cs="Times New Roman Tj"/>
                <w:noProof/>
                <w:spacing w:val="1"/>
                <w:sz w:val="28"/>
                <w:szCs w:val="28"/>
                <w:lang w:val="tg-Cyrl-TJ"/>
              </w:rPr>
              <w:t>, МВД, МОиН, ВС, ВЭС, ГП, АГС, МОГВ</w:t>
            </w:r>
            <w:r w:rsidRPr="00B22E0D">
              <w:rPr>
                <w:rFonts w:ascii="Times New Roman Tj" w:hAnsi="Times New Roman Tj" w:cs="Times New Roman Tj"/>
                <w:noProof/>
                <w:sz w:val="28"/>
                <w:szCs w:val="28"/>
                <w:lang w:val="tg-Cyrl-TJ"/>
              </w:rPr>
              <w:t xml:space="preserve"> и другие государственные органы</w:t>
            </w:r>
          </w:p>
        </w:tc>
      </w:tr>
      <w:tr w:rsidR="003340FA" w:rsidRPr="00B22E0D" w14:paraId="36D29BFE" w14:textId="77777777" w:rsidTr="00423199">
        <w:tc>
          <w:tcPr>
            <w:tcW w:w="851" w:type="dxa"/>
            <w:shd w:val="clear" w:color="auto" w:fill="auto"/>
          </w:tcPr>
          <w:p w14:paraId="4B0F5370"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50.</w:t>
            </w:r>
          </w:p>
        </w:tc>
        <w:tc>
          <w:tcPr>
            <w:tcW w:w="4678" w:type="dxa"/>
            <w:shd w:val="clear" w:color="auto" w:fill="auto"/>
          </w:tcPr>
          <w:p w14:paraId="2600D897"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Организация специальной программы </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Правовое просвещение</w:t>
            </w:r>
            <w:r w:rsidR="009478A5">
              <w:rPr>
                <w:rFonts w:ascii="Times New Roman Tj" w:eastAsia="Times New Roman" w:hAnsi="Times New Roman Tj"/>
                <w:sz w:val="28"/>
                <w:szCs w:val="28"/>
                <w:lang w:val="tg-Cyrl-TJ"/>
              </w:rPr>
              <w:t>"</w:t>
            </w:r>
            <w:r w:rsidRPr="00B22E0D">
              <w:rPr>
                <w:rFonts w:ascii="Times New Roman Tj" w:eastAsia="Times New Roman" w:hAnsi="Times New Roman Tj"/>
                <w:sz w:val="28"/>
                <w:szCs w:val="28"/>
                <w:lang w:val="tg-Cyrl-TJ"/>
              </w:rPr>
              <w:t xml:space="preserve"> на телевидении и радио  </w:t>
            </w:r>
          </w:p>
        </w:tc>
        <w:tc>
          <w:tcPr>
            <w:tcW w:w="1843" w:type="dxa"/>
            <w:shd w:val="clear" w:color="auto" w:fill="auto"/>
          </w:tcPr>
          <w:p w14:paraId="0981D7B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lang w:val="tg-Cyrl-TJ"/>
              </w:rPr>
              <w:t>два раза в месяц</w:t>
            </w:r>
          </w:p>
        </w:tc>
        <w:tc>
          <w:tcPr>
            <w:tcW w:w="2693" w:type="dxa"/>
            <w:shd w:val="clear" w:color="auto" w:fill="auto"/>
          </w:tcPr>
          <w:p w14:paraId="553D96E4"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r w:rsidRPr="00B22E0D">
              <w:rPr>
                <w:rFonts w:ascii="Times New Roman Tj" w:hAnsi="Times New Roman Tj" w:cs="Times New Roman Tj"/>
                <w:noProof/>
                <w:spacing w:val="2"/>
                <w:sz w:val="28"/>
                <w:szCs w:val="28"/>
                <w:lang w:val="tg-Cyrl-TJ"/>
              </w:rPr>
              <w:t>РСМС,</w:t>
            </w:r>
            <w:r w:rsidRPr="00B22E0D">
              <w:rPr>
                <w:rFonts w:ascii="Times New Roman Tj" w:hAnsi="Times New Roman Tj" w:cs="Times New Roman Tj"/>
                <w:noProof/>
                <w:spacing w:val="1"/>
                <w:sz w:val="28"/>
                <w:szCs w:val="28"/>
                <w:lang w:val="tg-Cyrl-TJ"/>
              </w:rPr>
              <w:t xml:space="preserve"> КТР, МК, МВД, МОиН, ВС, ВЭС, ГП, АГС, МОГВ</w:t>
            </w:r>
            <w:r w:rsidRPr="00B22E0D">
              <w:rPr>
                <w:rFonts w:ascii="Times New Roman Tj" w:hAnsi="Times New Roman Tj" w:cs="Times New Roman Tj"/>
                <w:noProof/>
                <w:sz w:val="28"/>
                <w:szCs w:val="28"/>
                <w:lang w:val="tg-Cyrl-TJ"/>
              </w:rPr>
              <w:t xml:space="preserve"> и другие государственные органы</w:t>
            </w:r>
          </w:p>
        </w:tc>
      </w:tr>
      <w:tr w:rsidR="003340FA" w:rsidRPr="00B22E0D" w14:paraId="0872D7C5" w14:textId="77777777" w:rsidTr="00423199">
        <w:tc>
          <w:tcPr>
            <w:tcW w:w="851" w:type="dxa"/>
            <w:shd w:val="clear" w:color="auto" w:fill="auto"/>
          </w:tcPr>
          <w:p w14:paraId="48B74015"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51.</w:t>
            </w:r>
          </w:p>
        </w:tc>
        <w:tc>
          <w:tcPr>
            <w:tcW w:w="4678" w:type="dxa"/>
            <w:shd w:val="clear" w:color="auto" w:fill="auto"/>
          </w:tcPr>
          <w:p w14:paraId="3922332E"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Проведение постоянных встреч и бесед среди населения, в частности подростков, молодежи и студентов по вопросам наркомании и последствиях его употребления, а также организация и проведение массовых спортивно-культурных мероприятий, направленных на предупреждение наркомании</w:t>
            </w:r>
          </w:p>
        </w:tc>
        <w:tc>
          <w:tcPr>
            <w:tcW w:w="1843" w:type="dxa"/>
            <w:shd w:val="clear" w:color="auto" w:fill="auto"/>
          </w:tcPr>
          <w:p w14:paraId="70124579"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08002407"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r w:rsidRPr="00B22E0D">
              <w:rPr>
                <w:rFonts w:ascii="Times New Roman Tj" w:hAnsi="Times New Roman Tj" w:cs="Times New Roman Tj"/>
                <w:noProof/>
                <w:spacing w:val="1"/>
                <w:sz w:val="28"/>
                <w:szCs w:val="28"/>
                <w:lang w:val="tg-Cyrl-TJ"/>
              </w:rPr>
              <w:t>АКН, ВС, ГП, АГС, МОГВ, НЦЗ</w:t>
            </w:r>
            <w:r w:rsidRPr="00B22E0D">
              <w:rPr>
                <w:rFonts w:ascii="Times New Roman Tj" w:hAnsi="Times New Roman Tj" w:cs="Times New Roman Tj"/>
                <w:noProof/>
                <w:sz w:val="28"/>
                <w:szCs w:val="28"/>
                <w:lang w:val="tg-Cyrl-TJ"/>
              </w:rPr>
              <w:t xml:space="preserve"> и другие государственные органы</w:t>
            </w:r>
          </w:p>
        </w:tc>
      </w:tr>
      <w:tr w:rsidR="003340FA" w:rsidRPr="00B22E0D" w14:paraId="07BCFAF6" w14:textId="77777777" w:rsidTr="00423199">
        <w:tc>
          <w:tcPr>
            <w:tcW w:w="851" w:type="dxa"/>
            <w:shd w:val="clear" w:color="auto" w:fill="auto"/>
          </w:tcPr>
          <w:p w14:paraId="38CC4F06" w14:textId="77777777" w:rsidR="003340FA" w:rsidRPr="00B22E0D" w:rsidRDefault="003340FA" w:rsidP="00757B82">
            <w:pPr>
              <w:spacing w:after="0" w:line="240" w:lineRule="auto"/>
              <w:jc w:val="center"/>
              <w:rPr>
                <w:rFonts w:ascii="Times New Roman" w:hAnsi="Times New Roman"/>
                <w:sz w:val="28"/>
                <w:szCs w:val="28"/>
                <w:lang w:val="tg-Cyrl-TJ"/>
              </w:rPr>
            </w:pPr>
            <w:r w:rsidRPr="00B22E0D">
              <w:rPr>
                <w:rFonts w:ascii="Times New Roman" w:hAnsi="Times New Roman"/>
                <w:sz w:val="28"/>
                <w:szCs w:val="28"/>
                <w:lang w:val="tg-Cyrl-TJ"/>
              </w:rPr>
              <w:t>52.</w:t>
            </w:r>
          </w:p>
        </w:tc>
        <w:tc>
          <w:tcPr>
            <w:tcW w:w="4678" w:type="dxa"/>
            <w:shd w:val="clear" w:color="auto" w:fill="auto"/>
          </w:tcPr>
          <w:p w14:paraId="11006456" w14:textId="77777777" w:rsidR="003340FA" w:rsidRPr="00B22E0D" w:rsidRDefault="003340FA" w:rsidP="00757B82">
            <w:pPr>
              <w:spacing w:after="0" w:line="240" w:lineRule="auto"/>
              <w:jc w:val="both"/>
              <w:rPr>
                <w:rFonts w:ascii="Times New Roman Tj" w:eastAsia="Times New Roman" w:hAnsi="Times New Roman Tj"/>
                <w:sz w:val="28"/>
                <w:szCs w:val="28"/>
                <w:lang w:val="tg-Cyrl-TJ"/>
              </w:rPr>
            </w:pPr>
            <w:r w:rsidRPr="00B22E0D">
              <w:rPr>
                <w:rFonts w:ascii="Times New Roman Tj" w:eastAsia="Times New Roman" w:hAnsi="Times New Roman Tj"/>
                <w:sz w:val="28"/>
                <w:szCs w:val="28"/>
                <w:lang w:val="tg-Cyrl-TJ"/>
              </w:rPr>
              <w:t xml:space="preserve">Организация и проведение мероприятия по повышению уровня правовых знаний потребителей и формирование их правовой культуры </w:t>
            </w:r>
          </w:p>
        </w:tc>
        <w:tc>
          <w:tcPr>
            <w:tcW w:w="1843" w:type="dxa"/>
            <w:shd w:val="clear" w:color="auto" w:fill="auto"/>
          </w:tcPr>
          <w:p w14:paraId="5715F1D6" w14:textId="77777777" w:rsidR="003340FA" w:rsidRPr="00B22E0D" w:rsidRDefault="003340FA" w:rsidP="00757B82">
            <w:pPr>
              <w:spacing w:after="0" w:line="240" w:lineRule="auto"/>
              <w:jc w:val="center"/>
              <w:rPr>
                <w:rFonts w:ascii="Times New Roman Tj" w:hAnsi="Times New Roman Tj"/>
                <w:sz w:val="28"/>
                <w:szCs w:val="28"/>
                <w:lang w:val="tg-Cyrl-TJ"/>
              </w:rPr>
            </w:pPr>
            <w:r w:rsidRPr="00B22E0D">
              <w:rPr>
                <w:rFonts w:ascii="Times New Roman Tj" w:hAnsi="Times New Roman Tj"/>
                <w:sz w:val="28"/>
                <w:szCs w:val="28"/>
              </w:rPr>
              <w:t>регулярно</w:t>
            </w:r>
          </w:p>
        </w:tc>
        <w:tc>
          <w:tcPr>
            <w:tcW w:w="2693" w:type="dxa"/>
            <w:shd w:val="clear" w:color="auto" w:fill="auto"/>
          </w:tcPr>
          <w:p w14:paraId="7FEB7A3A" w14:textId="77777777" w:rsidR="003340FA" w:rsidRPr="00B22E0D" w:rsidRDefault="003340FA" w:rsidP="00757B82">
            <w:pPr>
              <w:spacing w:after="0" w:line="240" w:lineRule="auto"/>
              <w:jc w:val="both"/>
              <w:rPr>
                <w:rFonts w:ascii="Times New Roman Tj" w:hAnsi="Times New Roman Tj" w:cs="Times New Roman Tj"/>
                <w:noProof/>
                <w:spacing w:val="2"/>
                <w:sz w:val="28"/>
                <w:szCs w:val="28"/>
                <w:lang w:val="tg-Cyrl-TJ"/>
              </w:rPr>
            </w:pPr>
            <w:r w:rsidRPr="00B22E0D">
              <w:rPr>
                <w:rFonts w:ascii="Times New Roman Tj" w:hAnsi="Times New Roman Tj" w:cs="Times New Roman Tj"/>
                <w:noProof/>
                <w:spacing w:val="1"/>
                <w:sz w:val="28"/>
                <w:szCs w:val="28"/>
                <w:lang w:val="tg-Cyrl-TJ"/>
              </w:rPr>
              <w:t>ВС, ГП, АГС, МОГВ, НЦЗ</w:t>
            </w:r>
            <w:r w:rsidRPr="00B22E0D">
              <w:rPr>
                <w:rFonts w:ascii="Times New Roman Tj" w:hAnsi="Times New Roman Tj" w:cs="Times New Roman Tj"/>
                <w:noProof/>
                <w:sz w:val="28"/>
                <w:szCs w:val="28"/>
                <w:lang w:val="tg-Cyrl-TJ"/>
              </w:rPr>
              <w:t xml:space="preserve"> и другие государственные органы</w:t>
            </w:r>
          </w:p>
        </w:tc>
      </w:tr>
    </w:tbl>
    <w:p w14:paraId="77F45474" w14:textId="77777777" w:rsidR="00723242" w:rsidRDefault="00723242" w:rsidP="003340FA">
      <w:pPr>
        <w:spacing w:after="0" w:line="240" w:lineRule="auto"/>
        <w:jc w:val="center"/>
        <w:rPr>
          <w:rFonts w:ascii="Times New Roman Tj" w:hAnsi="Times New Roman Tj" w:cs="Times New Roman Tj"/>
          <w:noProof/>
          <w:spacing w:val="2"/>
          <w:sz w:val="28"/>
          <w:szCs w:val="28"/>
          <w:lang w:val="tg-Cyrl-TJ"/>
        </w:rPr>
      </w:pPr>
    </w:p>
    <w:p w14:paraId="7358E2F8" w14:textId="77777777" w:rsidR="003340FA" w:rsidRPr="00630B6C" w:rsidRDefault="003340FA" w:rsidP="003340FA">
      <w:pPr>
        <w:spacing w:after="0" w:line="240" w:lineRule="auto"/>
        <w:jc w:val="center"/>
        <w:rPr>
          <w:rFonts w:ascii="Times New Roman Tj" w:hAnsi="Times New Roman Tj" w:cs="Times New Roman Tj"/>
          <w:noProof/>
          <w:spacing w:val="2"/>
          <w:sz w:val="28"/>
          <w:szCs w:val="28"/>
          <w:lang w:val="tg-Cyrl-TJ"/>
        </w:rPr>
      </w:pPr>
      <w:r w:rsidRPr="00630B6C">
        <w:rPr>
          <w:rFonts w:ascii="Times New Roman Tj" w:hAnsi="Times New Roman Tj" w:cs="Times New Roman Tj"/>
          <w:noProof/>
          <w:spacing w:val="2"/>
          <w:sz w:val="28"/>
          <w:szCs w:val="28"/>
          <w:lang w:val="tg-Cyrl-TJ"/>
        </w:rPr>
        <w:t>СПИСОК СОКРАЩЕННЫХ АББРЕВИАТУР</w:t>
      </w:r>
    </w:p>
    <w:p w14:paraId="3408359C" w14:textId="77777777" w:rsidR="003340FA" w:rsidRPr="00630B6C" w:rsidRDefault="003340FA" w:rsidP="003340FA">
      <w:pPr>
        <w:spacing w:after="0" w:line="240" w:lineRule="auto"/>
        <w:jc w:val="center"/>
        <w:rPr>
          <w:rFonts w:ascii="Times New Roman Tj" w:hAnsi="Times New Roman Tj" w:cs="Times New Roman Tj"/>
          <w:noProof/>
          <w:spacing w:val="2"/>
          <w:sz w:val="28"/>
          <w:szCs w:val="28"/>
          <w:lang w:val="tg-Cyrl-TJ"/>
        </w:rPr>
      </w:pPr>
    </w:p>
    <w:p w14:paraId="39FD82B4" w14:textId="77777777" w:rsidR="003340FA" w:rsidRPr="00630B6C" w:rsidRDefault="003340FA" w:rsidP="00D7052C">
      <w:pPr>
        <w:spacing w:after="0" w:line="240" w:lineRule="auto"/>
        <w:ind w:firstLine="567"/>
        <w:jc w:val="both"/>
        <w:rPr>
          <w:rFonts w:ascii="Times New Roman Tj" w:hAnsi="Times New Roman Tj" w:cs="Times New Roman Tj"/>
          <w:noProof/>
          <w:w w:val="101"/>
          <w:sz w:val="28"/>
          <w:szCs w:val="28"/>
          <w:lang w:val="tg-Cyrl-TJ"/>
        </w:rPr>
      </w:pPr>
      <w:r w:rsidRPr="00630B6C">
        <w:rPr>
          <w:rFonts w:ascii="Times New Roman Tj" w:hAnsi="Times New Roman Tj" w:cs="Times New Roman Tj"/>
          <w:noProof/>
          <w:spacing w:val="2"/>
          <w:sz w:val="28"/>
          <w:szCs w:val="28"/>
          <w:lang w:val="tg-Cyrl-TJ"/>
        </w:rPr>
        <w:t xml:space="preserve">РСМС – </w:t>
      </w:r>
      <w:r w:rsidRPr="00630B6C">
        <w:rPr>
          <w:rFonts w:ascii="Times New Roman Tj" w:hAnsi="Times New Roman Tj"/>
          <w:sz w:val="28"/>
          <w:szCs w:val="28"/>
          <w:lang w:val="tg-Cyrl-TJ"/>
        </w:rPr>
        <w:t xml:space="preserve">Республиканский </w:t>
      </w:r>
      <w:r w:rsidRPr="00630B6C">
        <w:rPr>
          <w:rFonts w:ascii="Times New Roman Tj" w:hAnsi="Times New Roman Tj"/>
          <w:sz w:val="28"/>
          <w:szCs w:val="28"/>
        </w:rPr>
        <w:t>координационно-методический совет по правовому образованию и воспитанию граждан Республики Таджикистан</w:t>
      </w:r>
      <w:r w:rsidRPr="00630B6C">
        <w:rPr>
          <w:rFonts w:ascii="Times New Roman Tj" w:hAnsi="Times New Roman Tj" w:cs="Times New Roman Tj"/>
          <w:noProof/>
          <w:w w:val="101"/>
          <w:sz w:val="28"/>
          <w:szCs w:val="28"/>
          <w:lang w:val="tg-Cyrl-TJ"/>
        </w:rPr>
        <w:t>;</w:t>
      </w:r>
    </w:p>
    <w:p w14:paraId="4D8C15D9"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2"/>
          <w:sz w:val="28"/>
          <w:szCs w:val="28"/>
          <w:lang w:val="tg-Cyrl-TJ"/>
        </w:rPr>
        <w:t>МЮ – Министерство юстиции Республики Таджикистан</w:t>
      </w:r>
      <w:r w:rsidRPr="00630B6C">
        <w:rPr>
          <w:rFonts w:ascii="Times New Roman Tj" w:hAnsi="Times New Roman Tj" w:cs="Times New Roman Tj"/>
          <w:noProof/>
          <w:spacing w:val="1"/>
          <w:sz w:val="28"/>
          <w:szCs w:val="28"/>
          <w:lang w:val="tg-Cyrl-TJ"/>
        </w:rPr>
        <w:t>;</w:t>
      </w:r>
    </w:p>
    <w:p w14:paraId="122EF33C" w14:textId="77777777" w:rsidR="003340FA" w:rsidRPr="00630B6C" w:rsidRDefault="003340FA" w:rsidP="00D7052C">
      <w:pPr>
        <w:spacing w:after="0" w:line="240" w:lineRule="auto"/>
        <w:ind w:firstLine="567"/>
        <w:jc w:val="both"/>
        <w:rPr>
          <w:rFonts w:ascii="Times New Roman Tj" w:hAnsi="Times New Roman Tj" w:cs="Times New Roman Tj"/>
          <w:noProof/>
          <w:spacing w:val="2"/>
          <w:sz w:val="28"/>
          <w:szCs w:val="28"/>
          <w:lang w:val="tg-Cyrl-TJ"/>
        </w:rPr>
      </w:pPr>
      <w:r w:rsidRPr="00630B6C">
        <w:rPr>
          <w:rFonts w:ascii="Times New Roman Tj" w:hAnsi="Times New Roman Tj" w:cs="Times New Roman Tj"/>
          <w:noProof/>
          <w:spacing w:val="1"/>
          <w:sz w:val="28"/>
          <w:szCs w:val="28"/>
          <w:lang w:val="tg-Cyrl-TJ"/>
        </w:rPr>
        <w:t>МВД – Министерство внутренних дел Республики Таджикистан;</w:t>
      </w:r>
    </w:p>
    <w:p w14:paraId="2E3610A0"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МФ – Министерство финансов Республики Таджикистан;</w:t>
      </w:r>
    </w:p>
    <w:p w14:paraId="6B289D11"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2"/>
          <w:sz w:val="28"/>
          <w:szCs w:val="28"/>
          <w:lang w:val="tg-Cyrl-TJ"/>
        </w:rPr>
        <w:t xml:space="preserve">МОиН - </w:t>
      </w:r>
      <w:r w:rsidRPr="00630B6C">
        <w:rPr>
          <w:rFonts w:ascii="Times New Roman Tj" w:hAnsi="Times New Roman Tj" w:cs="Times New Roman Tj"/>
          <w:noProof/>
          <w:spacing w:val="1"/>
          <w:sz w:val="28"/>
          <w:szCs w:val="28"/>
          <w:lang w:val="tg-Cyrl-TJ"/>
        </w:rPr>
        <w:t>Министерство образования и науки Республики Таджикистан;</w:t>
      </w:r>
    </w:p>
    <w:p w14:paraId="101E984E"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lastRenderedPageBreak/>
        <w:t>МТМЗН – Министерство труда, миграции и занятости населения Республики Таджикистан;</w:t>
      </w:r>
    </w:p>
    <w:p w14:paraId="00C59705"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МЗСЗН - Министерство здравоохранения и социальной защиты населения Республики Таджикистан;</w:t>
      </w:r>
    </w:p>
    <w:p w14:paraId="373F5483"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МЭРТ- Министерство экономического развития и торговли Республики Таджикистан;</w:t>
      </w:r>
    </w:p>
    <w:p w14:paraId="1399FA30"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2"/>
          <w:sz w:val="28"/>
          <w:szCs w:val="28"/>
          <w:lang w:val="tg-Cyrl-TJ"/>
        </w:rPr>
        <w:t xml:space="preserve">МК – </w:t>
      </w:r>
      <w:r w:rsidRPr="00630B6C">
        <w:rPr>
          <w:rFonts w:ascii="Times New Roman Tj" w:hAnsi="Times New Roman Tj" w:cs="Times New Roman Tj"/>
          <w:noProof/>
          <w:spacing w:val="1"/>
          <w:sz w:val="28"/>
          <w:szCs w:val="28"/>
          <w:lang w:val="tg-Cyrl-TJ"/>
        </w:rPr>
        <w:t>Министерство культуры Республики Таджикистан;</w:t>
      </w:r>
    </w:p>
    <w:p w14:paraId="151FC527"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КТР – Комитет по телевидению и радио при Правительстве Республики Таджикистан;</w:t>
      </w:r>
    </w:p>
    <w:p w14:paraId="7EDB281B"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НК – Налоговый комитет при Правительстве Республики Таджикистан;</w:t>
      </w:r>
    </w:p>
    <w:p w14:paraId="389E83D4"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eastAsia="Times New Roman" w:hAnsi="Times New Roman Tj"/>
          <w:sz w:val="28"/>
          <w:szCs w:val="28"/>
          <w:lang w:val="tg-Cyrl-TJ"/>
        </w:rPr>
        <w:t xml:space="preserve">КДЖС – Комитет по делам женщин и семьи </w:t>
      </w:r>
      <w:r w:rsidRPr="00630B6C">
        <w:rPr>
          <w:rFonts w:ascii="Times New Roman Tj" w:hAnsi="Times New Roman Tj" w:cs="Times New Roman Tj"/>
          <w:noProof/>
          <w:spacing w:val="1"/>
          <w:sz w:val="28"/>
          <w:szCs w:val="28"/>
          <w:lang w:val="tg-Cyrl-TJ"/>
        </w:rPr>
        <w:t>при Правительстве Республики Таджикистан;</w:t>
      </w:r>
    </w:p>
    <w:p w14:paraId="343424C6"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sz w:val="28"/>
          <w:szCs w:val="28"/>
          <w:lang w:val="tg-Cyrl-TJ"/>
        </w:rPr>
        <w:t xml:space="preserve">КДМС – </w:t>
      </w:r>
      <w:r w:rsidRPr="00630B6C">
        <w:rPr>
          <w:rFonts w:ascii="Times New Roman Tj" w:hAnsi="Times New Roman Tj" w:cs="Times New Roman Tj"/>
          <w:noProof/>
          <w:spacing w:val="1"/>
          <w:sz w:val="28"/>
          <w:szCs w:val="28"/>
          <w:lang w:val="tg-Cyrl-TJ"/>
        </w:rPr>
        <w:t>Комитет по делам молодежи и спорта при Правительстве Республики Таджикистан;</w:t>
      </w:r>
    </w:p>
    <w:p w14:paraId="4F7381B7"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АГС – Агентство государственной службы при Президенте Республики Таджикистан;</w:t>
      </w:r>
    </w:p>
    <w:p w14:paraId="1D4435C1" w14:textId="77777777" w:rsidR="003340FA" w:rsidRPr="00630B6C" w:rsidRDefault="003340FA" w:rsidP="00D7052C">
      <w:pPr>
        <w:pStyle w:val="ac"/>
        <w:tabs>
          <w:tab w:val="left" w:pos="0"/>
        </w:tabs>
        <w:ind w:firstLine="567"/>
        <w:jc w:val="both"/>
      </w:pPr>
      <w:r w:rsidRPr="00630B6C">
        <w:rPr>
          <w:rFonts w:cs="Times New Roman Tj"/>
          <w:noProof/>
          <w:spacing w:val="1"/>
          <w:lang w:val="tg-Cyrl-TJ"/>
        </w:rPr>
        <w:t xml:space="preserve">АКН – </w:t>
      </w:r>
      <w:r w:rsidRPr="00630B6C">
        <w:t xml:space="preserve">Агентство по контролю за наркотиками </w:t>
      </w:r>
      <w:r w:rsidRPr="00630B6C">
        <w:rPr>
          <w:rFonts w:cs="Times New Roman Tj"/>
          <w:noProof/>
          <w:spacing w:val="1"/>
          <w:lang w:val="tg-Cyrl-TJ"/>
        </w:rPr>
        <w:t>при Президенте Республики Таджикистан;</w:t>
      </w:r>
    </w:p>
    <w:p w14:paraId="5CCEF2A5"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ВС – Верховный Суд Республики Таджикистан;</w:t>
      </w:r>
    </w:p>
    <w:p w14:paraId="0A3F935D"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ВЭС – Высший экономический суд Республики Таджикистан;</w:t>
      </w:r>
    </w:p>
    <w:p w14:paraId="44050E15"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ГП – Генеральная прокуратура Республики Таджикистан;</w:t>
      </w:r>
    </w:p>
    <w:p w14:paraId="10FA176B"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АН - Академия наук Республики Таджикистан;</w:t>
      </w:r>
    </w:p>
    <w:p w14:paraId="65612AE7"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УПЧ – Уполномоченный по правам человека в Республике Таджикистан;</w:t>
      </w:r>
    </w:p>
    <w:p w14:paraId="5BB7C140"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НЦЗ – Национальный центр законодательства при Президенте Республики Таджикистан;</w:t>
      </w:r>
    </w:p>
    <w:p w14:paraId="337D8C38"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МОГВ – местные органы государственной власти;</w:t>
      </w:r>
    </w:p>
    <w:p w14:paraId="7278FD42"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ОСПС – органы самоуправления поселков и сел;</w:t>
      </w:r>
    </w:p>
    <w:p w14:paraId="2698C0AB"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 xml:space="preserve">КПР – Комиссия </w:t>
      </w:r>
      <w:r w:rsidR="00A83AEA" w:rsidRPr="00630B6C">
        <w:rPr>
          <w:rFonts w:ascii="Times New Roman Tj" w:hAnsi="Times New Roman Tj" w:cs="Times New Roman Tj"/>
          <w:noProof/>
          <w:spacing w:val="1"/>
          <w:sz w:val="28"/>
          <w:szCs w:val="28"/>
          <w:lang w:val="tg-Cyrl-TJ"/>
        </w:rPr>
        <w:t xml:space="preserve">при Правительстве Республики Таджикистан </w:t>
      </w:r>
      <w:r w:rsidRPr="00630B6C">
        <w:rPr>
          <w:rFonts w:ascii="Times New Roman Tj" w:hAnsi="Times New Roman Tj" w:cs="Times New Roman Tj"/>
          <w:noProof/>
          <w:spacing w:val="1"/>
          <w:sz w:val="28"/>
          <w:szCs w:val="28"/>
          <w:lang w:val="tg-Cyrl-TJ"/>
        </w:rPr>
        <w:t>по правам ребенка;</w:t>
      </w:r>
    </w:p>
    <w:p w14:paraId="4D2424FB"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 xml:space="preserve">ТФ – </w:t>
      </w:r>
      <w:r w:rsidRPr="00630B6C">
        <w:rPr>
          <w:rFonts w:ascii="Times New Roman Tj" w:hAnsi="Times New Roman Tj"/>
          <w:sz w:val="28"/>
          <w:szCs w:val="28"/>
          <w:lang w:val="tg-Cyrl-TJ"/>
        </w:rPr>
        <w:t xml:space="preserve">государственное учреждение </w:t>
      </w:r>
      <w:r w:rsidR="009478A5">
        <w:rPr>
          <w:rFonts w:ascii="Times New Roman Tj" w:hAnsi="Times New Roman Tj" w:cs="Times New Roman Tj"/>
          <w:noProof/>
          <w:spacing w:val="1"/>
          <w:sz w:val="28"/>
          <w:szCs w:val="28"/>
          <w:lang w:val="tg-Cyrl-TJ"/>
        </w:rPr>
        <w:t>"</w:t>
      </w:r>
      <w:r w:rsidRPr="00630B6C">
        <w:rPr>
          <w:rFonts w:ascii="Times New Roman Tj" w:hAnsi="Times New Roman Tj" w:cs="Times New Roman Tj"/>
          <w:noProof/>
          <w:spacing w:val="1"/>
          <w:sz w:val="28"/>
          <w:szCs w:val="28"/>
          <w:lang w:val="tg-Cyrl-TJ"/>
        </w:rPr>
        <w:t>Таджикфильм</w:t>
      </w:r>
      <w:r w:rsidR="009478A5">
        <w:rPr>
          <w:rFonts w:ascii="Times New Roman Tj" w:hAnsi="Times New Roman Tj" w:cs="Times New Roman Tj"/>
          <w:noProof/>
          <w:spacing w:val="1"/>
          <w:sz w:val="28"/>
          <w:szCs w:val="28"/>
          <w:lang w:val="tg-Cyrl-TJ"/>
        </w:rPr>
        <w:t>"</w:t>
      </w:r>
      <w:r w:rsidRPr="00630B6C">
        <w:rPr>
          <w:rFonts w:ascii="Times New Roman Tj" w:hAnsi="Times New Roman Tj" w:cs="Times New Roman Tj"/>
          <w:noProof/>
          <w:spacing w:val="1"/>
          <w:sz w:val="28"/>
          <w:szCs w:val="28"/>
          <w:lang w:val="tg-Cyrl-TJ"/>
        </w:rPr>
        <w:t>;</w:t>
      </w:r>
    </w:p>
    <w:p w14:paraId="7EAB883F" w14:textId="77777777" w:rsidR="003340FA" w:rsidRPr="00630B6C" w:rsidRDefault="003340FA" w:rsidP="00D7052C">
      <w:pPr>
        <w:spacing w:after="0" w:line="240" w:lineRule="auto"/>
        <w:ind w:firstLine="567"/>
        <w:jc w:val="both"/>
        <w:rPr>
          <w:rFonts w:ascii="Times New Roman Tj" w:hAnsi="Times New Roman Tj" w:cs="Times New Roman Tj"/>
          <w:noProof/>
          <w:spacing w:val="1"/>
          <w:sz w:val="28"/>
          <w:szCs w:val="28"/>
          <w:lang w:val="tg-Cyrl-TJ"/>
        </w:rPr>
      </w:pPr>
      <w:r w:rsidRPr="00630B6C">
        <w:rPr>
          <w:rFonts w:ascii="Times New Roman Tj" w:hAnsi="Times New Roman Tj" w:cs="Times New Roman Tj"/>
          <w:noProof/>
          <w:spacing w:val="1"/>
          <w:sz w:val="28"/>
          <w:szCs w:val="28"/>
          <w:lang w:val="tg-Cyrl-TJ"/>
        </w:rPr>
        <w:t>ОО – общественные организации;</w:t>
      </w:r>
    </w:p>
    <w:p w14:paraId="1596DBA4" w14:textId="77777777" w:rsidR="003340FA" w:rsidRPr="00630B6C" w:rsidRDefault="003340FA" w:rsidP="00D7052C">
      <w:pPr>
        <w:pStyle w:val="a4"/>
        <w:pBdr>
          <w:bottom w:val="single" w:sz="6" w:space="31" w:color="FFFFFF"/>
        </w:pBdr>
        <w:spacing w:before="0" w:beforeAutospacing="0" w:after="0" w:afterAutospacing="0"/>
        <w:ind w:firstLine="567"/>
        <w:jc w:val="both"/>
        <w:rPr>
          <w:sz w:val="28"/>
          <w:szCs w:val="28"/>
          <w:lang w:val="ru-RU"/>
        </w:rPr>
      </w:pPr>
      <w:r w:rsidRPr="00630B6C">
        <w:rPr>
          <w:rFonts w:ascii="Times New Roman Tj" w:hAnsi="Times New Roman Tj" w:cs="Times New Roman Tj"/>
          <w:noProof/>
          <w:spacing w:val="1"/>
          <w:sz w:val="28"/>
          <w:szCs w:val="28"/>
          <w:lang w:val="tg-Cyrl-TJ"/>
        </w:rPr>
        <w:t>ПР – партнеры по развитию.</w:t>
      </w:r>
    </w:p>
    <w:sectPr w:rsidR="003340FA" w:rsidRPr="00630B6C" w:rsidSect="006D1CED">
      <w:footerReference w:type="default" r:id="rId10"/>
      <w:pgSz w:w="11906" w:h="16838" w:code="9"/>
      <w:pgMar w:top="709" w:right="851" w:bottom="993" w:left="1701" w:header="709" w:footer="278"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9208" w14:textId="77777777" w:rsidR="007961D9" w:rsidRDefault="007961D9" w:rsidP="00D4608F">
      <w:pPr>
        <w:spacing w:after="0" w:line="240" w:lineRule="auto"/>
      </w:pPr>
      <w:r>
        <w:separator/>
      </w:r>
    </w:p>
  </w:endnote>
  <w:endnote w:type="continuationSeparator" w:id="0">
    <w:p w14:paraId="54013D49" w14:textId="77777777" w:rsidR="007961D9" w:rsidRDefault="007961D9" w:rsidP="00D4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j">
    <w:altName w:val="Times New Roman"/>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 w:name="ArialTj">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B99A" w14:textId="77777777" w:rsidR="0054061A" w:rsidRDefault="0054061A">
    <w:pPr>
      <w:pStyle w:val="aa"/>
      <w:jc w:val="right"/>
    </w:pPr>
    <w:r>
      <w:fldChar w:fldCharType="begin"/>
    </w:r>
    <w:r>
      <w:instrText>PAGE   \* MERGEFORMAT</w:instrText>
    </w:r>
    <w:r>
      <w:fldChar w:fldCharType="separate"/>
    </w:r>
    <w:r w:rsidR="009478A5">
      <w:rPr>
        <w:noProof/>
      </w:rPr>
      <w:t>11</w:t>
    </w:r>
    <w:r>
      <w:fldChar w:fldCharType="end"/>
    </w:r>
  </w:p>
  <w:p w14:paraId="27B54EC5" w14:textId="77777777" w:rsidR="0054061A" w:rsidRDefault="005406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C4AA" w14:textId="77777777" w:rsidR="007961D9" w:rsidRDefault="007961D9" w:rsidP="00D4608F">
      <w:pPr>
        <w:spacing w:after="0" w:line="240" w:lineRule="auto"/>
      </w:pPr>
      <w:r>
        <w:separator/>
      </w:r>
    </w:p>
  </w:footnote>
  <w:footnote w:type="continuationSeparator" w:id="0">
    <w:p w14:paraId="04042DB1" w14:textId="77777777" w:rsidR="007961D9" w:rsidRDefault="007961D9" w:rsidP="00D46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32D"/>
    <w:multiLevelType w:val="hybridMultilevel"/>
    <w:tmpl w:val="95066C2A"/>
    <w:lvl w:ilvl="0" w:tplc="E69A5B36">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AF4785"/>
    <w:multiLevelType w:val="hybridMultilevel"/>
    <w:tmpl w:val="FC76F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377D0F"/>
    <w:multiLevelType w:val="hybridMultilevel"/>
    <w:tmpl w:val="D666BA76"/>
    <w:lvl w:ilvl="0" w:tplc="4EB6225C">
      <w:start w:val="1"/>
      <w:numFmt w:val="bullet"/>
      <w:lvlText w:val="-"/>
      <w:lvlJc w:val="left"/>
      <w:pPr>
        <w:ind w:left="720" w:hanging="360"/>
      </w:pPr>
      <w:rPr>
        <w:rFonts w:ascii="Times New Roman Tj" w:hAnsi="Times New Roman Tj"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648054">
    <w:abstractNumId w:val="0"/>
  </w:num>
  <w:num w:numId="2" w16cid:durableId="1943603634">
    <w:abstractNumId w:val="1"/>
  </w:num>
  <w:num w:numId="3" w16cid:durableId="209855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10"/>
    <w:rsid w:val="000303E4"/>
    <w:rsid w:val="00036DF0"/>
    <w:rsid w:val="00045A47"/>
    <w:rsid w:val="00050AE4"/>
    <w:rsid w:val="000552FB"/>
    <w:rsid w:val="000663AB"/>
    <w:rsid w:val="000A76F0"/>
    <w:rsid w:val="000C017A"/>
    <w:rsid w:val="000C383D"/>
    <w:rsid w:val="000D3883"/>
    <w:rsid w:val="000D6F03"/>
    <w:rsid w:val="000F323C"/>
    <w:rsid w:val="00106186"/>
    <w:rsid w:val="001203A7"/>
    <w:rsid w:val="00133616"/>
    <w:rsid w:val="00136688"/>
    <w:rsid w:val="001430FA"/>
    <w:rsid w:val="00143896"/>
    <w:rsid w:val="00146DAA"/>
    <w:rsid w:val="0014708A"/>
    <w:rsid w:val="00162BBD"/>
    <w:rsid w:val="00177269"/>
    <w:rsid w:val="0018139A"/>
    <w:rsid w:val="0018399B"/>
    <w:rsid w:val="001864B0"/>
    <w:rsid w:val="00196CA6"/>
    <w:rsid w:val="001A1118"/>
    <w:rsid w:val="001A59AD"/>
    <w:rsid w:val="001B167C"/>
    <w:rsid w:val="001C767D"/>
    <w:rsid w:val="001E1A5E"/>
    <w:rsid w:val="001F78BA"/>
    <w:rsid w:val="002079FB"/>
    <w:rsid w:val="002524BF"/>
    <w:rsid w:val="00257F12"/>
    <w:rsid w:val="00267F52"/>
    <w:rsid w:val="00282E72"/>
    <w:rsid w:val="0028541F"/>
    <w:rsid w:val="002D03D6"/>
    <w:rsid w:val="002D79F8"/>
    <w:rsid w:val="002E4C42"/>
    <w:rsid w:val="002F3A7C"/>
    <w:rsid w:val="002F7860"/>
    <w:rsid w:val="003114E1"/>
    <w:rsid w:val="003340FA"/>
    <w:rsid w:val="00364772"/>
    <w:rsid w:val="00372242"/>
    <w:rsid w:val="00390386"/>
    <w:rsid w:val="003A27E2"/>
    <w:rsid w:val="003A569C"/>
    <w:rsid w:val="003A6BE6"/>
    <w:rsid w:val="003B52FA"/>
    <w:rsid w:val="0040332E"/>
    <w:rsid w:val="00413842"/>
    <w:rsid w:val="00414F5D"/>
    <w:rsid w:val="00423199"/>
    <w:rsid w:val="00431E75"/>
    <w:rsid w:val="00434C48"/>
    <w:rsid w:val="00440376"/>
    <w:rsid w:val="0045017F"/>
    <w:rsid w:val="00493C50"/>
    <w:rsid w:val="004A1955"/>
    <w:rsid w:val="004C5C08"/>
    <w:rsid w:val="004D335C"/>
    <w:rsid w:val="004E0320"/>
    <w:rsid w:val="004F1F9A"/>
    <w:rsid w:val="004F483B"/>
    <w:rsid w:val="00502475"/>
    <w:rsid w:val="005118C8"/>
    <w:rsid w:val="00511DE5"/>
    <w:rsid w:val="00520EBB"/>
    <w:rsid w:val="00523D19"/>
    <w:rsid w:val="0054061A"/>
    <w:rsid w:val="005435EB"/>
    <w:rsid w:val="00551B1E"/>
    <w:rsid w:val="00555D6F"/>
    <w:rsid w:val="005639B1"/>
    <w:rsid w:val="00575C15"/>
    <w:rsid w:val="0058424A"/>
    <w:rsid w:val="005862C2"/>
    <w:rsid w:val="00592FFC"/>
    <w:rsid w:val="0059567B"/>
    <w:rsid w:val="00597A06"/>
    <w:rsid w:val="005B3177"/>
    <w:rsid w:val="005C71C0"/>
    <w:rsid w:val="005D145F"/>
    <w:rsid w:val="005D1876"/>
    <w:rsid w:val="005F29F7"/>
    <w:rsid w:val="00605029"/>
    <w:rsid w:val="006167E8"/>
    <w:rsid w:val="00622FE4"/>
    <w:rsid w:val="00626769"/>
    <w:rsid w:val="00630B6C"/>
    <w:rsid w:val="006361A2"/>
    <w:rsid w:val="006475F7"/>
    <w:rsid w:val="006613DF"/>
    <w:rsid w:val="00673E64"/>
    <w:rsid w:val="006777A6"/>
    <w:rsid w:val="00686464"/>
    <w:rsid w:val="006A7F54"/>
    <w:rsid w:val="006C197B"/>
    <w:rsid w:val="006C34D0"/>
    <w:rsid w:val="006C5C5D"/>
    <w:rsid w:val="006D1CED"/>
    <w:rsid w:val="006E21D6"/>
    <w:rsid w:val="006F0C84"/>
    <w:rsid w:val="006F369E"/>
    <w:rsid w:val="007103E1"/>
    <w:rsid w:val="0071547D"/>
    <w:rsid w:val="00723242"/>
    <w:rsid w:val="007409CD"/>
    <w:rsid w:val="00745086"/>
    <w:rsid w:val="00750D82"/>
    <w:rsid w:val="00753CBC"/>
    <w:rsid w:val="007552FD"/>
    <w:rsid w:val="00757B82"/>
    <w:rsid w:val="007649ED"/>
    <w:rsid w:val="00780B91"/>
    <w:rsid w:val="007961D9"/>
    <w:rsid w:val="007A3AFD"/>
    <w:rsid w:val="007B4711"/>
    <w:rsid w:val="007C51BD"/>
    <w:rsid w:val="007E3B72"/>
    <w:rsid w:val="008114CF"/>
    <w:rsid w:val="00820FEC"/>
    <w:rsid w:val="008442EA"/>
    <w:rsid w:val="00872C48"/>
    <w:rsid w:val="00887C89"/>
    <w:rsid w:val="008E0760"/>
    <w:rsid w:val="00934AFA"/>
    <w:rsid w:val="00942D4A"/>
    <w:rsid w:val="009478A5"/>
    <w:rsid w:val="00955B43"/>
    <w:rsid w:val="009815A1"/>
    <w:rsid w:val="009A423E"/>
    <w:rsid w:val="009B2020"/>
    <w:rsid w:val="009B5FE9"/>
    <w:rsid w:val="009C4767"/>
    <w:rsid w:val="009C6756"/>
    <w:rsid w:val="009D20ED"/>
    <w:rsid w:val="009F00DE"/>
    <w:rsid w:val="00A02DFB"/>
    <w:rsid w:val="00A033E9"/>
    <w:rsid w:val="00A16962"/>
    <w:rsid w:val="00A37452"/>
    <w:rsid w:val="00A4032D"/>
    <w:rsid w:val="00A47382"/>
    <w:rsid w:val="00A808C8"/>
    <w:rsid w:val="00A82762"/>
    <w:rsid w:val="00A8380C"/>
    <w:rsid w:val="00A83AEA"/>
    <w:rsid w:val="00A8787A"/>
    <w:rsid w:val="00A9116F"/>
    <w:rsid w:val="00AB2AAB"/>
    <w:rsid w:val="00AB33A9"/>
    <w:rsid w:val="00AC20C2"/>
    <w:rsid w:val="00AC3E2F"/>
    <w:rsid w:val="00AE4547"/>
    <w:rsid w:val="00B02001"/>
    <w:rsid w:val="00B16150"/>
    <w:rsid w:val="00B22E0D"/>
    <w:rsid w:val="00B6660A"/>
    <w:rsid w:val="00B97A10"/>
    <w:rsid w:val="00BB54D0"/>
    <w:rsid w:val="00BD668C"/>
    <w:rsid w:val="00C02B82"/>
    <w:rsid w:val="00C112FB"/>
    <w:rsid w:val="00C23C8E"/>
    <w:rsid w:val="00C24005"/>
    <w:rsid w:val="00C27F25"/>
    <w:rsid w:val="00C4442B"/>
    <w:rsid w:val="00C44DFC"/>
    <w:rsid w:val="00C453BF"/>
    <w:rsid w:val="00C523A4"/>
    <w:rsid w:val="00C564CC"/>
    <w:rsid w:val="00C60E3D"/>
    <w:rsid w:val="00C60E99"/>
    <w:rsid w:val="00C70B5C"/>
    <w:rsid w:val="00C946F3"/>
    <w:rsid w:val="00C94CF1"/>
    <w:rsid w:val="00C96F32"/>
    <w:rsid w:val="00CB5950"/>
    <w:rsid w:val="00CB793C"/>
    <w:rsid w:val="00CC0982"/>
    <w:rsid w:val="00CC38FA"/>
    <w:rsid w:val="00D010FE"/>
    <w:rsid w:val="00D027D3"/>
    <w:rsid w:val="00D07457"/>
    <w:rsid w:val="00D24CAB"/>
    <w:rsid w:val="00D361B9"/>
    <w:rsid w:val="00D44508"/>
    <w:rsid w:val="00D4608F"/>
    <w:rsid w:val="00D627FE"/>
    <w:rsid w:val="00D7052C"/>
    <w:rsid w:val="00D773FA"/>
    <w:rsid w:val="00D90595"/>
    <w:rsid w:val="00D91450"/>
    <w:rsid w:val="00DC3149"/>
    <w:rsid w:val="00DF10A4"/>
    <w:rsid w:val="00DF51AE"/>
    <w:rsid w:val="00E02826"/>
    <w:rsid w:val="00E1493A"/>
    <w:rsid w:val="00E30CA2"/>
    <w:rsid w:val="00E52399"/>
    <w:rsid w:val="00E5772F"/>
    <w:rsid w:val="00E63A3F"/>
    <w:rsid w:val="00E64F1B"/>
    <w:rsid w:val="00E66F63"/>
    <w:rsid w:val="00E81B9A"/>
    <w:rsid w:val="00EC7C97"/>
    <w:rsid w:val="00ED7FF3"/>
    <w:rsid w:val="00EE20F6"/>
    <w:rsid w:val="00F00EED"/>
    <w:rsid w:val="00F02C5F"/>
    <w:rsid w:val="00F31E80"/>
    <w:rsid w:val="00F500EB"/>
    <w:rsid w:val="00F66ACD"/>
    <w:rsid w:val="00FB2283"/>
    <w:rsid w:val="00FB290E"/>
    <w:rsid w:val="00FB6DA5"/>
    <w:rsid w:val="00FC6046"/>
    <w:rsid w:val="00FC6EAA"/>
    <w:rsid w:val="00FE7C02"/>
    <w:rsid w:val="00FF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C99E"/>
  <w15:chartTrackingRefBased/>
  <w15:docId w15:val="{36C99390-B582-408A-8D99-B2A4CDA6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A10"/>
    <w:pPr>
      <w:spacing w:after="200" w:line="276" w:lineRule="auto"/>
    </w:pPr>
    <w:rPr>
      <w:sz w:val="22"/>
      <w:szCs w:val="22"/>
      <w:lang w:eastAsia="en-US"/>
    </w:rPr>
  </w:style>
  <w:style w:type="paragraph" w:styleId="4">
    <w:name w:val="heading 4"/>
    <w:basedOn w:val="a"/>
    <w:next w:val="a"/>
    <w:link w:val="40"/>
    <w:uiPriority w:val="9"/>
    <w:qFormat/>
    <w:rsid w:val="00B97A10"/>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A10"/>
    <w:pPr>
      <w:ind w:left="720"/>
      <w:contextualSpacing/>
    </w:p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5"/>
    <w:uiPriority w:val="99"/>
    <w:unhideWhenUsed/>
    <w:qFormat/>
    <w:rsid w:val="00B97A1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B97A10"/>
    <w:rPr>
      <w:rFonts w:ascii="Times New Roman" w:eastAsia="Times New Roman" w:hAnsi="Times New Roman" w:cs="Times New Roman"/>
      <w:sz w:val="24"/>
      <w:szCs w:val="24"/>
      <w:lang w:val="x-none" w:eastAsia="x-none"/>
    </w:rPr>
  </w:style>
  <w:style w:type="character" w:styleId="a6">
    <w:name w:val="Hyperlink"/>
    <w:uiPriority w:val="99"/>
    <w:unhideWhenUsed/>
    <w:rsid w:val="00B97A10"/>
    <w:rPr>
      <w:color w:val="0000FF"/>
      <w:u w:val="single"/>
    </w:rPr>
  </w:style>
  <w:style w:type="paragraph" w:customStyle="1" w:styleId="dname">
    <w:name w:val="dname"/>
    <w:basedOn w:val="a"/>
    <w:rsid w:val="00B97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B97A10"/>
    <w:rPr>
      <w:rFonts w:ascii="Calibri" w:eastAsia="Times New Roman" w:hAnsi="Calibri" w:cs="Times New Roman"/>
      <w:b/>
      <w:bCs/>
      <w:sz w:val="28"/>
      <w:szCs w:val="28"/>
      <w:lang w:val="x-none"/>
    </w:rPr>
  </w:style>
  <w:style w:type="character" w:styleId="a7">
    <w:name w:val="FollowedHyperlink"/>
    <w:uiPriority w:val="99"/>
    <w:semiHidden/>
    <w:unhideWhenUsed/>
    <w:rsid w:val="00B97A10"/>
    <w:rPr>
      <w:color w:val="800080"/>
      <w:u w:val="single"/>
    </w:rPr>
  </w:style>
  <w:style w:type="paragraph" w:styleId="a8">
    <w:name w:val="header"/>
    <w:basedOn w:val="a"/>
    <w:link w:val="a9"/>
    <w:uiPriority w:val="99"/>
    <w:unhideWhenUsed/>
    <w:rsid w:val="00D4608F"/>
    <w:pPr>
      <w:tabs>
        <w:tab w:val="center" w:pos="4677"/>
        <w:tab w:val="right" w:pos="9355"/>
      </w:tabs>
      <w:spacing w:after="0" w:line="240" w:lineRule="auto"/>
    </w:pPr>
  </w:style>
  <w:style w:type="character" w:customStyle="1" w:styleId="a9">
    <w:name w:val="Верхний колонтитул Знак"/>
    <w:link w:val="a8"/>
    <w:uiPriority w:val="99"/>
    <w:rsid w:val="00D4608F"/>
    <w:rPr>
      <w:rFonts w:ascii="Calibri" w:eastAsia="Calibri" w:hAnsi="Calibri" w:cs="Times New Roman"/>
    </w:rPr>
  </w:style>
  <w:style w:type="paragraph" w:styleId="aa">
    <w:name w:val="footer"/>
    <w:basedOn w:val="a"/>
    <w:link w:val="ab"/>
    <w:uiPriority w:val="99"/>
    <w:unhideWhenUsed/>
    <w:rsid w:val="00D4608F"/>
    <w:pPr>
      <w:tabs>
        <w:tab w:val="center" w:pos="4677"/>
        <w:tab w:val="right" w:pos="9355"/>
      </w:tabs>
      <w:spacing w:after="0" w:line="240" w:lineRule="auto"/>
    </w:pPr>
  </w:style>
  <w:style w:type="character" w:customStyle="1" w:styleId="ab">
    <w:name w:val="Нижний колонтитул Знак"/>
    <w:link w:val="aa"/>
    <w:uiPriority w:val="99"/>
    <w:rsid w:val="00D4608F"/>
    <w:rPr>
      <w:rFonts w:ascii="Calibri" w:eastAsia="Calibri" w:hAnsi="Calibri" w:cs="Times New Roman"/>
    </w:rPr>
  </w:style>
  <w:style w:type="paragraph" w:styleId="ac">
    <w:name w:val="No Spacing"/>
    <w:uiPriority w:val="1"/>
    <w:qFormat/>
    <w:rsid w:val="00F02C5F"/>
    <w:rPr>
      <w:rFonts w:ascii="Times New Roman Tj" w:hAnsi="Times New Roman Tj"/>
      <w:sz w:val="28"/>
      <w:szCs w:val="28"/>
      <w:lang w:eastAsia="en-US"/>
    </w:rPr>
  </w:style>
  <w:style w:type="paragraph" w:styleId="ad">
    <w:name w:val="Balloon Text"/>
    <w:basedOn w:val="a"/>
    <w:link w:val="ae"/>
    <w:uiPriority w:val="99"/>
    <w:semiHidden/>
    <w:unhideWhenUsed/>
    <w:rsid w:val="00A37452"/>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A374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0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vfp://rgn=7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7D26-64C2-4CD6-9412-A8BC3E32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7891</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SPecialiST RePack</Company>
  <LinksUpToDate>false</LinksUpToDate>
  <CharactersWithSpaces>52765</CharactersWithSpaces>
  <SharedDoc>false</SharedDoc>
  <HLinks>
    <vt:vector size="12" baseType="variant">
      <vt:variant>
        <vt:i4>2687024</vt:i4>
      </vt:variant>
      <vt:variant>
        <vt:i4>3</vt:i4>
      </vt:variant>
      <vt:variant>
        <vt:i4>0</vt:i4>
      </vt:variant>
      <vt:variant>
        <vt:i4>5</vt:i4>
      </vt:variant>
      <vt:variant>
        <vt:lpwstr>vfp://rgn=7121/</vt:lpwstr>
      </vt:variant>
      <vt:variant>
        <vt:lpwstr/>
      </vt:variant>
      <vt:variant>
        <vt:i4>1114112</vt:i4>
      </vt:variant>
      <vt:variant>
        <vt:i4>0</vt:i4>
      </vt:variant>
      <vt:variant>
        <vt:i4>0</vt:i4>
      </vt:variant>
      <vt:variant>
        <vt:i4>5</vt:i4>
      </vt:variant>
      <vt:variant>
        <vt:lpwstr>vfp://rgn=130942/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Татьяна Ник</cp:lastModifiedBy>
  <cp:revision>4</cp:revision>
  <cp:lastPrinted>2019-10-11T02:55:00Z</cp:lastPrinted>
  <dcterms:created xsi:type="dcterms:W3CDTF">2022-02-13T13:27:00Z</dcterms:created>
  <dcterms:modified xsi:type="dcterms:W3CDTF">2022-04-06T14:31:00Z</dcterms:modified>
</cp:coreProperties>
</file>