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E6" w:rsidRPr="003700E6" w:rsidRDefault="003700E6" w:rsidP="003700E6">
      <w:pPr>
        <w:spacing w:after="150" w:line="240" w:lineRule="auto"/>
        <w:jc w:val="both"/>
        <w:rPr>
          <w:rFonts w:ascii="Helvetica" w:eastAsia="Times New Roman" w:hAnsi="Helvetica" w:cs="Times New Roman"/>
          <w:i/>
          <w:iCs/>
          <w:color w:val="990099"/>
          <w:sz w:val="21"/>
          <w:szCs w:val="21"/>
          <w:lang w:eastAsia="ru-RU"/>
        </w:rPr>
      </w:pPr>
      <w:r w:rsidRPr="003700E6">
        <w:rPr>
          <w:rFonts w:ascii="Helvetica" w:eastAsia="Times New Roman" w:hAnsi="Helvetica" w:cs="Times New Roman"/>
          <w:i/>
          <w:iCs/>
          <w:color w:val="990099"/>
          <w:sz w:val="21"/>
          <w:szCs w:val="21"/>
          <w:lang w:eastAsia="ru-RU"/>
        </w:rPr>
        <w:t>ступлении в силу документа смотри </w:t>
      </w:r>
      <w:hyperlink r:id="rId5" w:anchor="A000001442" w:tooltip="Ссылка на оглавление: Статья 1351. Введение в действие данного Кодекса" w:history="1">
        <w:r w:rsidRPr="003700E6">
          <w:rPr>
            <w:rFonts w:ascii="Helvetica" w:eastAsia="Times New Roman" w:hAnsi="Helvetica" w:cs="Times New Roman"/>
            <w:i/>
            <w:iCs/>
            <w:color w:val="02BD85"/>
            <w:sz w:val="21"/>
            <w:szCs w:val="21"/>
            <w:u w:val="single"/>
            <w:lang w:eastAsia="ru-RU"/>
          </w:rPr>
          <w:t>статью 1351</w:t>
        </w:r>
      </w:hyperlink>
    </w:p>
    <w:p w:rsidR="003700E6" w:rsidRPr="003700E6" w:rsidRDefault="003700E6" w:rsidP="003700E6">
      <w:pPr>
        <w:spacing w:after="0" w:line="240" w:lineRule="auto"/>
        <w:rPr>
          <w:rFonts w:ascii="Helvetica" w:eastAsia="Times New Roman" w:hAnsi="Helvetica" w:cs="Times New Roman"/>
          <w:b/>
          <w:bCs/>
          <w:color w:val="333399"/>
          <w:sz w:val="21"/>
          <w:szCs w:val="21"/>
          <w:lang w:eastAsia="ru-RU"/>
        </w:rPr>
      </w:pPr>
      <w:r w:rsidRPr="003700E6">
        <w:rPr>
          <w:rFonts w:ascii="Helvetica" w:eastAsia="Times New Roman" w:hAnsi="Helvetica" w:cs="Times New Roman"/>
          <w:b/>
          <w:bCs/>
          <w:color w:val="333399"/>
          <w:sz w:val="21"/>
          <w:szCs w:val="21"/>
          <w:lang w:eastAsia="ru-RU"/>
        </w:rPr>
        <w:t>Зарегистрирован</w:t>
      </w:r>
    </w:p>
    <w:p w:rsidR="003700E6" w:rsidRPr="003700E6" w:rsidRDefault="003700E6" w:rsidP="003700E6">
      <w:pPr>
        <w:spacing w:after="0" w:line="240" w:lineRule="auto"/>
        <w:rPr>
          <w:rFonts w:ascii="Helvetica" w:eastAsia="Times New Roman" w:hAnsi="Helvetica" w:cs="Times New Roman"/>
          <w:b/>
          <w:bCs/>
          <w:color w:val="333399"/>
          <w:sz w:val="21"/>
          <w:szCs w:val="21"/>
          <w:lang w:eastAsia="ru-RU"/>
        </w:rPr>
      </w:pPr>
      <w:r w:rsidRPr="003700E6">
        <w:rPr>
          <w:rFonts w:ascii="Helvetica" w:eastAsia="Times New Roman" w:hAnsi="Helvetica" w:cs="Times New Roman"/>
          <w:b/>
          <w:bCs/>
          <w:color w:val="333399"/>
          <w:sz w:val="21"/>
          <w:szCs w:val="21"/>
          <w:lang w:eastAsia="ru-RU"/>
        </w:rPr>
        <w:t>Министерством юстиции</w:t>
      </w:r>
    </w:p>
    <w:p w:rsidR="003700E6" w:rsidRPr="003700E6" w:rsidRDefault="003700E6" w:rsidP="003700E6">
      <w:pPr>
        <w:spacing w:after="0" w:line="240" w:lineRule="auto"/>
        <w:rPr>
          <w:rFonts w:ascii="Helvetica" w:eastAsia="Times New Roman" w:hAnsi="Helvetica" w:cs="Times New Roman"/>
          <w:b/>
          <w:bCs/>
          <w:color w:val="333399"/>
          <w:sz w:val="21"/>
          <w:szCs w:val="21"/>
          <w:lang w:eastAsia="ru-RU"/>
        </w:rPr>
      </w:pPr>
      <w:r w:rsidRPr="003700E6">
        <w:rPr>
          <w:rFonts w:ascii="Helvetica" w:eastAsia="Times New Roman" w:hAnsi="Helvetica" w:cs="Times New Roman"/>
          <w:b/>
          <w:bCs/>
          <w:color w:val="333399"/>
          <w:sz w:val="21"/>
          <w:szCs w:val="21"/>
          <w:lang w:eastAsia="ru-RU"/>
        </w:rPr>
        <w:t>Республики Таджикистан</w:t>
      </w:r>
    </w:p>
    <w:p w:rsidR="003700E6" w:rsidRPr="003700E6" w:rsidRDefault="003700E6" w:rsidP="003700E6">
      <w:pPr>
        <w:spacing w:after="0" w:line="240" w:lineRule="auto"/>
        <w:rPr>
          <w:rFonts w:ascii="Helvetica" w:eastAsia="Times New Roman" w:hAnsi="Helvetica" w:cs="Times New Roman"/>
          <w:b/>
          <w:bCs/>
          <w:color w:val="333399"/>
          <w:sz w:val="21"/>
          <w:szCs w:val="21"/>
          <w:lang w:eastAsia="ru-RU"/>
        </w:rPr>
      </w:pPr>
      <w:r w:rsidRPr="003700E6">
        <w:rPr>
          <w:rFonts w:ascii="Helvetica" w:eastAsia="Times New Roman" w:hAnsi="Helvetica" w:cs="Times New Roman"/>
          <w:b/>
          <w:bCs/>
          <w:color w:val="333399"/>
          <w:sz w:val="21"/>
          <w:szCs w:val="21"/>
          <w:lang w:eastAsia="ru-RU"/>
        </w:rPr>
        <w:t>29 декабря 2022 года №74</w:t>
      </w:r>
    </w:p>
    <w:p w:rsidR="003700E6" w:rsidRPr="003700E6" w:rsidRDefault="003700E6" w:rsidP="003700E6">
      <w:pPr>
        <w:spacing w:before="375" w:after="0" w:line="336" w:lineRule="atLeast"/>
        <w:jc w:val="center"/>
        <w:outlineLvl w:val="0"/>
        <w:rPr>
          <w:rFonts w:ascii="Helvetica" w:eastAsia="Times New Roman" w:hAnsi="Helvetica" w:cs="Times New Roman"/>
          <w:b/>
          <w:bCs/>
          <w:color w:val="333333"/>
          <w:kern w:val="36"/>
          <w:sz w:val="34"/>
          <w:szCs w:val="34"/>
          <w:lang w:eastAsia="ru-RU"/>
        </w:rPr>
      </w:pPr>
      <w:r w:rsidRPr="003700E6">
        <w:rPr>
          <w:rFonts w:ascii="Helvetica" w:eastAsia="Times New Roman" w:hAnsi="Helvetica" w:cs="Times New Roman"/>
          <w:b/>
          <w:bCs/>
          <w:color w:val="333333"/>
          <w:kern w:val="36"/>
          <w:sz w:val="34"/>
          <w:szCs w:val="34"/>
          <w:lang w:eastAsia="ru-RU"/>
        </w:rPr>
        <w:t>ГРАЖДАНСКИЙ КОДЕКС РЕСПУБЛИКИ ТАДЖИКИСТАН</w:t>
      </w:r>
    </w:p>
    <w:p w:rsidR="003700E6" w:rsidRPr="003700E6" w:rsidRDefault="003700E6" w:rsidP="003700E6">
      <w:pPr>
        <w:spacing w:before="105" w:after="0" w:line="240" w:lineRule="auto"/>
        <w:ind w:firstLine="450"/>
        <w:rPr>
          <w:rFonts w:ascii="Helvetica" w:eastAsia="Times New Roman" w:hAnsi="Helvetica" w:cs="Times New Roman"/>
          <w:b/>
          <w:bCs/>
          <w:color w:val="333399"/>
          <w:sz w:val="21"/>
          <w:szCs w:val="21"/>
          <w:lang w:eastAsia="ru-RU"/>
        </w:rPr>
      </w:pPr>
      <w:r w:rsidRPr="003700E6">
        <w:rPr>
          <w:rFonts w:ascii="Helvetica" w:eastAsia="Times New Roman" w:hAnsi="Helvetica" w:cs="Times New Roman"/>
          <w:b/>
          <w:bCs/>
          <w:color w:val="333399"/>
          <w:sz w:val="21"/>
          <w:szCs w:val="21"/>
          <w:lang w:eastAsia="ru-RU"/>
        </w:rPr>
        <w:t>от 24 декабря 2022 года №1918</w:t>
      </w:r>
    </w:p>
    <w:p w:rsidR="003700E6" w:rsidRPr="003700E6" w:rsidRDefault="003700E6" w:rsidP="003700E6">
      <w:pPr>
        <w:spacing w:before="105" w:after="0" w:line="240" w:lineRule="auto"/>
        <w:ind w:firstLine="450"/>
        <w:rPr>
          <w:rFonts w:ascii="Helvetica" w:eastAsia="Times New Roman" w:hAnsi="Helvetica" w:cs="Times New Roman"/>
          <w:color w:val="4983F6"/>
          <w:sz w:val="21"/>
          <w:szCs w:val="21"/>
          <w:lang w:eastAsia="ru-RU"/>
        </w:rPr>
      </w:pPr>
      <w:r w:rsidRPr="003700E6">
        <w:rPr>
          <w:rFonts w:ascii="Helvetica" w:eastAsia="Times New Roman" w:hAnsi="Helvetica" w:cs="Times New Roman"/>
          <w:color w:val="4983F6"/>
          <w:sz w:val="21"/>
          <w:szCs w:val="21"/>
          <w:lang w:eastAsia="ru-RU"/>
        </w:rPr>
        <w:t>Принят Постановлением МН МОРТ от 23 ноября 2022 года №915</w:t>
      </w:r>
    </w:p>
    <w:p w:rsidR="003700E6" w:rsidRPr="003700E6" w:rsidRDefault="003700E6" w:rsidP="003700E6">
      <w:pPr>
        <w:spacing w:before="105" w:after="0" w:line="240" w:lineRule="auto"/>
        <w:ind w:firstLine="450"/>
        <w:rPr>
          <w:rFonts w:ascii="Helvetica" w:eastAsia="Times New Roman" w:hAnsi="Helvetica" w:cs="Times New Roman"/>
          <w:color w:val="4983F6"/>
          <w:sz w:val="21"/>
          <w:szCs w:val="21"/>
          <w:lang w:eastAsia="ru-RU"/>
        </w:rPr>
      </w:pPr>
      <w:r w:rsidRPr="003700E6">
        <w:rPr>
          <w:rFonts w:ascii="Helvetica" w:eastAsia="Times New Roman" w:hAnsi="Helvetica" w:cs="Times New Roman"/>
          <w:color w:val="4983F6"/>
          <w:sz w:val="21"/>
          <w:szCs w:val="21"/>
          <w:lang w:eastAsia="ru-RU"/>
        </w:rPr>
        <w:t>Одобрить Постановлением ММ МОРТ от 16 декабря 2022 года №319</w:t>
      </w:r>
    </w:p>
    <w:p w:rsidR="003700E6" w:rsidRPr="003700E6" w:rsidRDefault="003700E6" w:rsidP="003700E6">
      <w:pPr>
        <w:spacing w:before="375" w:after="0" w:line="240" w:lineRule="auto"/>
        <w:jc w:val="center"/>
        <w:rPr>
          <w:rFonts w:ascii="Helvetica" w:eastAsia="Times New Roman" w:hAnsi="Helvetica" w:cs="Times New Roman"/>
          <w:b/>
          <w:bCs/>
          <w:color w:val="333333"/>
          <w:sz w:val="31"/>
          <w:szCs w:val="31"/>
          <w:lang w:eastAsia="ru-RU"/>
        </w:rPr>
      </w:pPr>
      <w:r w:rsidRPr="003700E6">
        <w:rPr>
          <w:rFonts w:ascii="Helvetica" w:eastAsia="Times New Roman" w:hAnsi="Helvetica" w:cs="Times New Roman"/>
          <w:b/>
          <w:bCs/>
          <w:color w:val="333333"/>
          <w:sz w:val="31"/>
          <w:szCs w:val="31"/>
          <w:lang w:eastAsia="ru-RU"/>
        </w:rPr>
        <w:t>Часть I</w:t>
      </w:r>
    </w:p>
    <w:p w:rsidR="003700E6" w:rsidRPr="003700E6" w:rsidRDefault="003700E6" w:rsidP="003700E6">
      <w:pPr>
        <w:spacing w:before="375" w:after="0" w:line="312" w:lineRule="atLeast"/>
        <w:jc w:val="center"/>
        <w:outlineLvl w:val="1"/>
        <w:rPr>
          <w:rFonts w:ascii="Helvetica" w:eastAsia="Times New Roman" w:hAnsi="Helvetica" w:cs="Times New Roman"/>
          <w:b/>
          <w:bCs/>
          <w:color w:val="333333"/>
          <w:sz w:val="31"/>
          <w:szCs w:val="31"/>
          <w:lang w:eastAsia="ru-RU"/>
        </w:rPr>
      </w:pPr>
      <w:bookmarkStart w:id="0" w:name="A000000001"/>
      <w:bookmarkEnd w:id="0"/>
      <w:r w:rsidRPr="003700E6">
        <w:rPr>
          <w:rFonts w:ascii="Helvetica" w:eastAsia="Times New Roman" w:hAnsi="Helvetica" w:cs="Times New Roman"/>
          <w:b/>
          <w:bCs/>
          <w:color w:val="333333"/>
          <w:sz w:val="31"/>
          <w:szCs w:val="31"/>
          <w:lang w:eastAsia="ru-RU"/>
        </w:rPr>
        <w:t>Раздел I. Общие положения</w:t>
      </w:r>
    </w:p>
    <w:p w:rsidR="003700E6" w:rsidRPr="003700E6" w:rsidRDefault="003700E6" w:rsidP="003700E6">
      <w:pPr>
        <w:spacing w:before="375" w:after="0" w:line="288" w:lineRule="atLeast"/>
        <w:jc w:val="center"/>
        <w:outlineLvl w:val="2"/>
        <w:rPr>
          <w:rFonts w:ascii="Helvetica" w:eastAsia="Times New Roman" w:hAnsi="Helvetica" w:cs="Times New Roman"/>
          <w:b/>
          <w:bCs/>
          <w:color w:val="333333"/>
          <w:sz w:val="29"/>
          <w:szCs w:val="29"/>
          <w:lang w:eastAsia="ru-RU"/>
        </w:rPr>
      </w:pPr>
      <w:bookmarkStart w:id="1" w:name="A000000002"/>
      <w:bookmarkEnd w:id="1"/>
      <w:r w:rsidRPr="003700E6">
        <w:rPr>
          <w:rFonts w:ascii="Helvetica" w:eastAsia="Times New Roman" w:hAnsi="Helvetica" w:cs="Times New Roman"/>
          <w:b/>
          <w:bCs/>
          <w:color w:val="333333"/>
          <w:sz w:val="29"/>
          <w:szCs w:val="29"/>
          <w:lang w:eastAsia="ru-RU"/>
        </w:rPr>
        <w:t>Подраздел 1. Основные положения</w:t>
      </w:r>
    </w:p>
    <w:p w:rsidR="003700E6" w:rsidRPr="003700E6" w:rsidRDefault="003700E6" w:rsidP="003700E6">
      <w:pPr>
        <w:spacing w:before="375" w:after="0" w:line="264" w:lineRule="atLeast"/>
        <w:jc w:val="center"/>
        <w:outlineLvl w:val="3"/>
        <w:rPr>
          <w:rFonts w:ascii="Helvetica" w:eastAsia="Times New Roman" w:hAnsi="Helvetica" w:cs="Times New Roman"/>
          <w:b/>
          <w:bCs/>
          <w:color w:val="333333"/>
          <w:sz w:val="26"/>
          <w:szCs w:val="26"/>
          <w:lang w:eastAsia="ru-RU"/>
        </w:rPr>
      </w:pPr>
      <w:bookmarkStart w:id="2" w:name="A000000003"/>
      <w:bookmarkEnd w:id="2"/>
      <w:r w:rsidRPr="003700E6">
        <w:rPr>
          <w:rFonts w:ascii="Helvetica" w:eastAsia="Times New Roman" w:hAnsi="Helvetica" w:cs="Times New Roman"/>
          <w:b/>
          <w:bCs/>
          <w:color w:val="333333"/>
          <w:sz w:val="26"/>
          <w:szCs w:val="26"/>
          <w:lang w:eastAsia="ru-RU"/>
        </w:rPr>
        <w:t>Глава 1. Гражданское законодательство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 w:name="A000000004"/>
      <w:bookmarkEnd w:id="3"/>
      <w:r w:rsidRPr="003700E6">
        <w:rPr>
          <w:rFonts w:ascii="Helvetica" w:eastAsia="Times New Roman" w:hAnsi="Helvetica" w:cs="Times New Roman"/>
          <w:b/>
          <w:bCs/>
          <w:color w:val="333333"/>
          <w:sz w:val="26"/>
          <w:szCs w:val="26"/>
          <w:lang w:eastAsia="ru-RU"/>
        </w:rPr>
        <w:t>Статья 1. Гражданское законодательство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Гражданское законодательство Республики Таджикистан основывается на </w:t>
      </w:r>
      <w:hyperlink r:id="rId6" w:tooltip="Ссылка на Конституция Республики Таджикистан" w:history="1">
        <w:r w:rsidRPr="003700E6">
          <w:rPr>
            <w:rFonts w:ascii="Helvetica" w:eastAsia="Times New Roman" w:hAnsi="Helvetica" w:cs="Times New Roman"/>
            <w:color w:val="00BFF3"/>
            <w:sz w:val="21"/>
            <w:szCs w:val="21"/>
            <w:u w:val="single"/>
            <w:lang w:eastAsia="ru-RU"/>
          </w:rPr>
          <w:t>Конституции</w:t>
        </w:r>
      </w:hyperlink>
      <w:r w:rsidRPr="003700E6">
        <w:rPr>
          <w:rFonts w:ascii="Helvetica" w:eastAsia="Times New Roman" w:hAnsi="Helvetica" w:cs="Times New Roman"/>
          <w:color w:val="34495E"/>
          <w:sz w:val="21"/>
          <w:szCs w:val="21"/>
          <w:lang w:eastAsia="ru-RU"/>
        </w:rPr>
        <w:t> Республики Таджикистан и состоит из данного Кодекса, других нормативных правовых актов Республики Таджикистан, а также международных правовых актов, признанных Таджикистаном.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 w:name="A000000005"/>
      <w:bookmarkEnd w:id="4"/>
      <w:r w:rsidRPr="003700E6">
        <w:rPr>
          <w:rFonts w:ascii="Helvetica" w:eastAsia="Times New Roman" w:hAnsi="Helvetica" w:cs="Times New Roman"/>
          <w:b/>
          <w:bCs/>
          <w:color w:val="333333"/>
          <w:sz w:val="26"/>
          <w:szCs w:val="26"/>
          <w:lang w:eastAsia="ru-RU"/>
        </w:rPr>
        <w:t>Статья 2. Отношения, регулируемые гражданским законодательством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Гражданское законодательство регулирует имущественные и личные неимущественные отношения, основанные на равенстве, автономии воли и имущественной самостоятельности их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Семейные, трудовые отношения, отношения по землепользованию, использованию природных ресурсов и охране окружающей среды, имеющие признаки, указанные в части 1 настоящей статьи, регулируются гражданским законодательством, если в семейном, трудовом, земельном законодательстве и других нормативных правовых актах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Участниками регулируемых гражданским законодательством отношений являются физические лица, юридические лица Республики Таджикистан, органы государственной власти, административно-территориальные единицы и органы местного самоуправления. Положения данного Кодекса применяются также к отношениям с участием иностранного государства, иностранных граждан, лиц без гражданства и иностранных юридических лиц, если законом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Если международными правовыми актами, признанными Таджикистаном, установлены иные правила, чем те, которые предусмотрены гражданским законодательством, к гражданским правоотношениям применяются нормы международного правового акта, признанного Таджикистаном.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нормативными правовыми актами не предусмотрено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 w:name="A000000006"/>
      <w:bookmarkEnd w:id="5"/>
      <w:r w:rsidRPr="003700E6">
        <w:rPr>
          <w:rFonts w:ascii="Helvetica" w:eastAsia="Times New Roman" w:hAnsi="Helvetica" w:cs="Times New Roman"/>
          <w:b/>
          <w:bCs/>
          <w:color w:val="333333"/>
          <w:sz w:val="26"/>
          <w:szCs w:val="26"/>
          <w:lang w:eastAsia="ru-RU"/>
        </w:rPr>
        <w:t>Статья 3. Основные принципы гражданского законодательства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1. Гражданское законодательство основывается на принципах равенства участников гражданского права,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гражданских прав и судебной защиты прав и интерес.</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Физические и юридические лица приобретают и осуществляют свои гражданские права по своей воле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При установлении, осуществлении и защите гражданских прав и исполнении гражданских обязанностей, участники гражданских правоотношений должны действовать добросовестно.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Никто не вправе извлекать преимущества из своего незаконного или недобросовестного поведения.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Оборот товаров, исполнение работ, оказание услуг и финансовых средств осуществляются свободно на территории Республики Таджикистан, если законом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Ограничения гражданских прав и свобод допускаются только в случаях, предусмотренных законодательным актом.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 w:name="A000000007"/>
      <w:bookmarkEnd w:id="6"/>
      <w:r w:rsidRPr="003700E6">
        <w:rPr>
          <w:rFonts w:ascii="Helvetica" w:eastAsia="Times New Roman" w:hAnsi="Helvetica" w:cs="Times New Roman"/>
          <w:b/>
          <w:bCs/>
          <w:color w:val="333333"/>
          <w:sz w:val="26"/>
          <w:szCs w:val="26"/>
          <w:lang w:eastAsia="ru-RU"/>
        </w:rPr>
        <w:t>Статья 4. Действие гражданского законодательства во времени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Гражданское законодательство не имеет обратной силы и применяется к отношениям, возникшим после введения его в действие. Действие гражданского законодательства распространяется на отношения, возникшие до введения его в действие, только в случаях, когда это непосредственно предусмотрено законодательством.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 отношениям, возникшим до введения в действие гражданского законодательства, оно применяется к правам и обязанностям, возникшим после введения его в действие. Отношения сторон по договору, заключенному до введения в действие гражданского законодательства, регулируются в соответствии со </w:t>
      </w:r>
      <w:hyperlink r:id="rId7" w:anchor="A000000526" w:tooltip="Ссылка на оглавление: Статья 484. Договор и закон" w:history="1">
        <w:r w:rsidRPr="003700E6">
          <w:rPr>
            <w:rFonts w:ascii="Helvetica" w:eastAsia="Times New Roman" w:hAnsi="Helvetica" w:cs="Times New Roman"/>
            <w:color w:val="02BD85"/>
            <w:sz w:val="21"/>
            <w:szCs w:val="21"/>
            <w:u w:val="single"/>
            <w:lang w:eastAsia="ru-RU"/>
          </w:rPr>
          <w:t>статьей 484</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 w:name="A000000008"/>
      <w:bookmarkEnd w:id="7"/>
      <w:r w:rsidRPr="003700E6">
        <w:rPr>
          <w:rFonts w:ascii="Helvetica" w:eastAsia="Times New Roman" w:hAnsi="Helvetica" w:cs="Times New Roman"/>
          <w:b/>
          <w:bCs/>
          <w:color w:val="333333"/>
          <w:sz w:val="26"/>
          <w:szCs w:val="26"/>
          <w:lang w:eastAsia="ru-RU"/>
        </w:rPr>
        <w:t>Статья 5. Обычаи делового оборота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Обычаем делового оборота признается сложившееся и широко применяемое в какой-либо сфере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Обычаи делового оборота, противоречащие обязательным для участников соответствующего отношения положениям законодательного акта или договора, не применяются.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 w:name="A000000009"/>
      <w:bookmarkEnd w:id="8"/>
      <w:r w:rsidRPr="003700E6">
        <w:rPr>
          <w:rFonts w:ascii="Helvetica" w:eastAsia="Times New Roman" w:hAnsi="Helvetica" w:cs="Times New Roman"/>
          <w:b/>
          <w:bCs/>
          <w:color w:val="333333"/>
          <w:sz w:val="26"/>
          <w:szCs w:val="26"/>
          <w:lang w:eastAsia="ru-RU"/>
        </w:rPr>
        <w:t>Статья 6. Применение гражданского законодательства по аналогии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 случаях, когда предусмотренные </w:t>
      </w:r>
      <w:hyperlink r:id="rId8" w:anchor="A000000005" w:tooltip="Ссылка на оглавление: Статья 2. Отношения, регулируемые гражданским законодательством" w:history="1">
        <w:r w:rsidRPr="003700E6">
          <w:rPr>
            <w:rFonts w:ascii="Helvetica" w:eastAsia="Times New Roman" w:hAnsi="Helvetica" w:cs="Times New Roman"/>
            <w:color w:val="02BD85"/>
            <w:sz w:val="21"/>
            <w:szCs w:val="21"/>
            <w:u w:val="single"/>
            <w:lang w:eastAsia="ru-RU"/>
          </w:rPr>
          <w:t>статьей 2</w:t>
        </w:r>
      </w:hyperlink>
      <w:r w:rsidRPr="003700E6">
        <w:rPr>
          <w:rFonts w:ascii="Helvetica" w:eastAsia="Times New Roman" w:hAnsi="Helvetica" w:cs="Times New Roman"/>
          <w:color w:val="34495E"/>
          <w:sz w:val="21"/>
          <w:szCs w:val="21"/>
          <w:lang w:eastAsia="ru-RU"/>
        </w:rPr>
        <w:t> данного Кодекса отношения непосредственно не урегулированы законодательством или соглашением сторон и отсутствует применимый к ним обычай делового оборота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Не допускается применение по аналогии норм, ограничивающих гражданские права и устанавливающих ответственность.</w:t>
      </w:r>
    </w:p>
    <w:p w:rsidR="003700E6" w:rsidRPr="003700E6" w:rsidRDefault="003700E6" w:rsidP="003700E6">
      <w:pPr>
        <w:spacing w:before="375" w:after="0" w:line="264" w:lineRule="atLeast"/>
        <w:jc w:val="center"/>
        <w:outlineLvl w:val="3"/>
        <w:rPr>
          <w:rFonts w:ascii="Helvetica" w:eastAsia="Times New Roman" w:hAnsi="Helvetica" w:cs="Times New Roman"/>
          <w:b/>
          <w:bCs/>
          <w:color w:val="333333"/>
          <w:sz w:val="26"/>
          <w:szCs w:val="26"/>
          <w:lang w:eastAsia="ru-RU"/>
        </w:rPr>
      </w:pPr>
      <w:bookmarkStart w:id="9" w:name="A000000010"/>
      <w:bookmarkEnd w:id="9"/>
      <w:r w:rsidRPr="003700E6">
        <w:rPr>
          <w:rFonts w:ascii="Helvetica" w:eastAsia="Times New Roman" w:hAnsi="Helvetica" w:cs="Times New Roman"/>
          <w:b/>
          <w:bCs/>
          <w:color w:val="333333"/>
          <w:sz w:val="26"/>
          <w:szCs w:val="26"/>
          <w:lang w:eastAsia="ru-RU"/>
        </w:rPr>
        <w:lastRenderedPageBreak/>
        <w:t>Глава 2. Основания возникновения гражданских прав и обязанностей, осуществление и защита гражданских прав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 w:name="A000000011"/>
      <w:bookmarkEnd w:id="10"/>
      <w:r w:rsidRPr="003700E6">
        <w:rPr>
          <w:rFonts w:ascii="Helvetica" w:eastAsia="Times New Roman" w:hAnsi="Helvetica" w:cs="Times New Roman"/>
          <w:b/>
          <w:bCs/>
          <w:color w:val="333333"/>
          <w:sz w:val="26"/>
          <w:szCs w:val="26"/>
          <w:lang w:eastAsia="ru-RU"/>
        </w:rPr>
        <w:t>Статья 7. Основания возникновения гражданских прав и обязанностей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Гражданские права и обязанности возникают из оснований, предусмотренных законодательством, а также из действий физических и юридических лиц, которые хотя и не предусмотрены законодательством или такими актами, но в силу общих начал и смысла гражданского законодательства порождают гражданские права и обязанности.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Гражданские права и обязанности возникают:</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 договоров и иных сделок, предусмотренных законодательством, а также из договоров и иных сделок, которые хотя и не предусмотрены законодательством и не противоречат ему;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 актов органов государственной власти и органов местного самоуправления, предусмотренных законом в качестве основания для возникновения гражданских прав и обязанностей;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 судебных актов, установивших гражданские права и обязанности;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результате приобретения имущества по основаниям, предусмотренным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результате создания произведений науки, литературы, искусства, изобретений, иных результатов интеллектуальной деятельности и средств индивидуализации;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вследствие причинения вреда другому лицу;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вследствие неосновательного обогащения;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 решений организаций в случаях, предусмотренных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вследствие иных действий физических и юридических лиц;</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вследствие событий, с которыми закон или иной правовой акт связывает наступление гражданско-правовых последствий.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Право на имущество, подлежащее государственной регистрации, возникает с момента регистрации этого имущества или соответствующих прав на него, если законом не установлено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 w:name="A000000012"/>
      <w:bookmarkEnd w:id="11"/>
      <w:r w:rsidRPr="003700E6">
        <w:rPr>
          <w:rFonts w:ascii="Helvetica" w:eastAsia="Times New Roman" w:hAnsi="Helvetica" w:cs="Times New Roman"/>
          <w:b/>
          <w:bCs/>
          <w:color w:val="333333"/>
          <w:sz w:val="26"/>
          <w:szCs w:val="26"/>
          <w:lang w:eastAsia="ru-RU"/>
        </w:rPr>
        <w:t>Статья 8. Осуществление гражданских прав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Физические и юридические лица по своему усмотрению осуществляют принадлежащие им гражданские права.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Отказ физических и юридических лиц от осуществления принадлежащих им прав не влечет прекращения этих прав, если законом не предусмотрено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2" w:name="A000000013"/>
      <w:bookmarkEnd w:id="12"/>
      <w:r w:rsidRPr="003700E6">
        <w:rPr>
          <w:rFonts w:ascii="Helvetica" w:eastAsia="Times New Roman" w:hAnsi="Helvetica" w:cs="Times New Roman"/>
          <w:b/>
          <w:bCs/>
          <w:color w:val="333333"/>
          <w:sz w:val="26"/>
          <w:szCs w:val="26"/>
          <w:lang w:eastAsia="ru-RU"/>
        </w:rPr>
        <w:t>Статья 9. Пределы осуществления гражданских прав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Не допускается осуществление гражданских прав с намерением причинить вред другому лицу, а также злоупотребление правом в иных формах.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Осуществление гражданских прав не должно нарушать права и охраняемые законом интересы других субъектов права и причинять фактический ущерб окружающей среде.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Физические и юридические лица должны при осуществлении принадлежащих им прав разумно, справедливо и добросовестно соблюдать содержащиеся в законодательстве требования, нравственные принципы общества, а предприниматели - также правила деловой этики. Эта обязанность не должна быть исключена или ограничена договором.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Разумность, справедливость и добросовестность действий участников гражданских правоотношений предполагается.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6. В случаях несоблюдения требований настоящей статьи суд может полностью или частично отказать лицу в защите принадлежащих ему прав, а также применять другие меры, предусмотренные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3" w:name="A000000014"/>
      <w:bookmarkEnd w:id="13"/>
      <w:r w:rsidRPr="003700E6">
        <w:rPr>
          <w:rFonts w:ascii="Helvetica" w:eastAsia="Times New Roman" w:hAnsi="Helvetica" w:cs="Times New Roman"/>
          <w:b/>
          <w:bCs/>
          <w:color w:val="333333"/>
          <w:sz w:val="26"/>
          <w:szCs w:val="26"/>
          <w:lang w:eastAsia="ru-RU"/>
        </w:rPr>
        <w:t>Статья 10. Защита гражданских прав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экономический суд, третейский суд или арбитраж (далее - суд).</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Защита гражданских прав в административном порядке осуществляется лишь в случаях, предусмотренных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4" w:name="A000000015"/>
      <w:bookmarkEnd w:id="14"/>
      <w:r w:rsidRPr="003700E6">
        <w:rPr>
          <w:rFonts w:ascii="Helvetica" w:eastAsia="Times New Roman" w:hAnsi="Helvetica" w:cs="Times New Roman"/>
          <w:b/>
          <w:bCs/>
          <w:color w:val="333333"/>
          <w:sz w:val="26"/>
          <w:szCs w:val="26"/>
          <w:lang w:eastAsia="ru-RU"/>
        </w:rPr>
        <w:t>Статья 11. Способы защиты гражданских прав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Защита гражданских прав осуществляется следующими способами: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признание права;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восстановление положения, существовавшего до нарушения права, и пресечение действий, нарушающих право или создающих угрозу его нарушения;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признание оспоренной сделки недействительной и применение последствий ее недействительности, применение последствий недействительности ничтожной сделки;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признание недействительным акта органов государственной власти, органов местного самоуправления и других организаций;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самозащита права;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принуждение к исполнению обязанностей в натуре;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возмещение убытков;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взыскание неустойки;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компенсация морального вреда;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прекращение или изменение правоотношения;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неприменение судом акта, принятого в противоречие закону органами государственной власти, органами местного самоуправления и другими организациями;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иные способы, предусмотренные законодательством.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5" w:name="A000000016"/>
      <w:bookmarkEnd w:id="15"/>
      <w:r w:rsidRPr="003700E6">
        <w:rPr>
          <w:rFonts w:ascii="Helvetica" w:eastAsia="Times New Roman" w:hAnsi="Helvetica" w:cs="Times New Roman"/>
          <w:b/>
          <w:bCs/>
          <w:color w:val="333333"/>
          <w:sz w:val="26"/>
          <w:szCs w:val="26"/>
          <w:lang w:eastAsia="ru-RU"/>
        </w:rPr>
        <w:t>Статья 12. Признание недействительным акта органа государственной власти, органа местного самоуправления и других организаций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Ненормативный акт органа государственной власти, органа местного самоуправления и других организаций, а в случаях, предусмотренных законодательством, также нормативные акты, не соответствующие законодательству или иным правовым актам и нарушающие гражданские права и охраняемые законом интересы физического или юридического лица, могут быть признаны судом недействительными. В случае признания судом акта недействительным, нарушенное право подлежит восстановлению либо защите иными способами, предусмотренными статьёй 11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6" w:name="A000000017"/>
      <w:bookmarkEnd w:id="16"/>
      <w:r w:rsidRPr="003700E6">
        <w:rPr>
          <w:rFonts w:ascii="Helvetica" w:eastAsia="Times New Roman" w:hAnsi="Helvetica" w:cs="Times New Roman"/>
          <w:b/>
          <w:bCs/>
          <w:color w:val="333333"/>
          <w:sz w:val="26"/>
          <w:szCs w:val="26"/>
          <w:lang w:eastAsia="ru-RU"/>
        </w:rPr>
        <w:t>Статья 13. Самозащита гражданских прав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Допускается самозащита гражданских прав. Способы самозащиты должны быть соразмерны правонарушению и не выходить за пределы действий, необходимых для его пресечения.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7" w:name="A000000018"/>
      <w:bookmarkEnd w:id="17"/>
      <w:r w:rsidRPr="003700E6">
        <w:rPr>
          <w:rFonts w:ascii="Helvetica" w:eastAsia="Times New Roman" w:hAnsi="Helvetica" w:cs="Times New Roman"/>
          <w:b/>
          <w:bCs/>
          <w:color w:val="333333"/>
          <w:sz w:val="26"/>
          <w:szCs w:val="26"/>
          <w:lang w:eastAsia="ru-RU"/>
        </w:rPr>
        <w:t>Статья 14. Возмещение убытков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2. Убытки - 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(фактический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8" w:name="A000000019"/>
      <w:bookmarkEnd w:id="18"/>
      <w:r w:rsidRPr="003700E6">
        <w:rPr>
          <w:rFonts w:ascii="Helvetica" w:eastAsia="Times New Roman" w:hAnsi="Helvetica" w:cs="Times New Roman"/>
          <w:b/>
          <w:bCs/>
          <w:color w:val="333333"/>
          <w:sz w:val="26"/>
          <w:szCs w:val="26"/>
          <w:lang w:eastAsia="ru-RU"/>
        </w:rPr>
        <w:t>Статья 15. Возмещение убытков, причиненных органами государственной власти и органами местного самоуправления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Убытки, причиненные физическому или юридическому лицу в результате незаконных действий (бездействия) органов государственной власти и органов местного самоуправления или должностных лиц этих органов, в том числе принятия не соответствующего законодательству или иному правовому акту акта органов государственной власти или органов местного самоуправления, подлежат возмещению Республикой Таджикистан или соответствующим органом.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случаях и в порядке, установленных законом, ущерб, причиненный лицу или его имуществу правомерными действиями органов государственной власти и органов местного самоуправления, должностных лиц этих органов, подлежит возмещению.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9" w:name="A000000020"/>
      <w:bookmarkEnd w:id="19"/>
      <w:r w:rsidRPr="003700E6">
        <w:rPr>
          <w:rFonts w:ascii="Helvetica" w:eastAsia="Times New Roman" w:hAnsi="Helvetica" w:cs="Times New Roman"/>
          <w:b/>
          <w:bCs/>
          <w:color w:val="333333"/>
          <w:sz w:val="26"/>
          <w:szCs w:val="26"/>
          <w:lang w:eastAsia="ru-RU"/>
        </w:rPr>
        <w:t>Статья 16. Компенсация морального вреда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Если физическому лицу причинен моральный вред (физические и нравственные страдания) действиями, нарушающими его личные неимущественные права, либо посягающими на принадлежащие ему другие неимущественные блага, а также в других случаях, предусмотренных законом, суд может обязать нарушителя компенсировать этот вред.</w:t>
      </w:r>
    </w:p>
    <w:p w:rsidR="003700E6" w:rsidRPr="003700E6" w:rsidRDefault="003700E6" w:rsidP="003700E6">
      <w:pPr>
        <w:spacing w:before="375" w:after="0" w:line="288" w:lineRule="atLeast"/>
        <w:jc w:val="center"/>
        <w:outlineLvl w:val="2"/>
        <w:rPr>
          <w:rFonts w:ascii="Helvetica" w:eastAsia="Times New Roman" w:hAnsi="Helvetica" w:cs="Times New Roman"/>
          <w:b/>
          <w:bCs/>
          <w:color w:val="333333"/>
          <w:sz w:val="29"/>
          <w:szCs w:val="29"/>
          <w:lang w:eastAsia="ru-RU"/>
        </w:rPr>
      </w:pPr>
      <w:bookmarkStart w:id="20" w:name="A000000021"/>
      <w:bookmarkEnd w:id="20"/>
      <w:r w:rsidRPr="003700E6">
        <w:rPr>
          <w:rFonts w:ascii="Helvetica" w:eastAsia="Times New Roman" w:hAnsi="Helvetica" w:cs="Times New Roman"/>
          <w:b/>
          <w:bCs/>
          <w:color w:val="333333"/>
          <w:sz w:val="29"/>
          <w:szCs w:val="29"/>
          <w:lang w:eastAsia="ru-RU"/>
        </w:rPr>
        <w:t>Подраздел 2. Субъекты гражданских прав</w:t>
      </w:r>
    </w:p>
    <w:p w:rsidR="003700E6" w:rsidRPr="003700E6" w:rsidRDefault="003700E6" w:rsidP="003700E6">
      <w:pPr>
        <w:spacing w:before="375" w:after="0" w:line="264" w:lineRule="atLeast"/>
        <w:jc w:val="center"/>
        <w:outlineLvl w:val="3"/>
        <w:rPr>
          <w:rFonts w:ascii="Helvetica" w:eastAsia="Times New Roman" w:hAnsi="Helvetica" w:cs="Times New Roman"/>
          <w:b/>
          <w:bCs/>
          <w:color w:val="333333"/>
          <w:sz w:val="26"/>
          <w:szCs w:val="26"/>
          <w:lang w:eastAsia="ru-RU"/>
        </w:rPr>
      </w:pPr>
      <w:bookmarkStart w:id="21" w:name="A000000022"/>
      <w:bookmarkEnd w:id="21"/>
      <w:r w:rsidRPr="003700E6">
        <w:rPr>
          <w:rFonts w:ascii="Helvetica" w:eastAsia="Times New Roman" w:hAnsi="Helvetica" w:cs="Times New Roman"/>
          <w:b/>
          <w:bCs/>
          <w:color w:val="333333"/>
          <w:sz w:val="26"/>
          <w:szCs w:val="26"/>
          <w:lang w:eastAsia="ru-RU"/>
        </w:rPr>
        <w:t>Глава 3. Физические лица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2" w:name="A000000023"/>
      <w:bookmarkEnd w:id="22"/>
      <w:r w:rsidRPr="003700E6">
        <w:rPr>
          <w:rFonts w:ascii="Helvetica" w:eastAsia="Times New Roman" w:hAnsi="Helvetica" w:cs="Times New Roman"/>
          <w:b/>
          <w:bCs/>
          <w:color w:val="333333"/>
          <w:sz w:val="26"/>
          <w:szCs w:val="26"/>
          <w:lang w:eastAsia="ru-RU"/>
        </w:rPr>
        <w:t>Статья 17. Понятие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Под понятием физическое лицо понимаются гражданин Республики Таджикистан, иностранный гражданин, а также лицо без гражданства.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Положения данного Кодекса применяются ко всем физическим лицам, если законодательством или международными правовыми актами, признанными Таджикистаном не предусмотрено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3" w:name="A000000024"/>
      <w:bookmarkEnd w:id="23"/>
      <w:r w:rsidRPr="003700E6">
        <w:rPr>
          <w:rFonts w:ascii="Helvetica" w:eastAsia="Times New Roman" w:hAnsi="Helvetica" w:cs="Times New Roman"/>
          <w:b/>
          <w:bCs/>
          <w:color w:val="333333"/>
          <w:sz w:val="26"/>
          <w:szCs w:val="26"/>
          <w:lang w:eastAsia="ru-RU"/>
        </w:rPr>
        <w:t>Статья 18. Правоспособность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Способность иметь гражданские права и нести обязанности (гражданская правоспособность) признается в равной мере за всеми физическими лицами.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Гражданская правоспособность физического лица возникает в момент его рождения и прекращается после смерти.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4" w:name="A000000025"/>
      <w:bookmarkEnd w:id="24"/>
      <w:r w:rsidRPr="003700E6">
        <w:rPr>
          <w:rFonts w:ascii="Helvetica" w:eastAsia="Times New Roman" w:hAnsi="Helvetica" w:cs="Times New Roman"/>
          <w:b/>
          <w:bCs/>
          <w:color w:val="333333"/>
          <w:sz w:val="26"/>
          <w:szCs w:val="26"/>
          <w:lang w:eastAsia="ru-RU"/>
        </w:rPr>
        <w:t>Статья 19. Содержание правоспособности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Физическое лицо может иметь право собственности на имущество как в пределах Республики Таджикистан, так и за её пределами;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её территорию; заниматься предпринимательской и любой деятельностью, не запрещенной законодательством, в том числе: создавать юридические лица самостоятельно или совместно с другими физическими и </w:t>
      </w:r>
      <w:r w:rsidRPr="003700E6">
        <w:rPr>
          <w:rFonts w:ascii="Helvetica" w:eastAsia="Times New Roman" w:hAnsi="Helvetica" w:cs="Times New Roman"/>
          <w:color w:val="34495E"/>
          <w:sz w:val="21"/>
          <w:szCs w:val="21"/>
          <w:lang w:eastAsia="ru-RU"/>
        </w:rPr>
        <w:lastRenderedPageBreak/>
        <w:t>юридическими лицами; совершать любые, не запрещенные законодательством сделки и участвовать в обязательствах; иметь право интеллектуальной собственности; требовать возмещения материального и компенсации морального вреда; иметь другие имущественные и личные неимущественные права.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5" w:name="A000000026"/>
      <w:bookmarkEnd w:id="25"/>
      <w:r w:rsidRPr="003700E6">
        <w:rPr>
          <w:rFonts w:ascii="Helvetica" w:eastAsia="Times New Roman" w:hAnsi="Helvetica" w:cs="Times New Roman"/>
          <w:b/>
          <w:bCs/>
          <w:color w:val="333333"/>
          <w:sz w:val="26"/>
          <w:szCs w:val="26"/>
          <w:lang w:eastAsia="ru-RU"/>
        </w:rPr>
        <w:t>Статья 20. Имя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приобретает и осуществляет права и обязанности под своим именем. Если законодательством не предусмотрено иное под именем физического лица понимается фамилия, имя и если имеется отчество.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Физическое лицо может использовать свое имя во всех сферах деятельности, в том числе предпринимательской деятельности. Приобретение прав и обязанностей под именем другого лица не допускается. При осуществлении отдельных прав и обязанностей в соответствии с законодательством, может быть использован псевдоним или права и обязанности могут быть приобретены без указания имени.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Лицо, достигшее шестнадцатилетнего возраста, вправе изменить свое имя в порядке, предусмотренном законодательством.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Перемена физическим лицом имени не является основанием для прекращения или изменения его прав и обязанностей, приобретенных под прежним именем. Физическое лицо обязано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имени. Физическое лицо, переменившее имя, вправе требовать внесения за свой счет соответствующих изменений в документы, оформленные на его прежнее имя.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Имя, полученное физическим лицом при рождении, а также перемена имени, подлежат регистрации в порядке, установленном законодательством.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6" w:name="A000000027"/>
      <w:bookmarkEnd w:id="26"/>
      <w:r w:rsidRPr="003700E6">
        <w:rPr>
          <w:rFonts w:ascii="Helvetica" w:eastAsia="Times New Roman" w:hAnsi="Helvetica" w:cs="Times New Roman"/>
          <w:b/>
          <w:bCs/>
          <w:color w:val="333333"/>
          <w:sz w:val="26"/>
          <w:szCs w:val="26"/>
          <w:lang w:eastAsia="ru-RU"/>
        </w:rPr>
        <w:t>Статья 21. Место жительства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Местом жительства признается место, где физическое лицо постоянно или преимущественно проживает. Физическое лицо, предоставившее информацию о другом своем месте жительства кредиторам и иным лицам, несет риск последствия данного действия.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Местом жительства несовершеннолетних до четырнадцати лет, или физического лица, находящегося под опекой, признается место жительства их законных представителей.</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7" w:name="A000000028"/>
      <w:bookmarkEnd w:id="27"/>
      <w:r w:rsidRPr="003700E6">
        <w:rPr>
          <w:rFonts w:ascii="Helvetica" w:eastAsia="Times New Roman" w:hAnsi="Helvetica" w:cs="Times New Roman"/>
          <w:b/>
          <w:bCs/>
          <w:color w:val="333333"/>
          <w:sz w:val="26"/>
          <w:szCs w:val="26"/>
          <w:lang w:eastAsia="ru-RU"/>
        </w:rPr>
        <w:t>Статья 22. Дееспособность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Способность физического лица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случае, когда законом допускается вступление в брак до достижения восемнадцати лет, физическое лицо, не достигшее восемнадцатилетнего возраста, приобретает дееспособность в полном объеме со времени вступления в брак.</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Дееспособность, приобретенная физическим лицом, не достигшим восемнадцатилетнего возраста, в результате заключения брака сохраняется в полном объеме и в случае расторжения брака.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8" w:name="A000000029"/>
      <w:bookmarkEnd w:id="28"/>
      <w:r w:rsidRPr="003700E6">
        <w:rPr>
          <w:rFonts w:ascii="Helvetica" w:eastAsia="Times New Roman" w:hAnsi="Helvetica" w:cs="Times New Roman"/>
          <w:b/>
          <w:bCs/>
          <w:color w:val="333333"/>
          <w:sz w:val="26"/>
          <w:szCs w:val="26"/>
          <w:lang w:eastAsia="ru-RU"/>
        </w:rPr>
        <w:t>Статья 23. Недопустимость ограничения или лишения правоспособности и дееспособности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Никто не может быть ограничен или лишен правоспособности и дееспособности иначе, как в случаях и в порядке, установленных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2. Несоблюдение установленных законом условий и порядка ограничения или лишения дееспособности физических лиц или их права заниматься предпринимательской либо иной деятельностью влечет недействительность акта органа государственной власти или иного органа, устанавливающего соответствующие ограничения или лишения.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Полный или частичный отказ физического лица от правоспособности или дееспособности и другие сделки, направленные на ограничение или лишение правоспособности, или дееспособности, ничтожны, за исключением случаев, когда такие сделки допускаются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29" w:name="A000000030"/>
      <w:bookmarkEnd w:id="29"/>
      <w:r w:rsidRPr="003700E6">
        <w:rPr>
          <w:rFonts w:ascii="Helvetica" w:eastAsia="Times New Roman" w:hAnsi="Helvetica" w:cs="Times New Roman"/>
          <w:b/>
          <w:bCs/>
          <w:color w:val="333333"/>
          <w:sz w:val="26"/>
          <w:szCs w:val="26"/>
          <w:lang w:eastAsia="ru-RU"/>
        </w:rPr>
        <w:t>Статья 24. Предпринимательская деятельность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может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если иное не предусмотрено законом. Порядок регистрации физических лиц, занимающихся предпринимательской деятельностью без образования юридического лица, регулируется в соответствии с законодательством Республики Таджикистан.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 предпринимательской деятельности физического лица, осуществляемой без образования юридического лица, соответственно применяются правила данного Кодекса, которые регулируют деятельность коммерческих организаций, если из законодательства или существа правоотношения не вытекает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Физическое лицо, осуществляющее предпринимательскую деятельность без образования юридического лица с нарушением части 1 настоящей статьи, не вправе ссылаться в отношении заключенных ими сделок на то, что они не являются предпринимателями. Суд может применить к таким сделкам правила данного Кодекса об обязательствах, связанных с осуществлением предпринимательской деятельности.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Физические лица Республики Таджикистан могут без образования юридического лица создать дехканское (фермерское) хозяйство.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0" w:name="A000000031"/>
      <w:bookmarkEnd w:id="30"/>
      <w:r w:rsidRPr="003700E6">
        <w:rPr>
          <w:rFonts w:ascii="Helvetica" w:eastAsia="Times New Roman" w:hAnsi="Helvetica" w:cs="Times New Roman"/>
          <w:b/>
          <w:bCs/>
          <w:color w:val="333333"/>
          <w:sz w:val="26"/>
          <w:szCs w:val="26"/>
          <w:lang w:eastAsia="ru-RU"/>
        </w:rPr>
        <w:t>Статья 25. Имущественная ответственность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несет ответственность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Перечень имущества физического лица, на которое запрещено взыскание, устанавливается законодательством.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1" w:name="A000000032"/>
      <w:bookmarkEnd w:id="31"/>
      <w:r w:rsidRPr="003700E6">
        <w:rPr>
          <w:rFonts w:ascii="Helvetica" w:eastAsia="Times New Roman" w:hAnsi="Helvetica" w:cs="Times New Roman"/>
          <w:b/>
          <w:bCs/>
          <w:color w:val="333333"/>
          <w:sz w:val="26"/>
          <w:szCs w:val="26"/>
          <w:lang w:eastAsia="ru-RU"/>
        </w:rPr>
        <w:t>Статья 26. Банкротство индивидуального предпринимателя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Индивидуальный предприниматель, который не в состоянии удовлетворить требования кредиторов, может быть признан банкротом судебным актом. Такой судебный акт является основанием для государственной регистрации прекращения деятельности физического лица в качестве индивидуального предпринимателя.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осуществлении процедуры признания банкротом индивидуального предпринимателя его кредиторы также могут предъявить свои требования по обязательствам, не связанным с осуществлением им предпринимательской деятельности.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Удовлетворение требований кредиторов индивидуального предпринимателя в случае признания его банкротом осуществляется за счет принадлежащего ему имущества, на которое может быть обращено взыскание, в порядке и очередности которое устанавливается законодательством о банкротстве.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 за исключением исполнения требований граждан гражданина, перед которыми индивидуальный предприниматель, </w:t>
      </w:r>
      <w:r w:rsidRPr="003700E6">
        <w:rPr>
          <w:rFonts w:ascii="Helvetica" w:eastAsia="Times New Roman" w:hAnsi="Helvetica" w:cs="Times New Roman"/>
          <w:color w:val="34495E"/>
          <w:sz w:val="21"/>
          <w:szCs w:val="21"/>
          <w:lang w:eastAsia="ru-RU"/>
        </w:rPr>
        <w:lastRenderedPageBreak/>
        <w:t>признанный банкротом, несет ответственность за причинение вреда жизни и здоровью и требований личного характера.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Основание и порядок признания судом индивидуального предпринимателя банкротом устанавливаются в соответствии с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2" w:name="A000000033"/>
      <w:bookmarkEnd w:id="32"/>
      <w:r w:rsidRPr="003700E6">
        <w:rPr>
          <w:rFonts w:ascii="Helvetica" w:eastAsia="Times New Roman" w:hAnsi="Helvetica" w:cs="Times New Roman"/>
          <w:b/>
          <w:bCs/>
          <w:color w:val="333333"/>
          <w:sz w:val="26"/>
          <w:szCs w:val="26"/>
          <w:lang w:eastAsia="ru-RU"/>
        </w:rPr>
        <w:t>Статья 27. Дееспособность несовершеннолетних в возрасте от четырнадцати до восемнадцати лет</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Несовершеннолетние в возрасте от четырнадцати до восемнадцати лет совершают сделки, за исключением, названных в части 2 настоящей статьи, с письменного согласия своих законных представителей (родителей, усыновителей, попечителей и лиц, заменяющих их). Сделки, совершенные этими несовершеннолетними без разрешения их законных представителей, действительны также при их последующем письменном одобрении их законными представителями.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Несовершеннолетние в возрасте от четырнадцати до восемнадцати лет вправе без согласия их законных представителей: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распоряжаться своим заработком, стипендией и иными законными доходами;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осуществлять авторские права на произведения науки, литературы или искусства, изобретения или иные охраняемые законом результаты своей интеллектуальной деятельности;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соответствии с законодательством вносить вклады или депозиты в финансово-кредитные учреждения и распоряжаться ими;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совершать мелкие бытовые сделки, предусмотренные частью 3 статьи 29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По достижении шестнадцати лет несовершеннолетние также вправе в соответствии с законодательством быть членами кооператива.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настоящей статьей. За причиненный ими вред такие несовершеннолетние несут ответственность в соответствии с данным Кодексом.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При наличии достаточных оснований суд по ходатайству законных представителей либо органов опеки и попечительства может ограничить или лишить несовершеннолетних в возрасте от четырнадцати до восемнадцати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частью 2 </w:t>
      </w:r>
      <w:hyperlink r:id="rId9" w:anchor="A000000028" w:tooltip="Ссылка на оглавление: Статья 22. Дееспособность физического лица" w:history="1">
        <w:r w:rsidRPr="003700E6">
          <w:rPr>
            <w:rFonts w:ascii="Helvetica" w:eastAsia="Times New Roman" w:hAnsi="Helvetica" w:cs="Times New Roman"/>
            <w:color w:val="02BD85"/>
            <w:sz w:val="21"/>
            <w:szCs w:val="21"/>
            <w:u w:val="single"/>
            <w:lang w:eastAsia="ru-RU"/>
          </w:rPr>
          <w:t>статьи 22</w:t>
        </w:r>
      </w:hyperlink>
      <w:r w:rsidRPr="003700E6">
        <w:rPr>
          <w:rFonts w:ascii="Helvetica" w:eastAsia="Times New Roman" w:hAnsi="Helvetica" w:cs="Times New Roman"/>
          <w:color w:val="34495E"/>
          <w:sz w:val="21"/>
          <w:szCs w:val="21"/>
          <w:lang w:eastAsia="ru-RU"/>
        </w:rPr>
        <w:t> или со статьёй 28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3" w:name="A000000034"/>
      <w:bookmarkEnd w:id="33"/>
      <w:r w:rsidRPr="003700E6">
        <w:rPr>
          <w:rFonts w:ascii="Helvetica" w:eastAsia="Times New Roman" w:hAnsi="Helvetica" w:cs="Times New Roman"/>
          <w:b/>
          <w:bCs/>
          <w:color w:val="333333"/>
          <w:sz w:val="26"/>
          <w:szCs w:val="26"/>
          <w:lang w:eastAsia="ru-RU"/>
        </w:rPr>
        <w:t>Статья 28. Эмансипация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Если несовершеннолетний, достигший шестнадцати лет, в порядке, установленном законодательством, занимается трудовой деятельностью или с согласия законных представителей предпринимательством, он может быть объявлен полностью дееспособным (эмансипация).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Объявление несовершеннолетнего полностью дееспособным производится по решению органов опеки и попечительства с согласия законных представителей либо при отсутствии такого согласия - по судебному акту.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Законные представители не несут ответственность по обязательствам эмансипированного несовершеннолетнего, в частности, по обязательствам, возникшим вследствие причинения им вреда.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4" w:name="A000000035"/>
      <w:bookmarkEnd w:id="34"/>
      <w:r w:rsidRPr="003700E6">
        <w:rPr>
          <w:rFonts w:ascii="Helvetica" w:eastAsia="Times New Roman" w:hAnsi="Helvetica" w:cs="Times New Roman"/>
          <w:b/>
          <w:bCs/>
          <w:color w:val="333333"/>
          <w:sz w:val="26"/>
          <w:szCs w:val="26"/>
          <w:lang w:eastAsia="ru-RU"/>
        </w:rPr>
        <w:t>Статья 29. Дееспособность несовершеннолетних, не достигших четырнадцати лет</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1. За несовершеннолетних, не достигших четырнадцати лет (малолетних), сделки могут совершать только их законные представители, за исключением сделок, указанных в части 3 настоящей статьи.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 сделкам, совершенным законными представителями, связанными с имуществом несовершеннолетних, применяются правила, предусмотренные частями 2 и 3 </w:t>
      </w:r>
      <w:hyperlink r:id="rId10" w:anchor="A000000044" w:tooltip="Ссылка на оглавление: Статья 38. Распоряжение имуществом лица, находящегося под опекой или попечительством" w:history="1">
        <w:r w:rsidRPr="003700E6">
          <w:rPr>
            <w:rFonts w:ascii="Helvetica" w:eastAsia="Times New Roman" w:hAnsi="Helvetica" w:cs="Times New Roman"/>
            <w:color w:val="02BD85"/>
            <w:sz w:val="21"/>
            <w:szCs w:val="21"/>
            <w:u w:val="single"/>
            <w:lang w:eastAsia="ru-RU"/>
          </w:rPr>
          <w:t>статьи 38</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Несовершеннолетние в возрасте от шести до четырнадцати лет вправе самостоятельно совершать следующие сделки: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мелкие бытовые сделки;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сделки, направленные на безвозмездное получение выгоды, не требующие нотариального удостоверения либо государственной регистрации;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Имущественную ответственность по сделкам несовершеннолетнего, не достигшего четырнадцати лет, в том числе по сделкам, совершенным им самостоятельно, несут его законные представители, если не докажут, что обязательство было нарушено не по их вине. Эти лица в соответствии с законодательством также отвечают за вред, причиненный несовершеннолетними, не достигшими четырнадцати лет.</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5" w:name="A000000036"/>
      <w:bookmarkEnd w:id="35"/>
      <w:r w:rsidRPr="003700E6">
        <w:rPr>
          <w:rFonts w:ascii="Helvetica" w:eastAsia="Times New Roman" w:hAnsi="Helvetica" w:cs="Times New Roman"/>
          <w:b/>
          <w:bCs/>
          <w:color w:val="333333"/>
          <w:sz w:val="26"/>
          <w:szCs w:val="26"/>
          <w:lang w:eastAsia="ru-RU"/>
        </w:rPr>
        <w:t>Статья 30. Признание физического лица недееспособным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которое вследствие душевной болезни или слабоумия не может понимать значения своих действий или руководить ими, может быть признан судом недееспособным в порядке, установленном процессуальным законодательством. Над ним устанавливается опека.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От имени физического лица, признанного недееспособным, сделки совершает его опекун.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Если основания, в силу которых физическое лицо было признано недееспособным, отпали, суд признает его дееспособным и на основании судебного акта установленная над ним опека отменяется.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Если суд откажет в удовлетворении заявления о признании лица недееспособным и будет установлено, что требование было заявлено недобросовестно, лицо, которому такими действиями был причинен моральный вред, вправе требовать от заявителя его компенсацию.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6" w:name="A000000037"/>
      <w:bookmarkEnd w:id="36"/>
      <w:r w:rsidRPr="003700E6">
        <w:rPr>
          <w:rFonts w:ascii="Helvetica" w:eastAsia="Times New Roman" w:hAnsi="Helvetica" w:cs="Times New Roman"/>
          <w:b/>
          <w:bCs/>
          <w:color w:val="333333"/>
          <w:sz w:val="26"/>
          <w:szCs w:val="26"/>
          <w:lang w:eastAsia="ru-RU"/>
        </w:rPr>
        <w:t>Статья 31. Ограничение дееспособности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которое вследствие пристрастия к азартным играм, злоупотребления спиртными напитками или наркотическими средствами ставит себя или свою семью в тяжелое материальное положение, может быть ограничено судом в дееспособности в порядке, установленном процессуальным законодательством. Над ним устанавливается попечительство.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Физическое лицо, дееспособность которого ограничена,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Физическое лицо, дееспособность которого ограничена, самостоятельно несет имущественную ответственность по совершенным им сделкам и за причиненный им вред.</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Если основания, в силу которых физическое лицо было ограничено в дееспособности, отпали, суд отменяет ограничение его дееспособности и установленное над физическим лицом попечительство, отменяется на основании судебного акта.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7" w:name="A000000038"/>
      <w:bookmarkEnd w:id="37"/>
      <w:r w:rsidRPr="003700E6">
        <w:rPr>
          <w:rFonts w:ascii="Helvetica" w:eastAsia="Times New Roman" w:hAnsi="Helvetica" w:cs="Times New Roman"/>
          <w:b/>
          <w:bCs/>
          <w:color w:val="333333"/>
          <w:sz w:val="26"/>
          <w:szCs w:val="26"/>
          <w:lang w:eastAsia="ru-RU"/>
        </w:rPr>
        <w:t>Статья 32. Опека и попечительство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1. Опека и попечительство устанавливаются для защиты прав и интересов недееспособных или не полностью дееспособных физических лиц. Опека и попечительство </w:t>
      </w:r>
      <w:r w:rsidRPr="003700E6">
        <w:rPr>
          <w:rFonts w:ascii="Helvetica" w:eastAsia="Times New Roman" w:hAnsi="Helvetica" w:cs="Times New Roman"/>
          <w:color w:val="34495E"/>
          <w:sz w:val="21"/>
          <w:szCs w:val="21"/>
          <w:lang w:eastAsia="ru-RU"/>
        </w:rPr>
        <w:lastRenderedPageBreak/>
        <w:t>над несовершеннолетними устанавливаются также в целях их воспитания. Права и обязанности опекунов и попечителей определяются законодательством Республики Таджикистан.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Опекуны и попечители выступают в защиту прав и интересов своих подопечных в отношениях с любыми лицами, в том числе в судах, без специальных полномочий.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Опека и попечительство над несовершеннолетними устанавливаются в случае отсутствия у них родителей (усыновителей), лишения судом родителей родительских прав, а также в случаях, когда такие физические лица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8" w:name="A000000039"/>
      <w:bookmarkEnd w:id="38"/>
      <w:r w:rsidRPr="003700E6">
        <w:rPr>
          <w:rFonts w:ascii="Helvetica" w:eastAsia="Times New Roman" w:hAnsi="Helvetica" w:cs="Times New Roman"/>
          <w:b/>
          <w:bCs/>
          <w:color w:val="333333"/>
          <w:sz w:val="26"/>
          <w:szCs w:val="26"/>
          <w:lang w:eastAsia="ru-RU"/>
        </w:rPr>
        <w:t>Статья 33. Опека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Опека устанавливается над малолетними, а также над физическими лицами, признанными судом недееспособными вследствие душевной болезни или слабоумия.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Опекуны являются представителями подопечных и совершают от их имени и в их интересах все необходимые сделки.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39" w:name="A000000040"/>
      <w:bookmarkEnd w:id="39"/>
      <w:r w:rsidRPr="003700E6">
        <w:rPr>
          <w:rFonts w:ascii="Helvetica" w:eastAsia="Times New Roman" w:hAnsi="Helvetica" w:cs="Times New Roman"/>
          <w:b/>
          <w:bCs/>
          <w:color w:val="333333"/>
          <w:sz w:val="26"/>
          <w:szCs w:val="26"/>
          <w:lang w:eastAsia="ru-RU"/>
        </w:rPr>
        <w:t>Статья 34. Попечительство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Попечительство устанавливается над несовершеннолетними в возрасте от четырнадцати до восемнадцати лет, а также над физическими лицами, ограниченными судом в дееспособности вследствие пристрастия к азартным играм, спиртным напиткам или наркотическим средствам.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Попечители дают согласие на совершение тех сделок, которые физические лица, находящиеся под попечительством, не вправе совершать самостоятельно.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0" w:name="A000000041"/>
      <w:bookmarkEnd w:id="40"/>
      <w:r w:rsidRPr="003700E6">
        <w:rPr>
          <w:rFonts w:ascii="Helvetica" w:eastAsia="Times New Roman" w:hAnsi="Helvetica" w:cs="Times New Roman"/>
          <w:b/>
          <w:bCs/>
          <w:color w:val="333333"/>
          <w:sz w:val="26"/>
          <w:szCs w:val="26"/>
          <w:lang w:eastAsia="ru-RU"/>
        </w:rPr>
        <w:t>Статья 35. Органы опеки и попечительства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Органы опеки и попечительства определяются Правительством Республики Таджикистан.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Органы опеки и попечительства по месту жительства подопечных осуществляют надзор за деятельностью их опекунов и попечителей.</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1" w:name="A000000042"/>
      <w:bookmarkEnd w:id="41"/>
      <w:r w:rsidRPr="003700E6">
        <w:rPr>
          <w:rFonts w:ascii="Helvetica" w:eastAsia="Times New Roman" w:hAnsi="Helvetica" w:cs="Times New Roman"/>
          <w:b/>
          <w:bCs/>
          <w:color w:val="333333"/>
          <w:sz w:val="26"/>
          <w:szCs w:val="26"/>
          <w:lang w:eastAsia="ru-RU"/>
        </w:rPr>
        <w:t>Статья 36. Опекуны и попечители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физическим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физическому лицу, нуждающемуся в опеке или попечительстве, в течение месяца не назначен опекун или попечитель, исполнение обязанностей опекуна временно возлагается на орган опеки и попечительства. Назначение опекуна или попечителя может быть обжаловано в суд заинтересованными лицами.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Опекунами и попечителями могут назначаться только совершеннолетние дееспособные физические лица. Физические лица, лишенные родительских прав, а также физические лица, которым в соответствии с законодательством запрещено быть опекунами и попечителями, не могут быть назначены опекунами и попечителями.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Физическое лицо назначается опекуном или попечителем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а если это возможно - и желания подопечного.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4. Опекунами и попечителями физических лиц, нуждающихся в опеке или попечительстве, и находящихся или помещенных в соответствующие воспитательные, лечебные учреждения, учреждения социальной защиты населения или другие аналогичные учреждения, являются эти учреждения.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2" w:name="A000000043"/>
      <w:bookmarkEnd w:id="42"/>
      <w:r w:rsidRPr="003700E6">
        <w:rPr>
          <w:rFonts w:ascii="Helvetica" w:eastAsia="Times New Roman" w:hAnsi="Helvetica" w:cs="Times New Roman"/>
          <w:b/>
          <w:bCs/>
          <w:color w:val="333333"/>
          <w:sz w:val="26"/>
          <w:szCs w:val="26"/>
          <w:lang w:eastAsia="ru-RU"/>
        </w:rPr>
        <w:t>Статья 37. Исполнение опекунами и попечителями своих обязанностей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Обязанности по опеке и попечительству исполняются безвозмездно, кроме случаев, предусмотренных законодательством.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Опекуны и попечители несовершеннолетних физических лиц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органов опеки и попечительства при условии, что это не отразится неблагоприятно на воспитании и защите прав и интересов подопечного. Опекуны и попечители обязаны извещать органы опеки и попечительства о перемене места жительства.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Опекуны и попечители обязаны заботиться о воспитании своих подопечных, об их здоровье, физическом, духовном и нравственном развитии, их общем и профессиональном обучении.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Обязанности, указанные в части 3 настоящей статьи, не возлагаются на попечителей совершеннолетних физических лиц, ограниченных судом в дееспособности.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Если основания, в силу которых физическое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3" w:name="A000000044"/>
      <w:bookmarkEnd w:id="43"/>
      <w:r w:rsidRPr="003700E6">
        <w:rPr>
          <w:rFonts w:ascii="Helvetica" w:eastAsia="Times New Roman" w:hAnsi="Helvetica" w:cs="Times New Roman"/>
          <w:b/>
          <w:bCs/>
          <w:color w:val="333333"/>
          <w:sz w:val="26"/>
          <w:szCs w:val="26"/>
          <w:lang w:eastAsia="ru-RU"/>
        </w:rPr>
        <w:t>Статья 38. Распоряжение имуществом лица, находящегося под опекой или попечительством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Доходы подопечного физического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органов опеки и попечительства. 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 не вправе без предварительного разрешения органов опеки и попечительства совершать, а попечитель давать согласие на совершение сделок по отчуждению, в том числе обмену или дарению имущества подопечного, сдаче его в аренду, или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Порядок управления имуществом подопечного определяется в соответствии с законодательством.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4" w:name="A000000045"/>
      <w:bookmarkEnd w:id="44"/>
      <w:r w:rsidRPr="003700E6">
        <w:rPr>
          <w:rFonts w:ascii="Helvetica" w:eastAsia="Times New Roman" w:hAnsi="Helvetica" w:cs="Times New Roman"/>
          <w:b/>
          <w:bCs/>
          <w:color w:val="333333"/>
          <w:sz w:val="26"/>
          <w:szCs w:val="26"/>
          <w:lang w:eastAsia="ru-RU"/>
        </w:rPr>
        <w:t>Статья 39. Доверительное управление имуществом лица, находящегося под опекой и попечительством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1. При необходимости постоянного управления недвижимым и ценным движимым имуществом подопечного органы опеки и попечительства заключают с управляющим, определенным этими органами,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 При осуществлении управляющим правомочий по управлению имуществом подопечного на управляющего </w:t>
      </w:r>
      <w:r w:rsidRPr="003700E6">
        <w:rPr>
          <w:rFonts w:ascii="Helvetica" w:eastAsia="Times New Roman" w:hAnsi="Helvetica" w:cs="Times New Roman"/>
          <w:color w:val="34495E"/>
          <w:sz w:val="21"/>
          <w:szCs w:val="21"/>
          <w:lang w:eastAsia="ru-RU"/>
        </w:rPr>
        <w:lastRenderedPageBreak/>
        <w:t>распространяются действия правил, предусмотренных частями 2 и 3 статьи 38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Доверительное управление имуществом подопечного прекращается по основаниям, предусмотренным законодательством для прекращения договора о доверительном управлении имуществом, а также в случаях прекращения опеки и попечительства.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5" w:name="A000000046"/>
      <w:bookmarkEnd w:id="45"/>
      <w:r w:rsidRPr="003700E6">
        <w:rPr>
          <w:rFonts w:ascii="Helvetica" w:eastAsia="Times New Roman" w:hAnsi="Helvetica" w:cs="Times New Roman"/>
          <w:b/>
          <w:bCs/>
          <w:color w:val="333333"/>
          <w:sz w:val="26"/>
          <w:szCs w:val="26"/>
          <w:lang w:eastAsia="ru-RU"/>
        </w:rPr>
        <w:t>Статья 40. Освобождение и отстранение опекунов и попечителей от исполнения ими своих обязанностей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Органы опеки и попечительства освобождают опекуна или попечителя от исполнения им своих обязанностей в случаях возвращения несовершеннолетнего его родителям или его усыновления. При помещении подопечного в соответствующее воспитательное, лечебное учреждение, учреждение социальной защиты населения или другое аналогичное учреждение, орган опеки и попечительства освобождают ранее назначенного опекуна или попечителя от исполнения им своих обязанностей, если это не противоречит интересам подопечного.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Опекун или попечитель может быть освобожден от исполнения им своих обязанностей по его просьбе.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случае ненадлежащего исполнения опекуном или попечителем возложенных на него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а также иных случаях, предусмотренных законодательством Республики Таджикистан,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физического лица к установленной законодательством ответственности.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6" w:name="A000000047"/>
      <w:bookmarkEnd w:id="46"/>
      <w:r w:rsidRPr="003700E6">
        <w:rPr>
          <w:rFonts w:ascii="Helvetica" w:eastAsia="Times New Roman" w:hAnsi="Helvetica" w:cs="Times New Roman"/>
          <w:b/>
          <w:bCs/>
          <w:color w:val="333333"/>
          <w:sz w:val="26"/>
          <w:szCs w:val="26"/>
          <w:lang w:eastAsia="ru-RU"/>
        </w:rPr>
        <w:t>Статья 41. Прекращение опеки и попечительства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Опека и попечительство над совершеннолетними физическими лицами прекращаются в случаях вынесения судебного акта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 достижении подопечным четырнадцати лет опека над ним прекращается, а физическое лицо, осуществляющее обязанности опекуна, становится попечителем несовершеннолетнего без дополнительного решения об этом.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(часть 2 </w:t>
      </w:r>
      <w:hyperlink r:id="rId11" w:anchor="A000000028" w:tooltip="Ссылка на оглавление: Статья 22. Дееспособность физического лица" w:history="1">
        <w:r w:rsidRPr="003700E6">
          <w:rPr>
            <w:rFonts w:ascii="Helvetica" w:eastAsia="Times New Roman" w:hAnsi="Helvetica" w:cs="Times New Roman"/>
            <w:color w:val="02BD85"/>
            <w:sz w:val="21"/>
            <w:szCs w:val="21"/>
            <w:u w:val="single"/>
            <w:lang w:eastAsia="ru-RU"/>
          </w:rPr>
          <w:t>статьи 22</w:t>
        </w:r>
      </w:hyperlink>
      <w:r w:rsidRPr="003700E6">
        <w:rPr>
          <w:rFonts w:ascii="Helvetica" w:eastAsia="Times New Roman" w:hAnsi="Helvetica" w:cs="Times New Roman"/>
          <w:color w:val="34495E"/>
          <w:sz w:val="21"/>
          <w:szCs w:val="21"/>
          <w:lang w:eastAsia="ru-RU"/>
        </w:rPr>
        <w:t> и </w:t>
      </w:r>
      <w:hyperlink r:id="rId12" w:anchor="A000000034" w:tooltip="Ссылка на оглавление: Статья 28. Эмансипация" w:history="1">
        <w:r w:rsidRPr="003700E6">
          <w:rPr>
            <w:rFonts w:ascii="Helvetica" w:eastAsia="Times New Roman" w:hAnsi="Helvetica" w:cs="Times New Roman"/>
            <w:color w:val="02BD85"/>
            <w:sz w:val="21"/>
            <w:szCs w:val="21"/>
            <w:u w:val="single"/>
            <w:lang w:eastAsia="ru-RU"/>
          </w:rPr>
          <w:t>статья 28</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7" w:name="A000000048"/>
      <w:bookmarkEnd w:id="47"/>
      <w:r w:rsidRPr="003700E6">
        <w:rPr>
          <w:rFonts w:ascii="Helvetica" w:eastAsia="Times New Roman" w:hAnsi="Helvetica" w:cs="Times New Roman"/>
          <w:b/>
          <w:bCs/>
          <w:color w:val="333333"/>
          <w:sz w:val="26"/>
          <w:szCs w:val="26"/>
          <w:lang w:eastAsia="ru-RU"/>
        </w:rPr>
        <w:t>Статья 42. Патронаж над дееспособными физическими лицами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 просьбе совершеннолетнего дееспособного физического лица, которое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 Установление патронажа не влечет ограничения прав подопечного.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Патрон совершеннолетнего дееспособного физического лица может быть назначен органом опеки и попечительства только с согласия такого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Распоряжение имуществом, принадлежащим совершеннолетнему дееспособному подопечному, осуществляется патроном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патроном с согласия подопечного.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4. Патронаж над совершеннолетним дееспособным физическим лицом, установленный в соответствии с частью 1 настоящей статьи, прекращается по требованию физического лица, находящегося под патронажем. Патрон физического лица, находящегося под патронажем, освобождается от выполнения возложенных на него обязанностей в случаях, </w:t>
      </w:r>
      <w:r w:rsidRPr="003700E6">
        <w:rPr>
          <w:rFonts w:ascii="Helvetica" w:eastAsia="Times New Roman" w:hAnsi="Helvetica" w:cs="Times New Roman"/>
          <w:color w:val="34495E"/>
          <w:sz w:val="21"/>
          <w:szCs w:val="21"/>
          <w:lang w:eastAsia="ru-RU"/>
        </w:rPr>
        <w:lastRenderedPageBreak/>
        <w:t>предусмотренных статьей 40 данного Кодекса, или прекращения договора поручительства или доверительного управления, заключенного с лицом, находящимся под патронажем.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8" w:name="A000000049"/>
      <w:bookmarkEnd w:id="48"/>
      <w:r w:rsidRPr="003700E6">
        <w:rPr>
          <w:rFonts w:ascii="Helvetica" w:eastAsia="Times New Roman" w:hAnsi="Helvetica" w:cs="Times New Roman"/>
          <w:b/>
          <w:bCs/>
          <w:color w:val="333333"/>
          <w:sz w:val="26"/>
          <w:szCs w:val="26"/>
          <w:lang w:eastAsia="ru-RU"/>
        </w:rPr>
        <w:t>Статья 43. Признание физического лица безвестно отсутствующим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 заявлению заинтересованных лиц физическое лицо может быть признано судом безвестно отсутствующим, если в течение года в месте его жительства нет сведений о месте его пребывания.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49" w:name="A000000050"/>
      <w:bookmarkEnd w:id="49"/>
      <w:r w:rsidRPr="003700E6">
        <w:rPr>
          <w:rFonts w:ascii="Helvetica" w:eastAsia="Times New Roman" w:hAnsi="Helvetica" w:cs="Times New Roman"/>
          <w:b/>
          <w:bCs/>
          <w:color w:val="333333"/>
          <w:sz w:val="26"/>
          <w:szCs w:val="26"/>
          <w:lang w:eastAsia="ru-RU"/>
        </w:rPr>
        <w:t>Статья 44. Последствия признания физического лица безвестно отсутствующим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Имущество физического лица, признанного безвестно отсутствующим, при необходимости его охраны передается на основании судебного акта в доверительное управление лицу, определяемому органами опеки и попечительства, и действует на основании договора о доверительном управлении, заключаемого с этим органами.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Управляющий имуществом лица, признанного безвестно отсутствующим, принимает исполнение гражданских обязанностей, погашает за счет имущества отсутствующего лица его долги, управляет этим имуществом в интересах такого лица. По заявлению заинтересованных лиц выдается содержание физическим лицам, которых безвестно отсутствующий был обязан содержать.</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Органы опеки и попечительства могут и до истечения одного года со дня получения сведений о месте пребывания отсутствующего физического лица назначить управляющего для охраны его имущества.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Последствия признания лица безвестно отсутствующим, не предусмотренные настоящей статьей, определяются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0" w:name="A000000051"/>
      <w:bookmarkEnd w:id="50"/>
      <w:r w:rsidRPr="003700E6">
        <w:rPr>
          <w:rFonts w:ascii="Helvetica" w:eastAsia="Times New Roman" w:hAnsi="Helvetica" w:cs="Times New Roman"/>
          <w:b/>
          <w:bCs/>
          <w:color w:val="333333"/>
          <w:sz w:val="26"/>
          <w:szCs w:val="26"/>
          <w:lang w:eastAsia="ru-RU"/>
        </w:rPr>
        <w:t>Статья 45. Отмена судебного акта о признании физического лица безвестно отсутствующим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 случае явки или обнаружения места пребывания физического лица, признанного безвестно отсутствующим, суд отменяет судебный акт о признании его безвестно отсутствующим. На основании судебного акта отменяется управление имуществом этого физического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Если по истечении трех лет со дня назначения управляющего судебный акт об объявлении лица безвестно отсутствующим не был отменен, и не было обращения в суд о признании физического лица умершим, орган опеки и попечительства обязан обратиться в суд с заявлением о признании физического лица умершим.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1" w:name="A000000052"/>
      <w:bookmarkEnd w:id="51"/>
      <w:r w:rsidRPr="003700E6">
        <w:rPr>
          <w:rFonts w:ascii="Helvetica" w:eastAsia="Times New Roman" w:hAnsi="Helvetica" w:cs="Times New Roman"/>
          <w:b/>
          <w:bCs/>
          <w:color w:val="333333"/>
          <w:sz w:val="26"/>
          <w:szCs w:val="26"/>
          <w:lang w:eastAsia="ru-RU"/>
        </w:rPr>
        <w:t>Статья 46. Объявление физического лица умершим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Физическое лицо может быть объявлено судом умершим, если в месте его жительства нет сведений о месте его пребывания в течение трех лет, а если оно пропало без вести при обстоятельствах, угрожавших смертью или дающих основание предполагать его гибель от определенного несчастного случая в течение шести месяцев.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Военнослужащий или иное физическое лицо, пропавшие без вести в связи с военными действиями, могут быть объявлены судом умершими не ранее чем по истечении одного года со дня окончании военных действий.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3. Днем смерти физического лица, объявленного умершим, считается день вступления в законную силу судебного акта об объявлении его умершим. В случае объявления умершим физического лица, пропавшего без вести при обстоятельствах, угрожавших смертью или </w:t>
      </w:r>
      <w:r w:rsidRPr="003700E6">
        <w:rPr>
          <w:rFonts w:ascii="Helvetica" w:eastAsia="Times New Roman" w:hAnsi="Helvetica" w:cs="Times New Roman"/>
          <w:color w:val="34495E"/>
          <w:sz w:val="21"/>
          <w:szCs w:val="21"/>
          <w:lang w:eastAsia="ru-RU"/>
        </w:rPr>
        <w:lastRenderedPageBreak/>
        <w:t>дающих основание предполагать его гибель от определенного несчастного случая, суд может признать днем смерти этого физического лица день его предполагаемой гибели.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Объявление физического лица умершим влечет в отношении прав и обязанностей такого физического лица те же последствия, которые повлекли его смерть.</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2" w:name="A000000053"/>
      <w:bookmarkEnd w:id="52"/>
      <w:r w:rsidRPr="003700E6">
        <w:rPr>
          <w:rFonts w:ascii="Helvetica" w:eastAsia="Times New Roman" w:hAnsi="Helvetica" w:cs="Times New Roman"/>
          <w:b/>
          <w:bCs/>
          <w:color w:val="333333"/>
          <w:sz w:val="26"/>
          <w:szCs w:val="26"/>
          <w:lang w:eastAsia="ru-RU"/>
        </w:rPr>
        <w:t>Статья 47. Последствия явки физического лица, объявленного умершим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 случае явки или обнаружения места пребывания физического лица, объявленного умершим, соответствующий судебный акт отменяется судом.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Независимо от времени своей явки физическое лицо может потребовать от любого лица возврата сохранившегося имущества, которое возмездно перешло к этому лицу после объявления физического лица умершим, за исключением случаев, предусмотренных частью 4 </w:t>
      </w:r>
      <w:hyperlink r:id="rId13" w:anchor="A000000303" w:tooltip="Ссылка на оглавление: Статья 275. Истребование вещи у добросовестного приобретателя" w:history="1">
        <w:r w:rsidRPr="003700E6">
          <w:rPr>
            <w:rFonts w:ascii="Helvetica" w:eastAsia="Times New Roman" w:hAnsi="Helvetica" w:cs="Times New Roman"/>
            <w:color w:val="02BD85"/>
            <w:sz w:val="21"/>
            <w:szCs w:val="21"/>
            <w:u w:val="single"/>
            <w:lang w:eastAsia="ru-RU"/>
          </w:rPr>
          <w:t>статьи 275</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Лица, к которым имущество физического лица, объявленного умершим, перешло по возмездным сделкам, обязаны возвратить ему это имущество, если доказано, что приобретая имущество, они знали, что физическое лицо, объявленное умершим, находится в живых. При невозможности возврата такого имущества возмещается его стоимость.</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Если имущество физического лица, объявленного умершим, перешло по праву наследования к государству и было реализовано им с соблюдением условий, предусмотренных настоящей статьёй, то после отмены судебного акта об объявлении физического лица умершим ему возвращается сумма, вырученная от реализации имущества.</w:t>
      </w:r>
    </w:p>
    <w:p w:rsidR="003700E6" w:rsidRPr="003700E6" w:rsidRDefault="003700E6" w:rsidP="003700E6">
      <w:pPr>
        <w:spacing w:before="375" w:after="0" w:line="264" w:lineRule="atLeast"/>
        <w:jc w:val="center"/>
        <w:outlineLvl w:val="3"/>
        <w:rPr>
          <w:rFonts w:ascii="Helvetica" w:eastAsia="Times New Roman" w:hAnsi="Helvetica" w:cs="Times New Roman"/>
          <w:b/>
          <w:bCs/>
          <w:color w:val="333333"/>
          <w:sz w:val="26"/>
          <w:szCs w:val="26"/>
          <w:lang w:eastAsia="ru-RU"/>
        </w:rPr>
      </w:pPr>
      <w:bookmarkStart w:id="53" w:name="A000000054"/>
      <w:bookmarkEnd w:id="53"/>
      <w:r w:rsidRPr="003700E6">
        <w:rPr>
          <w:rFonts w:ascii="Helvetica" w:eastAsia="Times New Roman" w:hAnsi="Helvetica" w:cs="Times New Roman"/>
          <w:b/>
          <w:bCs/>
          <w:color w:val="333333"/>
          <w:sz w:val="26"/>
          <w:szCs w:val="26"/>
          <w:lang w:eastAsia="ru-RU"/>
        </w:rPr>
        <w:t>Глава 4. Юридические лица</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54" w:name="A6IX0XTKJM"/>
      <w:bookmarkEnd w:id="54"/>
      <w:r w:rsidRPr="003700E6">
        <w:rPr>
          <w:rFonts w:ascii="Helvetica" w:eastAsia="Times New Roman" w:hAnsi="Helvetica" w:cs="Times New Roman"/>
          <w:b/>
          <w:bCs/>
          <w:color w:val="333333"/>
          <w:sz w:val="26"/>
          <w:szCs w:val="26"/>
          <w:lang w:eastAsia="ru-RU"/>
        </w:rPr>
        <w:t>§1. Основные положения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5" w:name="A000000055"/>
      <w:bookmarkEnd w:id="55"/>
      <w:r w:rsidRPr="003700E6">
        <w:rPr>
          <w:rFonts w:ascii="Helvetica" w:eastAsia="Times New Roman" w:hAnsi="Helvetica" w:cs="Times New Roman"/>
          <w:b/>
          <w:bCs/>
          <w:color w:val="333333"/>
          <w:sz w:val="26"/>
          <w:szCs w:val="26"/>
          <w:lang w:eastAsia="ru-RU"/>
        </w:rPr>
        <w:t>Статья 48. Понятие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Юридическое лицо должно иметь самостоятельный баланс и (или) смету.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К юридическим лицам, в отношении которых их участники имеют обязательственные права, относятся: хозяйственные товарищества и общества, кооперативы.</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К юридическим лицам, на имущество которых их учредители имеют право собственности или другие вещные права, относятся унитарные предприятия и учреждения.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К юридическим лицам, в отношении которых их учредители (участники) не имеют имущественных прав, относятся: общественные объединения и религиозные организации, фонды и объединения юридических лиц (ассоциации и союзы), и в случаях предусмотренных законом иные юридические лица.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6" w:name="A000000056"/>
      <w:bookmarkEnd w:id="56"/>
      <w:r w:rsidRPr="003700E6">
        <w:rPr>
          <w:rFonts w:ascii="Helvetica" w:eastAsia="Times New Roman" w:hAnsi="Helvetica" w:cs="Times New Roman"/>
          <w:b/>
          <w:bCs/>
          <w:color w:val="333333"/>
          <w:sz w:val="26"/>
          <w:szCs w:val="26"/>
          <w:lang w:eastAsia="ru-RU"/>
        </w:rPr>
        <w:t>Статья 49. Правоспособность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2. Коммерческие организации, за исключением государственных унитарных предприятий и иных видов организаций, предусмотренных законодательством могут иметь гражданские права и обязанности, необходимые для осуществления любых видов деятельности, не </w:t>
      </w:r>
      <w:r w:rsidRPr="003700E6">
        <w:rPr>
          <w:rFonts w:ascii="Helvetica" w:eastAsia="Times New Roman" w:hAnsi="Helvetica" w:cs="Times New Roman"/>
          <w:color w:val="34495E"/>
          <w:sz w:val="21"/>
          <w:szCs w:val="21"/>
          <w:lang w:eastAsia="ru-RU"/>
        </w:rPr>
        <w:lastRenderedPageBreak/>
        <w:t>запрещенных законодательством. Отдельными видами деятельности, перечень которых определяется законодательством, юридическое лицо может заниматься только на основании специального разрешения.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Юридическое лицо может быть ограничено в правах лишь в случаях и порядке, предусмотренных законом. Решение об ограничении прав может быть обжаловано в суд.</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Правоспособность юридического лица возникает с момента его создания (часть 3 </w:t>
      </w:r>
      <w:hyperlink r:id="rId14" w:anchor="A000000058" w:tooltip="Ссылка на оглавление: Статья 51. Государственная регистрация юридических лиц" w:history="1">
        <w:r w:rsidRPr="003700E6">
          <w:rPr>
            <w:rFonts w:ascii="Helvetica" w:eastAsia="Times New Roman" w:hAnsi="Helvetica" w:cs="Times New Roman"/>
            <w:color w:val="02BD85"/>
            <w:sz w:val="21"/>
            <w:szCs w:val="21"/>
            <w:u w:val="single"/>
            <w:lang w:eastAsia="ru-RU"/>
          </w:rPr>
          <w:t>статьи 51</w:t>
        </w:r>
      </w:hyperlink>
      <w:r w:rsidRPr="003700E6">
        <w:rPr>
          <w:rFonts w:ascii="Helvetica" w:eastAsia="Times New Roman" w:hAnsi="Helvetica" w:cs="Times New Roman"/>
          <w:color w:val="34495E"/>
          <w:sz w:val="21"/>
          <w:szCs w:val="21"/>
          <w:lang w:eastAsia="ru-RU"/>
        </w:rPr>
        <w:t> данного Кодекса) и прекращается с момента завершения его ликвидации (часть 11 </w:t>
      </w:r>
      <w:hyperlink r:id="rId15" w:anchor="A000000071" w:tooltip="Ссылка на оглавление: Статья 64. Порядок ликвидации юридического лица" w:history="1">
        <w:r w:rsidRPr="003700E6">
          <w:rPr>
            <w:rFonts w:ascii="Helvetica" w:eastAsia="Times New Roman" w:hAnsi="Helvetica" w:cs="Times New Roman"/>
            <w:color w:val="02BD85"/>
            <w:sz w:val="21"/>
            <w:szCs w:val="21"/>
            <w:u w:val="single"/>
            <w:lang w:eastAsia="ru-RU"/>
          </w:rPr>
          <w:t>статьи 64</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Право юридического лица осуществлять деятельность, на осуществление которой необходимо получение специального разрешения (часть 2 настоящей статьи), возникает с момента получения такого разрешения или в указанный в ней срок, и прекращается по истечении срока ее действия, если законодательством не установлено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7" w:name="A000000057"/>
      <w:bookmarkEnd w:id="57"/>
      <w:r w:rsidRPr="003700E6">
        <w:rPr>
          <w:rFonts w:ascii="Helvetica" w:eastAsia="Times New Roman" w:hAnsi="Helvetica" w:cs="Times New Roman"/>
          <w:b/>
          <w:bCs/>
          <w:color w:val="333333"/>
          <w:sz w:val="26"/>
          <w:szCs w:val="26"/>
          <w:lang w:eastAsia="ru-RU"/>
        </w:rPr>
        <w:t>Статья 50. Коммерческие и некоммерческие организации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Юридическими лицами могут быть организации, преследующие извлечение прибыли в качестве основанной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Юридические лица, являющиеся коммерческими организациями, могут создаваться в форме хозяйственных товариществ и обществ, коммерческих кооперативов, государственных унитарных предприятий.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Юридические лица, являющиеся некоммерческими организациями, могут создаваться в форме некоммерческих кооперативов, общественных объединений или религиозных организаций, учреждений, фондов, а также в других формах, предусмотренных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Некоммерческие организации могут заниматься предпринимательской деятельностью лишь в пределах, необходимых для их уставных целей.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Порядок создания и деятельности некоммерческих организаций устанавливается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Допускается создание объединений коммерческих и некоммерческих организаций в форме, установленной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8" w:name="A000000058"/>
      <w:bookmarkEnd w:id="58"/>
      <w:r w:rsidRPr="003700E6">
        <w:rPr>
          <w:rFonts w:ascii="Helvetica" w:eastAsia="Times New Roman" w:hAnsi="Helvetica" w:cs="Times New Roman"/>
          <w:b/>
          <w:bCs/>
          <w:color w:val="333333"/>
          <w:sz w:val="26"/>
          <w:szCs w:val="26"/>
          <w:lang w:eastAsia="ru-RU"/>
        </w:rPr>
        <w:t>Статья 51. Государственная регистрация юридических лиц</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подлежит государственной регистрации в порядке, установленном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Основания для отказа в государственной регистрации юридического лица определяются законом. Отказ в регистрации по мотивам нецелесообразности создания юридического лица запрещается. Отказ в государственной регистрации, а также уклонение от такой регистрации, могут быть обжалованы в суд.</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Юридическое лицо считается созданным с момента его государственной регистрации.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Юридическое лицо подлежит перерегистрации только в случаях, установленных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Данные о государственной регистрации юридических лиц, включаются в соответствующий государственный реестр юридических лиц, открытый для всеобщего ознакомления.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Лицо, добросовестно полагающееся на данные соответствующего государственного реестра юридических лиц, вправе исходить из того, что такие данные достоверные. Юридическое лицо не вправе в отношениях с лицами, полагавшимися на данные соответствующего государственного реестра, ссылаться на данные, не внесенные в указанный реестр, а также на недостоверность данных, содержащихся в нем, за исключением случаев, когда соответствующие данные внесены в реестр в результате неправомерных действий третьих лиц или иным путем помимо воли уполномоченных лиц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7. Юридические лица обязаны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соответствующий государственный реестр юридических лиц.</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59" w:name="A000000059"/>
      <w:bookmarkEnd w:id="59"/>
      <w:r w:rsidRPr="003700E6">
        <w:rPr>
          <w:rFonts w:ascii="Helvetica" w:eastAsia="Times New Roman" w:hAnsi="Helvetica" w:cs="Times New Roman"/>
          <w:b/>
          <w:bCs/>
          <w:color w:val="333333"/>
          <w:sz w:val="26"/>
          <w:szCs w:val="26"/>
          <w:lang w:eastAsia="ru-RU"/>
        </w:rPr>
        <w:t>Статья 52. Учредители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может учреждаться одним или несколькими учредителями.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Собственник либо уполномоченные им органы, а также иные лица, могут быть учредителями юридического лица в порядке, предусмотренном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0" w:name="A000000060"/>
      <w:bookmarkEnd w:id="60"/>
      <w:r w:rsidRPr="003700E6">
        <w:rPr>
          <w:rFonts w:ascii="Helvetica" w:eastAsia="Times New Roman" w:hAnsi="Helvetica" w:cs="Times New Roman"/>
          <w:b/>
          <w:bCs/>
          <w:color w:val="333333"/>
          <w:sz w:val="26"/>
          <w:szCs w:val="26"/>
          <w:lang w:eastAsia="ru-RU"/>
        </w:rPr>
        <w:t>Статья 53. Учредительные документы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Учредительный договор юридического лица заключается, а устав утверждается его учредителями (участниками).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Юридическое лицо, созданное в соответствии с данным Кодексом одним учредителем, действует на основании устава, утвержденного этим учредителем.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В уставе и других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о юридических лицах соответствующего вида.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В учредительных документах некоммерческих организаций и государственных унитарных предприятий, а в предусмотренных законом случаях - и других коммерческих организаций, должны быть определены предмет и цели деятельности юридического лица. Учредительными документами иных коммерческих организаций могут быть предусмотрены предмет и определенные цели их деятельности.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В учредительном договоре стороны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также определяются условия, и порядок распределения между участниками прибыли и убытков, управления деятельностью юридического лица, выхода участников из его состава. В учредительный договор по согласию сторон могут быть включены и другие условия.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Изменения, внесенные в учредительные документы общественных объединений, фондов, а также религиозных организаций, приобретают силу для третьих лиц после государственной регистрации. Изменения в учредительных документах других юридических лиц, приобретают силу для третьих лиц после их внесения в соответствующий государственный реестр юридических лиц.</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1" w:name="A000000061"/>
      <w:bookmarkEnd w:id="61"/>
      <w:r w:rsidRPr="003700E6">
        <w:rPr>
          <w:rFonts w:ascii="Helvetica" w:eastAsia="Times New Roman" w:hAnsi="Helvetica" w:cs="Times New Roman"/>
          <w:b/>
          <w:bCs/>
          <w:color w:val="333333"/>
          <w:sz w:val="26"/>
          <w:szCs w:val="26"/>
          <w:lang w:eastAsia="ru-RU"/>
        </w:rPr>
        <w:t>Статья 54. Органы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 учредительными документами. Порядок назначения или избрания органов юридического лица определяется законом и учредительными документами.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Такое лицо обязано по требованию учредителей (участников, членов) юридического лица, возместить убытки, причиненные им юридическому лицу, если законом или договором не предусмотрено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2" w:name="A000000062"/>
      <w:bookmarkEnd w:id="62"/>
      <w:r w:rsidRPr="003700E6">
        <w:rPr>
          <w:rFonts w:ascii="Helvetica" w:eastAsia="Times New Roman" w:hAnsi="Helvetica" w:cs="Times New Roman"/>
          <w:b/>
          <w:bCs/>
          <w:color w:val="333333"/>
          <w:sz w:val="26"/>
          <w:szCs w:val="26"/>
          <w:lang w:eastAsia="ru-RU"/>
        </w:rPr>
        <w:lastRenderedPageBreak/>
        <w:t>Статья 55. Наименование и место нахождения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имеет свое наименование, содержащее указание на его организационно-правовую форму и в случаях, предусмотренных законом на характер его деятельности.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Включение в наименование юридического лица указаний на официальное полное или сокращенное название (название государства), а также включение такого назначения либо элементов государственной символики в реквизиты документов или рекламные материалы юридического лица допускаются в порядке, определенном Правительством Республики Таджикистан.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Место нахождения юридического лица считается местом его государственной регистрации.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Юридическое лицо несет риск последствий неполучения юридически значимых сообщений, поступивших по адресу, указанному в соответствующем государственном реестре юридических лиц. Сообщения, доставленные по адресу, указанному в соответствующем государственном реестре юридических лиц, считаются полученными юридическим лицом, даже если оно не находится по этому адресу.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Наименование и место нахождения юридического лица указываются в его учредительных документах.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Юридическое лицо, являющееся коммерческой организацией, должно иметь фирменное наименование.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Юридическое лицо, фирменное наименование которого зарегистрировано в установленном порядке, имеет исключительное право его использования. Порядок регистрации и использования фирменных наименований определяется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8. 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3" w:name="A000000063"/>
      <w:bookmarkEnd w:id="63"/>
      <w:r w:rsidRPr="003700E6">
        <w:rPr>
          <w:rFonts w:ascii="Helvetica" w:eastAsia="Times New Roman" w:hAnsi="Helvetica" w:cs="Times New Roman"/>
          <w:b/>
          <w:bCs/>
          <w:color w:val="333333"/>
          <w:sz w:val="26"/>
          <w:szCs w:val="26"/>
          <w:lang w:eastAsia="ru-RU"/>
        </w:rPr>
        <w:t>Статья 56. Представительства и филиалы</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юридические действия.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Филиалом является обособленное подразделение юридического лица, расположенное вне места его нахождения и осуществляющее все или части его функций, в том числе функции представительства.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Представительства и филиалы не являются юридическим лицом. Они обеспечиваются имуществом со стороны создавшего их юридического лица и действуют на основе утвержденного им положения.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Руководители представительств и филиалов назначаются юридическим лицом, и действует на основании его доверенности.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Представительства и филиалы должны быть указаны в учредительном документе создавшего их юридического лица.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4" w:name="A000000064"/>
      <w:bookmarkEnd w:id="64"/>
      <w:r w:rsidRPr="003700E6">
        <w:rPr>
          <w:rFonts w:ascii="Helvetica" w:eastAsia="Times New Roman" w:hAnsi="Helvetica" w:cs="Times New Roman"/>
          <w:b/>
          <w:bCs/>
          <w:color w:val="333333"/>
          <w:sz w:val="26"/>
          <w:szCs w:val="26"/>
          <w:lang w:eastAsia="ru-RU"/>
        </w:rPr>
        <w:t>Статья 57. Ответственность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Юридические лица, кроме казенных предприятий и учреждений, отвечают по своим обязательствам всем принадлежащим им имуществом.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Казенное предприятие и учреждение отвечают по своим обязательствам в порядке и на условиях, предусмотренных частью 8 </w:t>
      </w:r>
      <w:hyperlink r:id="rId16" w:anchor="A000000128" w:tooltip="Ссылка на оглавление: Статья 121. Основные положения о государственных унитарных предприятиях" w:history="1">
        <w:r w:rsidRPr="003700E6">
          <w:rPr>
            <w:rFonts w:ascii="Helvetica" w:eastAsia="Times New Roman" w:hAnsi="Helvetica" w:cs="Times New Roman"/>
            <w:color w:val="02BD85"/>
            <w:sz w:val="21"/>
            <w:szCs w:val="21"/>
            <w:u w:val="single"/>
            <w:lang w:eastAsia="ru-RU"/>
          </w:rPr>
          <w:t>статьи 121</w:t>
        </w:r>
      </w:hyperlink>
      <w:r w:rsidRPr="003700E6">
        <w:rPr>
          <w:rFonts w:ascii="Helvetica" w:eastAsia="Times New Roman" w:hAnsi="Helvetica" w:cs="Times New Roman"/>
          <w:color w:val="34495E"/>
          <w:sz w:val="21"/>
          <w:szCs w:val="21"/>
          <w:lang w:eastAsia="ru-RU"/>
        </w:rPr>
        <w:t>, </w:t>
      </w:r>
      <w:hyperlink r:id="rId17" w:anchor="A000000130" w:tooltip="Ссылка на оглавление: Статья 123. Казенное предприятие" w:history="1">
        <w:r w:rsidRPr="003700E6">
          <w:rPr>
            <w:rFonts w:ascii="Helvetica" w:eastAsia="Times New Roman" w:hAnsi="Helvetica" w:cs="Times New Roman"/>
            <w:color w:val="02BD85"/>
            <w:sz w:val="21"/>
            <w:szCs w:val="21"/>
            <w:u w:val="single"/>
            <w:lang w:eastAsia="ru-RU"/>
          </w:rPr>
          <w:t>статьями 123</w:t>
        </w:r>
      </w:hyperlink>
      <w:r w:rsidRPr="003700E6">
        <w:rPr>
          <w:rFonts w:ascii="Helvetica" w:eastAsia="Times New Roman" w:hAnsi="Helvetica" w:cs="Times New Roman"/>
          <w:color w:val="34495E"/>
          <w:sz w:val="21"/>
          <w:szCs w:val="21"/>
          <w:lang w:eastAsia="ru-RU"/>
        </w:rPr>
        <w:t>, </w:t>
      </w:r>
      <w:hyperlink r:id="rId18" w:anchor="A000000135" w:tooltip="Ссылка на оглавление: Статья 128. Учреждения" w:history="1">
        <w:r w:rsidRPr="003700E6">
          <w:rPr>
            <w:rFonts w:ascii="Helvetica" w:eastAsia="Times New Roman" w:hAnsi="Helvetica" w:cs="Times New Roman"/>
            <w:color w:val="02BD85"/>
            <w:sz w:val="21"/>
            <w:szCs w:val="21"/>
            <w:u w:val="single"/>
            <w:lang w:eastAsia="ru-RU"/>
          </w:rPr>
          <w:t>128</w:t>
        </w:r>
      </w:hyperlink>
      <w:r w:rsidRPr="003700E6">
        <w:rPr>
          <w:rFonts w:ascii="Helvetica" w:eastAsia="Times New Roman" w:hAnsi="Helvetica" w:cs="Times New Roman"/>
          <w:color w:val="34495E"/>
          <w:sz w:val="21"/>
          <w:szCs w:val="21"/>
          <w:lang w:eastAsia="ru-RU"/>
        </w:rPr>
        <w:t> и </w:t>
      </w:r>
      <w:hyperlink r:id="rId19" w:anchor="A000000375" w:tooltip="Ссылка на оглавление: Статья 342. Обращение взыскания на имущество, переданное в оперативное управление" w:history="1">
        <w:r w:rsidRPr="003700E6">
          <w:rPr>
            <w:rFonts w:ascii="Helvetica" w:eastAsia="Times New Roman" w:hAnsi="Helvetica" w:cs="Times New Roman"/>
            <w:color w:val="02BD85"/>
            <w:sz w:val="21"/>
            <w:szCs w:val="21"/>
            <w:u w:val="single"/>
            <w:lang w:eastAsia="ru-RU"/>
          </w:rPr>
          <w:t>342</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Учредитель (участник) юридического лица или его собственник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данным Кодексом, либо учредительными документами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4. Если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5" w:name="A000000065"/>
      <w:bookmarkEnd w:id="65"/>
      <w:r w:rsidRPr="003700E6">
        <w:rPr>
          <w:rFonts w:ascii="Helvetica" w:eastAsia="Times New Roman" w:hAnsi="Helvetica" w:cs="Times New Roman"/>
          <w:b/>
          <w:bCs/>
          <w:color w:val="333333"/>
          <w:sz w:val="26"/>
          <w:szCs w:val="26"/>
          <w:lang w:eastAsia="ru-RU"/>
        </w:rPr>
        <w:t>Статья 58. Реорганизация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целях ограничения монополистической деятельности законом могут быть предусмотрены случаи и порядок принудительной реорганизации коммерческих организаций на основании судебного акта. Если учредители (участники) юридического лица, уполномоченный ими орган или орган юридического лица, уполномоченный на реорганизацию в соответствии с его учредительными документами, не осуществит реорганизацию юридического лица в срок, определенный в судебном акте, суд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юридического лица, возникающего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случаях, установленных законом, реорганизация юридических лиц в форме слияния, присоединения или преобразования может быть осуществлена только с согласия уполномоченных государственных органов.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При реорганизации юридического лица в форме присоединения к нему другого юридического лица, участвующие в присоединении юридические лица в установленном порядке одновременно подают заявление о внесении сведений в соответствующий государственный реестр юридических лиц в орган, осуществляющий государственную регистрацию. Юридическое лицо считается реорганизованным с момента внесения в соответствующий государственный реестр юридических лиц сведений о прекращении деятельности присоединенного юридического лица и сведений об изменениях учредительных документов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Реорганизация юридического лица в форме преобразования считается завершенной после внесения в соответствующий государственный реестр юридических лиц сведений об изменении организационно-правовой формы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Реорганизация кредитных организаций осуществляется в соответствии с данным Кодексом и банковским законодательством.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6" w:name="A000000066"/>
      <w:bookmarkEnd w:id="66"/>
      <w:r w:rsidRPr="003700E6">
        <w:rPr>
          <w:rFonts w:ascii="Helvetica" w:eastAsia="Times New Roman" w:hAnsi="Helvetica" w:cs="Times New Roman"/>
          <w:b/>
          <w:bCs/>
          <w:color w:val="333333"/>
          <w:sz w:val="26"/>
          <w:szCs w:val="26"/>
          <w:lang w:eastAsia="ru-RU"/>
        </w:rPr>
        <w:t>Статья 59. Правопреемство при реорганизации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При слиянии юридических лиц права и обязанности каждого из них переходят к вновь созданному юридическому лицу в соответствии с передаточным актом.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При разделении юридического лица его права и обязанности переходят к вновь созданным юридическим лицам в соответствии с разделительным балансом.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7" w:name="A000000067"/>
      <w:bookmarkEnd w:id="67"/>
      <w:r w:rsidRPr="003700E6">
        <w:rPr>
          <w:rFonts w:ascii="Helvetica" w:eastAsia="Times New Roman" w:hAnsi="Helvetica" w:cs="Times New Roman"/>
          <w:b/>
          <w:bCs/>
          <w:color w:val="333333"/>
          <w:sz w:val="26"/>
          <w:szCs w:val="26"/>
          <w:lang w:eastAsia="ru-RU"/>
        </w:rPr>
        <w:t>Статья 60. Передаточный акт и разделительный баланс</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Передаточный акт или разделительный баланс утверждается учредителями (участниками) юридического лица или органом, принявшим решение о реорганизации юридического лица, и представляются в орган, осуществляющий государственную регистрацию, для государственной регистрации вновь созданного юридического лица и для внесения сведений в соответствующий государственный реестр юридических лиц о вновь созданных юридических лицах.</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8" w:name="A000000068"/>
      <w:bookmarkEnd w:id="68"/>
      <w:r w:rsidRPr="003700E6">
        <w:rPr>
          <w:rFonts w:ascii="Helvetica" w:eastAsia="Times New Roman" w:hAnsi="Helvetica" w:cs="Times New Roman"/>
          <w:b/>
          <w:bCs/>
          <w:color w:val="333333"/>
          <w:sz w:val="26"/>
          <w:szCs w:val="26"/>
          <w:lang w:eastAsia="ru-RU"/>
        </w:rPr>
        <w:t>Статья 61. Гарантии прав кредиторов юридического лица при его реорганизации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Учредители (участники) юридического лица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Кредитор реорганизуемого юридического лица вправе потребовать прекращения или досрочного исполнения обязательства, по которому это юридическое лицо является должником, и возмещения убытков.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Если разделительный баланс не дает возможности определить права и обязанности правопреемников реорганизованного юридического лица, вновь созданное юридическое лицо несёт солидарную ответственность по обязательствам реорганизованного юридического лица перед его кредиторами.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69" w:name="A000000069"/>
      <w:bookmarkEnd w:id="69"/>
      <w:r w:rsidRPr="003700E6">
        <w:rPr>
          <w:rFonts w:ascii="Helvetica" w:eastAsia="Times New Roman" w:hAnsi="Helvetica" w:cs="Times New Roman"/>
          <w:b/>
          <w:bCs/>
          <w:color w:val="333333"/>
          <w:sz w:val="26"/>
          <w:szCs w:val="26"/>
          <w:lang w:eastAsia="ru-RU"/>
        </w:rPr>
        <w:t>Статья 62. Ликвидация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Ликвидация юридического лица влечет его прекращение без перехода прав и обязанностей в порядке правопреемства к другим лицам.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Юридическое лицо может быть ликвидировано в следующих случаях: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 решению учредителей (участников) либо органа юридического лица, уполномоченного на то учредительными документами, в том числе в связи с истечением срока, на которое создано юридическое лицо, или достижением цели, ради которой оно создано;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 судебному акту в случае допущенных при его создании грубых нарушений законодательства, если эти нарушения носят неустранимый характер, осуществления деятельности без надлежащего разрешения (лицензии), либо деятельности, запрещенной законом, осуществления деятельности с иными неоднократными или грубыми нарушениями законодательства, при систематическом осуществлении общественными объединениями или религиозными организациями и фондами деятельности, противоречащей их уставным целям, в случае отзыва лицензии, для которых осуществление операций, установленных в лицензии, является единственным разрешенным видом деятельности, а также в иных случаях, предусмотренных данным Кодексом и другими нормативными правовыми актами.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Требование о ликвидации юридического лица в соответствии с основаниями, указанными в части 2 настоящей статьи, может быть предоставлено в суд уполномоченными государственными органами, которые вправе предоставлять такое требование.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4. Судебным актом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Юридическое лицо ликвидируется вследствие признания его банкротом, также в соответствии со </w:t>
      </w:r>
      <w:hyperlink r:id="rId20" w:anchor="A000000073" w:tooltip="Ссылка на оглавление: Статья 66. Банкротство юридического лица" w:history="1">
        <w:r w:rsidRPr="003700E6">
          <w:rPr>
            <w:rFonts w:ascii="Helvetica" w:eastAsia="Times New Roman" w:hAnsi="Helvetica" w:cs="Times New Roman"/>
            <w:color w:val="02BD85"/>
            <w:sz w:val="21"/>
            <w:szCs w:val="21"/>
            <w:u w:val="single"/>
            <w:lang w:eastAsia="ru-RU"/>
          </w:rPr>
          <w:t>статьёй 66</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Если стоимость имущества юридического лица недостаточна для удовлетворения требований кредиторов, оно может быть ликвидировано только в порядке, установленном статьёй 66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Если законодательством не установлено иное, ликвидация финансово-кредитных организаций осуществляется в соответствии с данным Кодексом.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0" w:name="A000000070"/>
      <w:bookmarkEnd w:id="70"/>
      <w:r w:rsidRPr="003700E6">
        <w:rPr>
          <w:rFonts w:ascii="Helvetica" w:eastAsia="Times New Roman" w:hAnsi="Helvetica" w:cs="Times New Roman"/>
          <w:b/>
          <w:bCs/>
          <w:color w:val="333333"/>
          <w:sz w:val="26"/>
          <w:szCs w:val="26"/>
          <w:lang w:eastAsia="ru-RU"/>
        </w:rPr>
        <w:t>Статья 63. Обязанности лица, принявшего решение о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Учредители (участники) юридического лица или органы, принявшие решение о ликвидации юридического лица, обязаны незамедлительно в письменной форме сообщить об этом органу, осуществляющему регистрацию юридических лиц, который вносит в соответствующий государственный реестр юридических лиц сведение о том, что юридическое лицо находится в процессе ликвидации и этот государственный орган обязан разместить эту информацию на своем сайте.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Учредители (участники) юридического лица или органы, принявшие решение о ликвидации юридического лица, создают ликвидационную комиссию и устанавливают в соответствии с данным Кодексом порядок и сроки ликвидации.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С момента назначения ликвидационной комиссии она приобретает полномочия контролировать действия органов юридического лица по распоряжению его имуществом, в частности, все акты органов юридического лица, направленные на отчуждение имущества либо на погашение долгов, могут производиться лишь с согласия ликвидационной комиссии.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1" w:name="A000000071"/>
      <w:bookmarkEnd w:id="71"/>
      <w:r w:rsidRPr="003700E6">
        <w:rPr>
          <w:rFonts w:ascii="Helvetica" w:eastAsia="Times New Roman" w:hAnsi="Helvetica" w:cs="Times New Roman"/>
          <w:b/>
          <w:bCs/>
          <w:color w:val="333333"/>
          <w:sz w:val="26"/>
          <w:szCs w:val="26"/>
          <w:lang w:eastAsia="ru-RU"/>
        </w:rPr>
        <w:t>Статья 64. Порядок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Ликвидационная комиссия помещает в периодической печати и сайте, в которых публикуются данные о государственной регистрации юридических лиц, публикацию о ликвидации юридического лица, о порядке и сроке заявления требований его кредиторами. Этот срок не может быть менее двух месяцев с момента публикации объявления о ликвидации.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Ликвидационная комиссия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По окончании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Если имеющиеся у ликвидируемого юридического лица (кроме казенных предприятий и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актов.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Ликвидационная комиссия обязана обратиться с заявлением в суд о признании юридического лица банкротом, если имущество юридического лица недостаточно для удовлетворения требований кредиторов или имеются признаки банкротства.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7. Выплата денежной суммы кредиторам ликвидируемого юридического лица производится ликвидационной комиссией в порядке очередности, установленной статьёй 65 данного Кодекса, а в соответствии с промежуточным ликвидационным балансом, начиная со </w:t>
      </w:r>
      <w:r w:rsidRPr="003700E6">
        <w:rPr>
          <w:rFonts w:ascii="Helvetica" w:eastAsia="Times New Roman" w:hAnsi="Helvetica" w:cs="Times New Roman"/>
          <w:color w:val="34495E"/>
          <w:sz w:val="21"/>
          <w:szCs w:val="21"/>
          <w:lang w:eastAsia="ru-RU"/>
        </w:rPr>
        <w:lastRenderedPageBreak/>
        <w:t>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8. После взаиморасчетов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 решение о ликвидации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9. При недостаточности у ликвидируемого учреждения и казенных государственных предприятий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 и казенных государственных предприятий.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10.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обязательные права в отношении этого юридического лица, если законом или учредительными документами юридического лица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11. Ликвидация юридического лица считается завершенной, а юридическое лицо - ликвидированным после внесения об этом записи в соответствующий государственный реестр юридических лиц.</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2" w:name="A000000072"/>
      <w:bookmarkEnd w:id="72"/>
      <w:r w:rsidRPr="003700E6">
        <w:rPr>
          <w:rFonts w:ascii="Helvetica" w:eastAsia="Times New Roman" w:hAnsi="Helvetica" w:cs="Times New Roman"/>
          <w:b/>
          <w:bCs/>
          <w:color w:val="333333"/>
          <w:sz w:val="26"/>
          <w:szCs w:val="26"/>
          <w:lang w:eastAsia="ru-RU"/>
        </w:rPr>
        <w:t>Статья 65. Удовлетворение требований кредиторов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При ликвидации юридического лица требования его кредиторов удовлетворяются в следующей очередности: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первую очередь - требования обеспеченных кредиторов из стоимости имущества, предоставленного в качестве обеспечения, в порядке, предусмотренном законодательством Республики Таджикистан, а также требования граждан, перед которыми ликвидируемое юридическое лицо несет ответственность за причинение вреда жизни и здоровью, путем капитализации соответствующих повременных платежей;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по выплате вознаграждений по авторским договорам;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третью очередь погашается задолженность по обязательным платежам в бюджет;</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 четвертую очередь производятся расчеты с другими кредиторами в соответствии с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ликвидации финансово-кредитных организаций, требования кредиторов удовлетворяются в порядке, установленном законодательством Республики Таджикистан о ликвидации кредитных организаций.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Требования каждой очереди удовлетворяются после полного удовлетворения требований предыдущей очереди.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При недостаточности имущества ликвидируемого юридического лица это имущество распределяется между кредиторами в соответствии с действующими законами, если законом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на действия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Требования кредитора, заявленные после истечения срока, установленного ликвидационной комиссией для их предъявления, удовлетворяются за счет имущества должника, оставшегося после удовлетворения требований кредиторов, заявленных в срок.</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7. Требования кредиторов, не удовлетворенные из-за недостаточности имущества ликвидируемого юридического лица, считаются удовлетворенными, за исключением случая, предусмотренного статьёй 68 данного Кодекса. Удовлетворенными считаются также требования кредиторов, не признанные ликвидационной комиссией, если кредитор не </w:t>
      </w:r>
      <w:r w:rsidRPr="003700E6">
        <w:rPr>
          <w:rFonts w:ascii="Helvetica" w:eastAsia="Times New Roman" w:hAnsi="Helvetica" w:cs="Times New Roman"/>
          <w:color w:val="34495E"/>
          <w:sz w:val="21"/>
          <w:szCs w:val="21"/>
          <w:lang w:eastAsia="ru-RU"/>
        </w:rPr>
        <w:lastRenderedPageBreak/>
        <w:t>обращался с иском в суд, а также требования, в удовлетворении которых решением суда кредитору отказано.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8. Движимое имущество ликвидируемого юридического лица, предоставленное в качестве обеспечения (залог, лизинг и другие способы обеспечения), выделяется и передается обеспеченному кредитору для реализации. Обеспеченный кредитор обязан добросовестно принимать меры для реализации предмета обеспечения таким образом, чтобы это было выгодно для всех участвующих сторон с учетом реальных условий действительности. Полученные от реализации средства направляются на погашение требований, обеспеченных реализуемым имуществом, а остаток средств от реализации - ликвидационной комиссии для погашения других требований кредиторов в порядке, установленном данным Кодексом. Если полученные от реализации средства недостаточны для погашения всех требований, обеспеченных реализуемым имуществом, то оставшаяся часть требований погашается из прочего имущества ликвидируемого юридического лица в порядке, установленном данным Кодексом, для требований необеспеченных кредиторов.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3" w:name="A000000073"/>
      <w:bookmarkEnd w:id="73"/>
      <w:r w:rsidRPr="003700E6">
        <w:rPr>
          <w:rFonts w:ascii="Helvetica" w:eastAsia="Times New Roman" w:hAnsi="Helvetica" w:cs="Times New Roman"/>
          <w:b/>
          <w:bCs/>
          <w:color w:val="333333"/>
          <w:sz w:val="26"/>
          <w:szCs w:val="26"/>
          <w:lang w:eastAsia="ru-RU"/>
        </w:rPr>
        <w:t>Статья 66. Банкротство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Юридическое лицо, за исключением казенного предприятия, учреждения, фонда и религиозной организации может быть признано по судебному акту банкротом.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Основания для признания судом юридического лица банкротом, порядок ликвидации такого юридического лица, а также очередность удовлетворения требований кредиторов устанавливается </w:t>
      </w:r>
      <w:hyperlink r:id="rId21" w:tooltip="Ссылка на Закон Республики Таджикистан О несостоятельности (банкротстве)"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 банкротстве" и другими законами.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4" w:name="A000000074"/>
      <w:bookmarkEnd w:id="74"/>
      <w:r w:rsidRPr="003700E6">
        <w:rPr>
          <w:rFonts w:ascii="Helvetica" w:eastAsia="Times New Roman" w:hAnsi="Helvetica" w:cs="Times New Roman"/>
          <w:b/>
          <w:bCs/>
          <w:color w:val="333333"/>
          <w:sz w:val="26"/>
          <w:szCs w:val="26"/>
          <w:lang w:eastAsia="ru-RU"/>
        </w:rPr>
        <w:t>Статья 67. Последствия признания юридического лица банкротом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Признание юридического лица банкротом влечет ликвидацию этого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С момента признания юридического лица банкротом: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сроки погашения всех долговых обязательств этого юридического лица считаются наступившими, если они не наступили ранее;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прекращается начисление неустойки и процентов по всем долговым обязательствам этого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снимаются все предусмотренные законодательством ограничения на обращение взыскания на имущество юридического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прекращаются имущественные споры с участием этого юридического лица в качестве ответчика, за исключением тех решений, которые вступили в законную силу;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все имущественные требования могут быть предъявлены к этому юридическому лицу только в рамках конкурсного производства.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При объявлении юридическим лицом по совместному решению с кредиторами о своем банкротстве применяются правила части 2 настоящей статьи, если в соглашении с кредиторами не установлено иное.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5" w:name="A000000075"/>
      <w:bookmarkEnd w:id="75"/>
      <w:r w:rsidRPr="003700E6">
        <w:rPr>
          <w:rFonts w:ascii="Helvetica" w:eastAsia="Times New Roman" w:hAnsi="Helvetica" w:cs="Times New Roman"/>
          <w:b/>
          <w:bCs/>
          <w:color w:val="333333"/>
          <w:sz w:val="26"/>
          <w:szCs w:val="26"/>
          <w:lang w:eastAsia="ru-RU"/>
        </w:rPr>
        <w:t>Статья 68. Обращение взыскания на имущество юридического лица после его ликвидации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В случае, если после ликвидации юридического лица будет доказано, что оно в целях избегания ответственности перед своими кредиторами передало другому лицу или иным образом намеренно скрыло хотя бы часть своего имущества, кредиторы, требования которых полностью не удовлетворены в рамках ликвидационного производства, вправе обратить взыскание на это имущество в непогашенной части долга. При этом соответственно применяются правила </w:t>
      </w:r>
      <w:hyperlink r:id="rId22" w:anchor="A000000304" w:tooltip="Ссылка на оглавление: Статья 276. Взаиморасчеты при возврате вещи из незаконного владения" w:history="1">
        <w:r w:rsidRPr="003700E6">
          <w:rPr>
            <w:rFonts w:ascii="Helvetica" w:eastAsia="Times New Roman" w:hAnsi="Helvetica" w:cs="Times New Roman"/>
            <w:color w:val="02BD85"/>
            <w:sz w:val="21"/>
            <w:szCs w:val="21"/>
            <w:u w:val="single"/>
            <w:lang w:eastAsia="ru-RU"/>
          </w:rPr>
          <w:t>статьи 276</w:t>
        </w:r>
      </w:hyperlink>
      <w:r w:rsidRPr="003700E6">
        <w:rPr>
          <w:rFonts w:ascii="Helvetica" w:eastAsia="Times New Roman" w:hAnsi="Helvetica" w:cs="Times New Roman"/>
          <w:color w:val="34495E"/>
          <w:sz w:val="21"/>
          <w:szCs w:val="21"/>
          <w:lang w:eastAsia="ru-RU"/>
        </w:rPr>
        <w:t> данного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76" w:name="A6IX0XU6TC"/>
      <w:bookmarkEnd w:id="76"/>
      <w:r w:rsidRPr="003700E6">
        <w:rPr>
          <w:rFonts w:ascii="Helvetica" w:eastAsia="Times New Roman" w:hAnsi="Helvetica" w:cs="Times New Roman"/>
          <w:b/>
          <w:bCs/>
          <w:color w:val="333333"/>
          <w:sz w:val="26"/>
          <w:szCs w:val="26"/>
          <w:lang w:eastAsia="ru-RU"/>
        </w:rPr>
        <w:t>§2. Общие положения о товариществах и хозяйственных обществах</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7" w:name="A000000076"/>
      <w:bookmarkEnd w:id="77"/>
      <w:r w:rsidRPr="003700E6">
        <w:rPr>
          <w:rFonts w:ascii="Helvetica" w:eastAsia="Times New Roman" w:hAnsi="Helvetica" w:cs="Times New Roman"/>
          <w:b/>
          <w:bCs/>
          <w:color w:val="333333"/>
          <w:sz w:val="26"/>
          <w:szCs w:val="26"/>
          <w:lang w:eastAsia="ru-RU"/>
        </w:rPr>
        <w:lastRenderedPageBreak/>
        <w:t>Статья 69. Основные положения о товариществах и хозяйственных обществах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Товариществами и хозяйственными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 обществом в процессе деятельности, принадлежит им на праве собственности.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случаях, предусмотренных данным Кодексом, хозяйственное общество может быть создано одним лицом, которое становится его единственным участником.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Хозяйственные товарищества могут создаваться в форме полного товарищества и товарищества на вере (коммандитного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Хозяйственные общества могут создаваться в форме акционерного общества, общества с ограниченной или с дополнительной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Участниками хозяйственных обществ и вкладчиками в товариществах на вере могут быть физические и юридические лица.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Органы государственной власти и местные органы самоуправления не вправе выступать участниками хозяйственных обществ и вкладчиками в товариществах на вере, если законом не установлено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8. Учреждения могут быть участниками хозяйственных обществ и вкладчиками в товариществах с разрешения собственника, если законом не установлено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9. Законом может быть запрещено или ограничено участие отдельных категорий физических лиц в хозяйственных товариществах и обществах.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10.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11.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независимой экспертной проверке.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12. Хозяйственные товарищества, а также общества с ограниченной и дополнительной ответственностью не вправе выпускать акции.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8" w:name="A000000077"/>
      <w:bookmarkEnd w:id="78"/>
      <w:r w:rsidRPr="003700E6">
        <w:rPr>
          <w:rFonts w:ascii="Helvetica" w:eastAsia="Times New Roman" w:hAnsi="Helvetica" w:cs="Times New Roman"/>
          <w:b/>
          <w:bCs/>
          <w:color w:val="333333"/>
          <w:sz w:val="26"/>
          <w:szCs w:val="26"/>
          <w:lang w:eastAsia="ru-RU"/>
        </w:rPr>
        <w:t>Статья 70. Права и обязанности участников хозяйственных товариществ или обществ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Участники хозяйственного товарищества или общества вправе: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участвовать в управлении делами товарищества или общества, за исключением случаев, предусмотренных частью 2 </w:t>
      </w:r>
      <w:hyperlink r:id="rId23" w:anchor="A000000095" w:tooltip="Ссылка на оглавление: Статья 88. Управление товариществом на вере и ведение его дел" w:history="1">
        <w:r w:rsidRPr="003700E6">
          <w:rPr>
            <w:rFonts w:ascii="Helvetica" w:eastAsia="Times New Roman" w:hAnsi="Helvetica" w:cs="Times New Roman"/>
            <w:color w:val="02BD85"/>
            <w:sz w:val="21"/>
            <w:szCs w:val="21"/>
            <w:u w:val="single"/>
            <w:lang w:eastAsia="ru-RU"/>
          </w:rPr>
          <w:t>статьи 88</w:t>
        </w:r>
      </w:hyperlink>
      <w:r w:rsidRPr="003700E6">
        <w:rPr>
          <w:rFonts w:ascii="Helvetica" w:eastAsia="Times New Roman" w:hAnsi="Helvetica" w:cs="Times New Roman"/>
          <w:color w:val="34495E"/>
          <w:sz w:val="21"/>
          <w:szCs w:val="21"/>
          <w:lang w:eastAsia="ru-RU"/>
        </w:rPr>
        <w:t> данного Кодекса и законодательства об акционерных обществах;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принимать участие в распределении прибыли;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получать, в случае ликвидации товарищества или общества, часть имущества, оставшегося после расчетов с кредиторами, или его стоимость.</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Участники хозяйственного товарищества или общества обязаны:</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вносить вклады в порядке, размерах, способами и в срок, предусмотренные учредительными документами;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 не разглашать информацию ограниченного доступа о деятельности товарищества или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Участники хозяйственного товарищества или общества могут иметь другие права и нести обязанности, предусмотренные данным Кодексом, законами и его учредительными документами о хозяйственных товариществах или обществах.</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79" w:name="A000000078"/>
      <w:bookmarkEnd w:id="79"/>
      <w:r w:rsidRPr="003700E6">
        <w:rPr>
          <w:rFonts w:ascii="Helvetica" w:eastAsia="Times New Roman" w:hAnsi="Helvetica" w:cs="Times New Roman"/>
          <w:b/>
          <w:bCs/>
          <w:color w:val="333333"/>
          <w:sz w:val="26"/>
          <w:szCs w:val="26"/>
          <w:lang w:eastAsia="ru-RU"/>
        </w:rPr>
        <w:t>Статья 71. Преобразование хозяйственных товариществ и обществ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Хозяйственные товарищества и общества одного вида могут преобразовываться в хозяйственные товарищества и общества другого вида или в коммерческие кооперативы в порядке, установленном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преобразовании товарищества в общество каждый полный товарищ, ставший участником (акционером) общества, в течение трех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принадлежащих ему долей (акций) не освобождает его от такой ответственности. Правила, изложенные в настоящей части, соответственно применяются при преобразовании товарищества в коммерческий кооператив.</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80" w:name="A6IX0XUCJR"/>
      <w:bookmarkEnd w:id="80"/>
      <w:r w:rsidRPr="003700E6">
        <w:rPr>
          <w:rFonts w:ascii="Helvetica" w:eastAsia="Times New Roman" w:hAnsi="Helvetica" w:cs="Times New Roman"/>
          <w:b/>
          <w:bCs/>
          <w:color w:val="333333"/>
          <w:sz w:val="26"/>
          <w:szCs w:val="26"/>
          <w:lang w:eastAsia="ru-RU"/>
        </w:rPr>
        <w:t>§3. Полное товарищество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1" w:name="A000000079"/>
      <w:bookmarkEnd w:id="81"/>
      <w:r w:rsidRPr="003700E6">
        <w:rPr>
          <w:rFonts w:ascii="Helvetica" w:eastAsia="Times New Roman" w:hAnsi="Helvetica" w:cs="Times New Roman"/>
          <w:b/>
          <w:bCs/>
          <w:color w:val="333333"/>
          <w:sz w:val="26"/>
          <w:szCs w:val="26"/>
          <w:lang w:eastAsia="ru-RU"/>
        </w:rPr>
        <w:t>Статья 72. Основные положения о полном товариществе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отвечают по его обязательствам всем принадлежащим им имуществом.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Лицо может быть участником только одного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Фирменное наименование полного товарищества должно содержать: слова "полное товарищество" и имена (наименование) всех его участников, либо слова "полное товарищество" и имя (наименование) одного или нескольких участников с добавлением слов "и компания".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2" w:name="A000000080"/>
      <w:bookmarkEnd w:id="82"/>
      <w:r w:rsidRPr="003700E6">
        <w:rPr>
          <w:rFonts w:ascii="Helvetica" w:eastAsia="Times New Roman" w:hAnsi="Helvetica" w:cs="Times New Roman"/>
          <w:b/>
          <w:bCs/>
          <w:color w:val="333333"/>
          <w:sz w:val="26"/>
          <w:szCs w:val="26"/>
          <w:lang w:eastAsia="ru-RU"/>
        </w:rPr>
        <w:t>Статья 73. Учредительный договор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Полное товарищество создается и действует на основании учредительного договора, который выполняет также функцию устава полного товарищества. Учредительный договор подписывается всеми его участниками.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Учредительный договор полного товарищества должен содержать помимо сведений, указанных в </w:t>
      </w:r>
      <w:hyperlink r:id="rId24" w:anchor="A000000060" w:tooltip="Ссылка на оглавление: Статья 53. Учредительные документы юридического лица" w:history="1">
        <w:r w:rsidRPr="003700E6">
          <w:rPr>
            <w:rFonts w:ascii="Helvetica" w:eastAsia="Times New Roman" w:hAnsi="Helvetica" w:cs="Times New Roman"/>
            <w:color w:val="02BD85"/>
            <w:sz w:val="21"/>
            <w:szCs w:val="21"/>
            <w:u w:val="single"/>
            <w:lang w:eastAsia="ru-RU"/>
          </w:rPr>
          <w:t>статье 53</w:t>
        </w:r>
      </w:hyperlink>
      <w:r w:rsidRPr="003700E6">
        <w:rPr>
          <w:rFonts w:ascii="Helvetica" w:eastAsia="Times New Roman" w:hAnsi="Helvetica" w:cs="Times New Roman"/>
          <w:color w:val="34495E"/>
          <w:sz w:val="21"/>
          <w:szCs w:val="21"/>
          <w:lang w:eastAsia="ru-RU"/>
        </w:rPr>
        <w:t> данного Кодекса, условия о размере и составе складочного капитала товарищества; о размере и порядке изменения долей каждого из участников в складочный капитал; о размере, составе, сроках и порядке внесения им вкладов; об ответственности участников за нарушение обязанностей по внесению вкладов.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3" w:name="A000000081"/>
      <w:bookmarkEnd w:id="83"/>
      <w:r w:rsidRPr="003700E6">
        <w:rPr>
          <w:rFonts w:ascii="Helvetica" w:eastAsia="Times New Roman" w:hAnsi="Helvetica" w:cs="Times New Roman"/>
          <w:b/>
          <w:bCs/>
          <w:color w:val="333333"/>
          <w:sz w:val="26"/>
          <w:szCs w:val="26"/>
          <w:lang w:eastAsia="ru-RU"/>
        </w:rPr>
        <w:t>Статья 74. Управление полным товариществом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Каждый участник полного товарищества имеет один голос, если учредительным договором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ограничения, в том числе по соглашению участников товарищества, ничтожны.</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4" w:name="A000000082"/>
      <w:bookmarkEnd w:id="84"/>
      <w:r w:rsidRPr="003700E6">
        <w:rPr>
          <w:rFonts w:ascii="Helvetica" w:eastAsia="Times New Roman" w:hAnsi="Helvetica" w:cs="Times New Roman"/>
          <w:b/>
          <w:bCs/>
          <w:color w:val="333333"/>
          <w:sz w:val="26"/>
          <w:szCs w:val="26"/>
          <w:lang w:eastAsia="ru-RU"/>
        </w:rPr>
        <w:t>Статья 75. Ведение дел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совместном ведении дел товарищества его участниками для совершения каждой сделки требуется согласие всех участников товарищества. 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которое возложено ведение дел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неисполнения уполномоченным лицом (лицами) своих обязанностей или обнаружившейся неспособности его к разумному ведению дел. На основании судебного акта в учредительный договор товарищества вносятся необходимые изменения.</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5" w:name="A000000083"/>
      <w:bookmarkEnd w:id="85"/>
      <w:r w:rsidRPr="003700E6">
        <w:rPr>
          <w:rFonts w:ascii="Helvetica" w:eastAsia="Times New Roman" w:hAnsi="Helvetica" w:cs="Times New Roman"/>
          <w:b/>
          <w:bCs/>
          <w:color w:val="333333"/>
          <w:sz w:val="26"/>
          <w:szCs w:val="26"/>
          <w:lang w:eastAsia="ru-RU"/>
        </w:rPr>
        <w:t>Статья 76. Обязанности участника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полного товарищества обязан участвовать в его деятельности в соответствии с условиями учредительного договора.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 полного товарищества обязан внести сто процентов своего вклада в складочный капитал товарищества до его государственной регистрации.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При нарушении правила, предусмотренного частью 3 настоящей статьи,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6" w:name="A000000084"/>
      <w:bookmarkEnd w:id="86"/>
      <w:r w:rsidRPr="003700E6">
        <w:rPr>
          <w:rFonts w:ascii="Helvetica" w:eastAsia="Times New Roman" w:hAnsi="Helvetica" w:cs="Times New Roman"/>
          <w:b/>
          <w:bCs/>
          <w:color w:val="333333"/>
          <w:sz w:val="26"/>
          <w:szCs w:val="26"/>
          <w:lang w:eastAsia="ru-RU"/>
        </w:rPr>
        <w:t>Статья 77. Распределение прибыли и убытков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Прибыль и убытки полного товарищества распределяются между его участниками пропорционально их долям в складочном капитале, если учредительным договором или иным соглашением участников не предусмотрено иное. Не допускается заключение соглашения об устранении кого-либо из участников товарищества от участия в прибыли или в убытке.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Если вследствие нанесения товариществу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7" w:name="A000000085"/>
      <w:bookmarkEnd w:id="87"/>
      <w:r w:rsidRPr="003700E6">
        <w:rPr>
          <w:rFonts w:ascii="Helvetica" w:eastAsia="Times New Roman" w:hAnsi="Helvetica" w:cs="Times New Roman"/>
          <w:b/>
          <w:bCs/>
          <w:color w:val="333333"/>
          <w:sz w:val="26"/>
          <w:szCs w:val="26"/>
          <w:lang w:eastAsia="ru-RU"/>
        </w:rPr>
        <w:t>Статья 78. Ответственность участников полного товарищество по его обязательствам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Участники полного товарищества солидарно несут субсидиарную ответственность всем своим имуществом по обязательствам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Участник, вышедший или исключенный из товарищества, отвечает по обязательствам товарищества, возникшим до момента его выхода или исключения, наравне с оставшимися участниками в течение трех лет со дня утверждения отчета о деятельности товарищества за год, в течение которого он вышел или исключился из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4. Соглашение участников товарищества об ограничении или устранении ответственности, предусмотренной в настоящей статье, ничтожно.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8" w:name="A000000086"/>
      <w:bookmarkEnd w:id="88"/>
      <w:r w:rsidRPr="003700E6">
        <w:rPr>
          <w:rFonts w:ascii="Helvetica" w:eastAsia="Times New Roman" w:hAnsi="Helvetica" w:cs="Times New Roman"/>
          <w:b/>
          <w:bCs/>
          <w:color w:val="333333"/>
          <w:sz w:val="26"/>
          <w:szCs w:val="26"/>
          <w:lang w:eastAsia="ru-RU"/>
        </w:rPr>
        <w:t>Статья 79. Передача доли участника в товарищеском капитале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частью 2 статьи 78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Передача своей доли иному лицу участником товарищества прекращает его участие в товариществе и влечет для него последствия, предусмотренные частью 3 статьи 78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89" w:name="A000000087"/>
      <w:bookmarkEnd w:id="89"/>
      <w:r w:rsidRPr="003700E6">
        <w:rPr>
          <w:rFonts w:ascii="Helvetica" w:eastAsia="Times New Roman" w:hAnsi="Helvetica" w:cs="Times New Roman"/>
          <w:b/>
          <w:bCs/>
          <w:color w:val="333333"/>
          <w:sz w:val="26"/>
          <w:szCs w:val="26"/>
          <w:lang w:eastAsia="ru-RU"/>
        </w:rPr>
        <w:t>Статья 80. Обращение взыскания на долю участника в товарищеском капитале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Обращение взыскания на долю участника в имуществе полного товарищества по его долгам, не связанным с участием в товариществе (личным долгам), допускается лишь при недостатке у этого участника иного имущества для покрытия его долгов. Кредиторы такого участника вправе потребовать от полного товарищества выплаты стоимости имущества товарищества, соответствующей доле должника в уставном капитале, либо выдела этой части имущества с целью обращения на него взыскания. Подлежащая выделу часть имущества товарищества или его стоимость определяется по балансу, составленному на момент предъявления требования кредиторами.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Обращение взыскания на всю долю участника в имуществе полного товарищества прекращает его участие в товариществе и влечет последствия, предусмотренные частью 3 статьи 78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0" w:name="A000000088"/>
      <w:bookmarkEnd w:id="90"/>
      <w:r w:rsidRPr="003700E6">
        <w:rPr>
          <w:rFonts w:ascii="Helvetica" w:eastAsia="Times New Roman" w:hAnsi="Helvetica" w:cs="Times New Roman"/>
          <w:b/>
          <w:bCs/>
          <w:color w:val="333333"/>
          <w:sz w:val="26"/>
          <w:szCs w:val="26"/>
          <w:lang w:eastAsia="ru-RU"/>
        </w:rPr>
        <w:t>Статья 81. Выход участника из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полного товарищества вправе выйти из него, заявив об отказе от участия в товариществе.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Соглашение между участниками товарищества об отказе от права выйти из товарищества ничтожно.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1" w:name="A000000089"/>
      <w:bookmarkEnd w:id="91"/>
      <w:r w:rsidRPr="003700E6">
        <w:rPr>
          <w:rFonts w:ascii="Helvetica" w:eastAsia="Times New Roman" w:hAnsi="Helvetica" w:cs="Times New Roman"/>
          <w:b/>
          <w:bCs/>
          <w:color w:val="333333"/>
          <w:sz w:val="26"/>
          <w:szCs w:val="26"/>
          <w:lang w:eastAsia="ru-RU"/>
        </w:rPr>
        <w:t>Статья 82. Исключение участника из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 случаях смерти участника полного товарищества, признания его безвестно отсутствующим, недееспособным или ограниченно дееспособным либо несостоятельным (банкротом), открытие реорганизационных процедур по судебному акту, ликвидация коммерческой организации, участвующей в товариществе, обращение кредитором взыскания на часть имущества, соответствующую доле участника в складочном капитале, такой участник исключается из полного товарищества по решению оставщихся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Участники полного товарищества вправе требовать в судебном порядке исключения одного из участников из товарищества по единогласному решению оставщихся участников и при наличии к тому веских оснований, в частности, неисполнения им своих обязанностей или обнаружившейся неспособности к разумному ведению дел.</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2" w:name="A000000090"/>
      <w:bookmarkEnd w:id="92"/>
      <w:r w:rsidRPr="003700E6">
        <w:rPr>
          <w:rFonts w:ascii="Helvetica" w:eastAsia="Times New Roman" w:hAnsi="Helvetica" w:cs="Times New Roman"/>
          <w:b/>
          <w:bCs/>
          <w:color w:val="333333"/>
          <w:sz w:val="26"/>
          <w:szCs w:val="26"/>
          <w:lang w:eastAsia="ru-RU"/>
        </w:rPr>
        <w:t>Статья 83. Последствия выхода или исключения участника из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1. Участнику, вышедшему или исключенному из полного товарищества, выплачивается стоимость части имущества товарищества, соответствующей доле этого участника в складочном капитале, если учредительным договором не предусмотрено иное. По соглашению вышедешего или исключенного участника с оставщимися участниками выплата стоимости имущества может быть заменена выдачей имущества в натуре.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Причитающаяся вышедшему или исключенному участнику часть имущества товарищества или ее стоимость определяется по балансу, составляемому, за исключением случаев, предусмотренных в статье 80 данного Кодекса, на момент его выхода или исключения.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случае выхода или исключения одного из участников товарищества, доли оставшихся участников в складочном капитале товарищества увеличиваются пропорционально, если учредительным договором или соглашением участников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В случае выхода или исклчения одного из участников товарищества оно может продолжить свою деятельность, если это предусмотрено учредительным договором товарищества или соглашением остающихся участников.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3" w:name="A000000091"/>
      <w:bookmarkEnd w:id="93"/>
      <w:r w:rsidRPr="003700E6">
        <w:rPr>
          <w:rFonts w:ascii="Helvetica" w:eastAsia="Times New Roman" w:hAnsi="Helvetica" w:cs="Times New Roman"/>
          <w:b/>
          <w:bCs/>
          <w:color w:val="333333"/>
          <w:sz w:val="26"/>
          <w:szCs w:val="26"/>
          <w:lang w:eastAsia="ru-RU"/>
        </w:rPr>
        <w:t>Статья 84. Наследование и правопреемство в полном товариществе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 случае смерти участника полного товарищества его наследник может вступить в полное товарищество лишь с согласия всех других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Коммерческая организация, являющаяся правопреемником участвовавшего в полном товариществе реорганизованного юридического лица, имеет право вступить в товарищество, независимо от согласия других его участников, если учредительным договором товарищества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Взаиморасчеты с невступившим в товарищество наследником (правопреемником) участника полного товарищества производятся в соответствии с частью 1 статьи 83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частью 3 </w:t>
      </w:r>
      <w:hyperlink r:id="rId25" w:anchor="A000000085" w:tooltip="Ссылка на оглавление: Статья 78. Ответственность участников полного товарищество по его обязательствам" w:history="1">
        <w:r w:rsidRPr="003700E6">
          <w:rPr>
            <w:rFonts w:ascii="Helvetica" w:eastAsia="Times New Roman" w:hAnsi="Helvetica" w:cs="Times New Roman"/>
            <w:color w:val="02BD85"/>
            <w:sz w:val="21"/>
            <w:szCs w:val="21"/>
            <w:u w:val="single"/>
            <w:lang w:eastAsia="ru-RU"/>
          </w:rPr>
          <w:t>статьи 78</w:t>
        </w:r>
      </w:hyperlink>
      <w:r w:rsidRPr="003700E6">
        <w:rPr>
          <w:rFonts w:ascii="Helvetica" w:eastAsia="Times New Roman" w:hAnsi="Helvetica" w:cs="Times New Roman"/>
          <w:color w:val="34495E"/>
          <w:sz w:val="21"/>
          <w:szCs w:val="21"/>
          <w:lang w:eastAsia="ru-RU"/>
        </w:rPr>
        <w:t> данного Кодекса отвечал бы вышедший или исключенный участник, в пределах перешедшего к нему имущества вышедшего или исключенного участника товарищества.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4" w:name="A000000092"/>
      <w:bookmarkEnd w:id="94"/>
      <w:r w:rsidRPr="003700E6">
        <w:rPr>
          <w:rFonts w:ascii="Helvetica" w:eastAsia="Times New Roman" w:hAnsi="Helvetica" w:cs="Times New Roman"/>
          <w:b/>
          <w:bCs/>
          <w:color w:val="333333"/>
          <w:sz w:val="26"/>
          <w:szCs w:val="26"/>
          <w:lang w:eastAsia="ru-RU"/>
        </w:rPr>
        <w:t>Статья 85. Ликвидация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Полное товарищество ликвидируется по основаниям, указанным в </w:t>
      </w:r>
      <w:hyperlink r:id="rId26" w:anchor="A000000069" w:tooltip="Ссылка на оглавление: Статья 62. Ликвидация юридического лица" w:history="1">
        <w:r w:rsidRPr="003700E6">
          <w:rPr>
            <w:rFonts w:ascii="Helvetica" w:eastAsia="Times New Roman" w:hAnsi="Helvetica" w:cs="Times New Roman"/>
            <w:color w:val="02BD85"/>
            <w:sz w:val="21"/>
            <w:szCs w:val="21"/>
            <w:u w:val="single"/>
            <w:lang w:eastAsia="ru-RU"/>
          </w:rPr>
          <w:t>статье 62</w:t>
        </w:r>
      </w:hyperlink>
      <w:r w:rsidRPr="003700E6">
        <w:rPr>
          <w:rFonts w:ascii="Helvetica" w:eastAsia="Times New Roman" w:hAnsi="Helvetica" w:cs="Times New Roman"/>
          <w:color w:val="34495E"/>
          <w:sz w:val="21"/>
          <w:szCs w:val="21"/>
          <w:lang w:eastAsia="ru-RU"/>
        </w:rPr>
        <w:t> и </w:t>
      </w:r>
      <w:hyperlink r:id="rId27" w:anchor="A000000089" w:tooltip="Ссылка на оглавление: Статья 82. Исключение участника из полного товарищества" w:history="1">
        <w:r w:rsidRPr="003700E6">
          <w:rPr>
            <w:rFonts w:ascii="Helvetica" w:eastAsia="Times New Roman" w:hAnsi="Helvetica" w:cs="Times New Roman"/>
            <w:color w:val="02BD85"/>
            <w:sz w:val="21"/>
            <w:szCs w:val="21"/>
            <w:u w:val="single"/>
            <w:lang w:eastAsia="ru-RU"/>
          </w:rPr>
          <w:t>82</w:t>
        </w:r>
      </w:hyperlink>
      <w:r w:rsidRPr="003700E6">
        <w:rPr>
          <w:rFonts w:ascii="Helvetica" w:eastAsia="Times New Roman" w:hAnsi="Helvetica" w:cs="Times New Roman"/>
          <w:color w:val="34495E"/>
          <w:sz w:val="21"/>
          <w:szCs w:val="21"/>
          <w:lang w:eastAsia="ru-RU"/>
        </w:rPr>
        <w:t> данного Кодекса, а также в случае, когда в товариществе остается единственный участник.</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данным Кодексом.</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95" w:name="A6IX0XUTVR"/>
      <w:bookmarkEnd w:id="95"/>
      <w:r w:rsidRPr="003700E6">
        <w:rPr>
          <w:rFonts w:ascii="Helvetica" w:eastAsia="Times New Roman" w:hAnsi="Helvetica" w:cs="Times New Roman"/>
          <w:b/>
          <w:bCs/>
          <w:color w:val="333333"/>
          <w:sz w:val="26"/>
          <w:szCs w:val="26"/>
          <w:lang w:eastAsia="ru-RU"/>
        </w:rPr>
        <w:t>§4. Товарищество на вере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6" w:name="A000000093"/>
      <w:bookmarkEnd w:id="96"/>
      <w:r w:rsidRPr="003700E6">
        <w:rPr>
          <w:rFonts w:ascii="Helvetica" w:eastAsia="Times New Roman" w:hAnsi="Helvetica" w:cs="Times New Roman"/>
          <w:b/>
          <w:bCs/>
          <w:color w:val="333333"/>
          <w:sz w:val="26"/>
          <w:szCs w:val="26"/>
          <w:lang w:eastAsia="ru-RU"/>
        </w:rPr>
        <w:t>Статья 86. Основные положения о товариществе на вере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Товариществом на вере (коммандитным товариществом), является товарищество, в котором наряду с участием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2. Правовое положение полных товарищей, участвующих в товариществе на вере, и их ответственность по обязательствам товарищества определяются правилами данного Кодекса об участниках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Лицо может быть полным товарищем только в одном товариществе на вере. Участник полного товарищества не может быть полным товарищем в товариществе на вере. Полный товарищ в товариществе на вере не может быть участником полного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Фирменное наименование товарищества на вере должно содержать слова "товарищество на вере" или "коммандитное товарищество" и имена (наименования) всех полных товарищей, либо слова "товарищество, на вере" и имя (наименование) не менее чем одного полного товарища с добавлением слов "и компания".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К товариществу на вере применяются правила данного Кодекса о полном товариществе постольку, поскольку это не противоречит правилам данного Кодекса о товариществе на вере.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7" w:name="A000000094"/>
      <w:bookmarkEnd w:id="97"/>
      <w:r w:rsidRPr="003700E6">
        <w:rPr>
          <w:rFonts w:ascii="Helvetica" w:eastAsia="Times New Roman" w:hAnsi="Helvetica" w:cs="Times New Roman"/>
          <w:b/>
          <w:bCs/>
          <w:color w:val="333333"/>
          <w:sz w:val="26"/>
          <w:szCs w:val="26"/>
          <w:lang w:eastAsia="ru-RU"/>
        </w:rPr>
        <w:t>Статья 87. Учредительный договор товарищества на вере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Товарищество на вере создается и действует на основании учредительного договора, который выполняет функцию устава товарищества на вере. Учредительный договор подписывается всеми полными товарищами.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Учредительный договор товарищества на вере должен содержать помимо сведений, указанных в </w:t>
      </w:r>
      <w:hyperlink r:id="rId28" w:anchor="A000000060" w:tooltip="Ссылка на оглавление: Статья 53. Учредительные документы юридического лица" w:history="1">
        <w:r w:rsidRPr="003700E6">
          <w:rPr>
            <w:rFonts w:ascii="Helvetica" w:eastAsia="Times New Roman" w:hAnsi="Helvetica" w:cs="Times New Roman"/>
            <w:color w:val="02BD85"/>
            <w:sz w:val="21"/>
            <w:szCs w:val="21"/>
            <w:u w:val="single"/>
            <w:lang w:eastAsia="ru-RU"/>
          </w:rPr>
          <w:t>статье 53</w:t>
        </w:r>
      </w:hyperlink>
      <w:r w:rsidRPr="003700E6">
        <w:rPr>
          <w:rFonts w:ascii="Helvetica" w:eastAsia="Times New Roman" w:hAnsi="Helvetica" w:cs="Times New Roman"/>
          <w:color w:val="34495E"/>
          <w:sz w:val="21"/>
          <w:szCs w:val="21"/>
          <w:lang w:eastAsia="ru-RU"/>
        </w:rPr>
        <w:t> данного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8" w:name="A000000095"/>
      <w:bookmarkEnd w:id="98"/>
      <w:r w:rsidRPr="003700E6">
        <w:rPr>
          <w:rFonts w:ascii="Helvetica" w:eastAsia="Times New Roman" w:hAnsi="Helvetica" w:cs="Times New Roman"/>
          <w:b/>
          <w:bCs/>
          <w:color w:val="333333"/>
          <w:sz w:val="26"/>
          <w:szCs w:val="26"/>
          <w:lang w:eastAsia="ru-RU"/>
        </w:rPr>
        <w:t>Статья 88. Управление товариществом на вере и ведение его дел</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Управление деятельностью товарищества на вере осуществляется полными товарищами. Порядок управления и ведение дел такого товарищества его полными товарищами устанавливается ими по правилам данного Кодекса о полном товариществе.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Вкладчики не вправе участвовать в управлении и ведении дел товарищества на вере, выступать от имени иначе, как по доверенности. Они не вправе оспаривать действия полных товарищей по управлению и ведению дел товарищества.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99" w:name="A000000096"/>
      <w:bookmarkEnd w:id="99"/>
      <w:r w:rsidRPr="003700E6">
        <w:rPr>
          <w:rFonts w:ascii="Helvetica" w:eastAsia="Times New Roman" w:hAnsi="Helvetica" w:cs="Times New Roman"/>
          <w:b/>
          <w:bCs/>
          <w:color w:val="333333"/>
          <w:sz w:val="26"/>
          <w:szCs w:val="26"/>
          <w:lang w:eastAsia="ru-RU"/>
        </w:rPr>
        <w:t>Статья 89. Права и обязанности вкладчика товарищества на вере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Вкладчик товарищества на вере, вправе: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получать часть прибыли товарищества, причитающейся на его долю в складочном капитале, в порядке, предусмотренном учредительным договором;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знакомиться с годовыми отчетами и балансами товарищества;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по окончании финансового года выйти из товарищества и получить свой вклад в порядке, предусмотренном учредительным договором;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передать свою долю в складочном капитале или ее часть другому вкладчику или третьему лицу;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приобретать долю (ее часть) в преимущественном порядке перед третьими лицами согласно условиям и в порядке, предусмотренными частями 2 и 3 </w:t>
      </w:r>
      <w:hyperlink r:id="rId29" w:anchor="A000000104" w:tooltip="Ссылка на оглавление: Статья 97. Переход доли в уставном капитале общества с ограниченной ответственностью к другому лицу" w:history="1">
        <w:r w:rsidRPr="003700E6">
          <w:rPr>
            <w:rFonts w:ascii="Helvetica" w:eastAsia="Times New Roman" w:hAnsi="Helvetica" w:cs="Times New Roman"/>
            <w:color w:val="02BD85"/>
            <w:sz w:val="21"/>
            <w:szCs w:val="21"/>
            <w:u w:val="single"/>
            <w:lang w:eastAsia="ru-RU"/>
          </w:rPr>
          <w:t>статьи 97</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согласно учредительным договором товарищества на вере иметь и другие права.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Вкладчик товарищества на вере, обязан внести вклад в складочный капитал товарищества. Внесение вклада удостоверяется свидетельством об участии, выдаваемым вкладчику товариществом.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Передача всей доли иному лицу вкладчиком прекращает его участие в товариществе.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0" w:name="A000000097"/>
      <w:bookmarkEnd w:id="100"/>
      <w:r w:rsidRPr="003700E6">
        <w:rPr>
          <w:rFonts w:ascii="Helvetica" w:eastAsia="Times New Roman" w:hAnsi="Helvetica" w:cs="Times New Roman"/>
          <w:b/>
          <w:bCs/>
          <w:color w:val="333333"/>
          <w:sz w:val="26"/>
          <w:szCs w:val="26"/>
          <w:lang w:eastAsia="ru-RU"/>
        </w:rPr>
        <w:t>Статья 90. Ликвидация товарищества на вере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1. Товарищество на вере ликвидируется при выбытии всех участвовавших в нем вкладчиков.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Однако полные товарищи вправе вместо ликвидации преобразовать товарищество на вере в полное товарищество.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Товарищество на вере ликвидируется также по основаниям для ликвидации полного товарищества (</w:t>
      </w:r>
      <w:hyperlink r:id="rId30" w:anchor="A000000092" w:tooltip="Ссылка на оглавление: Статья 85. Ликвидация полного товарищества" w:history="1">
        <w:r w:rsidRPr="003700E6">
          <w:rPr>
            <w:rFonts w:ascii="Helvetica" w:eastAsia="Times New Roman" w:hAnsi="Helvetica" w:cs="Times New Roman"/>
            <w:color w:val="02BD85"/>
            <w:sz w:val="21"/>
            <w:szCs w:val="21"/>
            <w:u w:val="single"/>
            <w:lang w:eastAsia="ru-RU"/>
          </w:rPr>
          <w:t>статья 85</w:t>
        </w:r>
      </w:hyperlink>
      <w:r w:rsidRPr="003700E6">
        <w:rPr>
          <w:rFonts w:ascii="Helvetica" w:eastAsia="Times New Roman" w:hAnsi="Helvetica" w:cs="Times New Roman"/>
          <w:color w:val="34495E"/>
          <w:sz w:val="21"/>
          <w:szCs w:val="21"/>
          <w:lang w:eastAsia="ru-RU"/>
        </w:rPr>
        <w:t> данного Кодекса).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Товарищество на вере сохраняется, если в нем остаются, по крайней мере, один полный товарищ и один вкладчик.</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При ликвидации товарищества на вере, в том числе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товарищества распределяется между полными товарищами и вкладчиками пропорционально их доле в складочном капитале товарищества, если учредительным договором или соглашением полных товарищей и вкладчиков не установлено иное.</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101" w:name="A6IX0XUO8L"/>
      <w:bookmarkEnd w:id="101"/>
      <w:r w:rsidRPr="003700E6">
        <w:rPr>
          <w:rFonts w:ascii="Helvetica" w:eastAsia="Times New Roman" w:hAnsi="Helvetica" w:cs="Times New Roman"/>
          <w:b/>
          <w:bCs/>
          <w:color w:val="333333"/>
          <w:sz w:val="26"/>
          <w:szCs w:val="26"/>
          <w:lang w:eastAsia="ru-RU"/>
        </w:rPr>
        <w:t>§5. Общество с ограниченной ответственностью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2" w:name="A000000098"/>
      <w:bookmarkEnd w:id="102"/>
      <w:r w:rsidRPr="003700E6">
        <w:rPr>
          <w:rFonts w:ascii="Helvetica" w:eastAsia="Times New Roman" w:hAnsi="Helvetica" w:cs="Times New Roman"/>
          <w:b/>
          <w:bCs/>
          <w:color w:val="333333"/>
          <w:sz w:val="26"/>
          <w:szCs w:val="26"/>
          <w:lang w:eastAsia="ru-RU"/>
        </w:rPr>
        <w:t>Статья 91. Основные положения об обществе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и его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Фирменное наименование общества с ограниченной ответственностью должно содержать слова "с ограниченной ответственностью" и наименование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Правовое положение общества с ограниченной ответственностью, права и обязанности его участников определяются данным Кодексом и </w:t>
      </w:r>
      <w:hyperlink r:id="rId31"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Особенности правового положения финансово - кредитных организаций, созданных в форме общества с ограниченной ответственностью, права и обязанности их участников также определяются соответствующим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3" w:name="A000000099"/>
      <w:bookmarkEnd w:id="103"/>
      <w:r w:rsidRPr="003700E6">
        <w:rPr>
          <w:rFonts w:ascii="Helvetica" w:eastAsia="Times New Roman" w:hAnsi="Helvetica" w:cs="Times New Roman"/>
          <w:b/>
          <w:bCs/>
          <w:color w:val="333333"/>
          <w:sz w:val="26"/>
          <w:szCs w:val="26"/>
          <w:lang w:eastAsia="ru-RU"/>
        </w:rPr>
        <w:t>Статья 92. Участники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Число участников общества с ограниченной ответственностью не должно превышать тридцати. В противном случае оно подлежит преобразованию в акционерное общество или коммерческий кооператив в течение года, а по истечении этого срока - ликвидации в судебном порядке, если число его участников не уменьшится до установленного предела.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Общество с ограниченной ответственностью не может иметь в качестве единственного участника другого хозяйственного общества, состоящего из одного лица.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4" w:name="A000000100"/>
      <w:bookmarkEnd w:id="104"/>
      <w:r w:rsidRPr="003700E6">
        <w:rPr>
          <w:rFonts w:ascii="Helvetica" w:eastAsia="Times New Roman" w:hAnsi="Helvetica" w:cs="Times New Roman"/>
          <w:b/>
          <w:bCs/>
          <w:color w:val="333333"/>
          <w:sz w:val="26"/>
          <w:szCs w:val="26"/>
          <w:lang w:eastAsia="ru-RU"/>
        </w:rPr>
        <w:t>Статья 93. Учредительные документы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2. Учредительные документы общества с ограниченной ответственностью должны содержать помимо сведений, указанных в </w:t>
      </w:r>
      <w:hyperlink r:id="rId32" w:anchor="A000000060" w:tooltip="Ссылка на оглавление: Статья 53. Учредительные документы юридического лица" w:history="1">
        <w:r w:rsidRPr="003700E6">
          <w:rPr>
            <w:rFonts w:ascii="Helvetica" w:eastAsia="Times New Roman" w:hAnsi="Helvetica" w:cs="Times New Roman"/>
            <w:color w:val="02BD85"/>
            <w:sz w:val="21"/>
            <w:szCs w:val="21"/>
            <w:u w:val="single"/>
            <w:lang w:eastAsia="ru-RU"/>
          </w:rPr>
          <w:t>статье 53</w:t>
        </w:r>
      </w:hyperlink>
      <w:r w:rsidRPr="003700E6">
        <w:rPr>
          <w:rFonts w:ascii="Helvetica" w:eastAsia="Times New Roman" w:hAnsi="Helvetica" w:cs="Times New Roman"/>
          <w:color w:val="34495E"/>
          <w:sz w:val="21"/>
          <w:szCs w:val="21"/>
          <w:lang w:eastAsia="ru-RU"/>
        </w:rPr>
        <w:t> данного Кодекса, условия о размере, составе, сроках и порядке внесения вкладов участниками, их ответственности за нарушение обязанностей по внесению вкладов; о размере уставного капитала общества;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абсолютным большинством голосов, а также иные сведения, предусмотренные законом.</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5" w:name="A000000101"/>
      <w:bookmarkEnd w:id="105"/>
      <w:r w:rsidRPr="003700E6">
        <w:rPr>
          <w:rFonts w:ascii="Helvetica" w:eastAsia="Times New Roman" w:hAnsi="Helvetica" w:cs="Times New Roman"/>
          <w:b/>
          <w:bCs/>
          <w:color w:val="333333"/>
          <w:sz w:val="26"/>
          <w:szCs w:val="26"/>
          <w:lang w:eastAsia="ru-RU"/>
        </w:rPr>
        <w:t>Статья 94. Уставный капитал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Уставный капитал общества с ограниченной ответственностью складывается из стоимости вкладов его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w:t>
      </w:r>
      <w:hyperlink r:id="rId33"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Не допускается освобождение участников общества с ограниченной ответственностью от обязанности вносить вклад в уставный капитал общества, в том числе путем зачета требований к обществу.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Уставный капитал общества с ограниченной ответственностью должен быть оплачен его участниками в сроки и в порядке, предусмотренном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в установленном порядке подать заявление об этом в орган, осуществляющий государственную регистрацию, для внесения сведений в соответствующий государственный реестр юридических лиц. В случае неисполнения данных обязательств или,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Увеличение уставного капитала общества допускается после внесения всеми его участниками вкладов в полном объеме.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Уменьшение уставного капитала общества с ограниченной ответственностью допускается после уведомления всех его кредиторов. В этом случае кредиторы вправе потребовать досрочного прекращения или исполнения соответствующих обязательств и возмещения им убытков.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6" w:name="A000000102"/>
      <w:bookmarkEnd w:id="106"/>
      <w:r w:rsidRPr="003700E6">
        <w:rPr>
          <w:rFonts w:ascii="Helvetica" w:eastAsia="Times New Roman" w:hAnsi="Helvetica" w:cs="Times New Roman"/>
          <w:b/>
          <w:bCs/>
          <w:color w:val="333333"/>
          <w:sz w:val="26"/>
          <w:szCs w:val="26"/>
          <w:lang w:eastAsia="ru-RU"/>
        </w:rPr>
        <w:t>Статья 95. Управление обществом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Высшим органом управления обществом с ограниченной ответственностью является общее собрания его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В обществе с ограниченной ответственностью создается исполнительный орган (коллегиальный или единоличный), осуществляющий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Компетенция органов управления обществом, а также порядок принятия ими решений и выступления от имени общества определяются в соответствии с данным Кодексом, </w:t>
      </w:r>
      <w:hyperlink r:id="rId34"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 и уставом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К исключительной компетенции общего собрания участников общества с ограниченной ответственностью отнесено: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изменения устава общества, изменение размера его уставного капитала;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образование исполнительных органов общества и досрочное прекращение их полномочий;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утверждение годовых отчетов и бухгалтерских балансов общества с распределением его прибыли и убытков;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lastRenderedPageBreak/>
        <w:t>- решение о реорганизации или ликвидации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избрание членов ревизионной комиссии (ревизора)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осуществление других полномочий, установленных законом.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Для проверки и подтверждения правильности годовой финансовой отчетности общества с ограниченной ответственностью, общество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также может быть проведена по требованию любого из его участников. Порядок проведения аудиторских проверок деятельности общества определяется в соответствии с законом и уставом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7. Опубликование обществом сведений о результатах ведения его дел (публичная отчетность) не требуется, за исключением случаев, предусмотренных </w:t>
      </w:r>
      <w:hyperlink r:id="rId35"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7" w:name="A000000103"/>
      <w:bookmarkEnd w:id="107"/>
      <w:r w:rsidRPr="003700E6">
        <w:rPr>
          <w:rFonts w:ascii="Helvetica" w:eastAsia="Times New Roman" w:hAnsi="Helvetica" w:cs="Times New Roman"/>
          <w:b/>
          <w:bCs/>
          <w:color w:val="333333"/>
          <w:sz w:val="26"/>
          <w:szCs w:val="26"/>
          <w:lang w:eastAsia="ru-RU"/>
        </w:rPr>
        <w:t>Статья 96. Реорганизация или ликвидация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Общество с ограниченной ответственностью может быть реорганизовано или ликвидировано добровольно по единогласному решению его участников. Иные основания для реорганизации или ликвидации общества, а также порядок его реорганизации и ликвидации определяются данным Кодексом и другими законами.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Общество с ограниченной ответственностью вправе преобразоваться в другое хозяйственное общество или в коммерческий кооператив.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8" w:name="A000000104"/>
      <w:bookmarkEnd w:id="108"/>
      <w:r w:rsidRPr="003700E6">
        <w:rPr>
          <w:rFonts w:ascii="Helvetica" w:eastAsia="Times New Roman" w:hAnsi="Helvetica" w:cs="Times New Roman"/>
          <w:b/>
          <w:bCs/>
          <w:color w:val="333333"/>
          <w:sz w:val="26"/>
          <w:szCs w:val="26"/>
          <w:lang w:eastAsia="ru-RU"/>
        </w:rPr>
        <w:t>Статья 97. Переход доли в уставном капитале общества с ограниченной ответственностью к другому лицу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нескольким участникам данного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Отчуждение участником общества своей доли (ее части) третьим лицам допускается, если уставом общества не предусмотрено иное.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Участники общества пользуются преимущественным правом покупки доли участника (ее части), если уставом общества или соглашением его участников не предусмотрен иной порядок осуществления этого права.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Если в соответствии с уставом общества с ограниченной ответственностью отчуждение доли участника (ее части) третьим лицам невозможно, и другие участники общества отказываются от ее покупки, общество обязано выплатить участнику ее действительную стоимость, либо выдать ему в натуре имущество, соответствующее стоимости.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В случае приобретения доли участника (ее части) самим обществом с ограниченной ответственностью, оно обязано реализовать другим участникам или третьим лицам в сроки и в порядке, предусмотренные Законом Республики Таджикистан "Об обществах с ограниченной ответственностью" и учредительными документами общества, либо уменьшить свой уставный капитал.</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7. Доля в уставном капитале общества с ограниченной ответственностью переходит к наследникам физического лица и к правопреемникам юридических лиц, являвшихся </w:t>
      </w:r>
      <w:r w:rsidRPr="003700E6">
        <w:rPr>
          <w:rFonts w:ascii="Helvetica" w:eastAsia="Times New Roman" w:hAnsi="Helvetica" w:cs="Times New Roman"/>
          <w:color w:val="34495E"/>
          <w:sz w:val="21"/>
          <w:szCs w:val="21"/>
          <w:lang w:eastAsia="ru-RU"/>
        </w:rPr>
        <w:lastRenderedPageBreak/>
        <w:t>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в порядке и на условиях, предусмотренных Законом Республики Таджикистан "Об обществах с ограниченной ответственностью" и учредительными документами общества.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09" w:name="A000000105"/>
      <w:bookmarkEnd w:id="109"/>
      <w:r w:rsidRPr="003700E6">
        <w:rPr>
          <w:rFonts w:ascii="Helvetica" w:eastAsia="Times New Roman" w:hAnsi="Helvetica" w:cs="Times New Roman"/>
          <w:b/>
          <w:bCs/>
          <w:color w:val="333333"/>
          <w:sz w:val="26"/>
          <w:szCs w:val="26"/>
          <w:lang w:eastAsia="ru-RU"/>
        </w:rPr>
        <w:t>Статья 98. Выход участника общества с ограниченной ответственностью из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общества с ограниченной ответственностью вправе в любое время выйти из общества, независимо от согласия других участников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Порядок выхода участника общества с ограниченной общественностью из общества определяется </w:t>
      </w:r>
      <w:hyperlink r:id="rId36"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0" w:name="A000000106"/>
      <w:bookmarkEnd w:id="110"/>
      <w:r w:rsidRPr="003700E6">
        <w:rPr>
          <w:rFonts w:ascii="Helvetica" w:eastAsia="Times New Roman" w:hAnsi="Helvetica" w:cs="Times New Roman"/>
          <w:b/>
          <w:bCs/>
          <w:color w:val="333333"/>
          <w:sz w:val="26"/>
          <w:szCs w:val="26"/>
          <w:lang w:eastAsia="ru-RU"/>
        </w:rPr>
        <w:t>Статья 99. Обращение взыскания на долю участника в имуществе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Обращение взыскания на долю участника в имуществе общества с ограниченной ответственностью по его личным долгам допускается лишь в случае недостатка у этого участника иного имущества для покрытия долгов. Кредиторы такого участника вправе потребовать от общества с ограниченной ответственностью выплаты стоимости части имущества общества, соответствующей доле должника в уставном капитале либо выдела этой части имущества с целью обращения на него взыскания.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Обращение взыскания на всю долю участника в имуществе общества с ограниченной ответственностью прекращает его участие в обществе.</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1" w:name="A000000107"/>
      <w:bookmarkEnd w:id="111"/>
      <w:r w:rsidRPr="003700E6">
        <w:rPr>
          <w:rFonts w:ascii="Helvetica" w:eastAsia="Times New Roman" w:hAnsi="Helvetica" w:cs="Times New Roman"/>
          <w:b/>
          <w:bCs/>
          <w:color w:val="333333"/>
          <w:sz w:val="26"/>
          <w:szCs w:val="26"/>
          <w:lang w:eastAsia="ru-RU"/>
        </w:rPr>
        <w:t>Статья 100. Исключение участника из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 общества с ограниченной ответственностью может быть исключен из общества по решению общего собрания его участников, принятому двумя третями голосов всех участников общества, если он грубо нарушил устав общества и нанес тем самым ущерб его интересам.</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Решение общего собрания об исключении участника из общества может быть обжаловано в суд.</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2" w:name="A000000108"/>
      <w:bookmarkEnd w:id="112"/>
      <w:r w:rsidRPr="003700E6">
        <w:rPr>
          <w:rFonts w:ascii="Helvetica" w:eastAsia="Times New Roman" w:hAnsi="Helvetica" w:cs="Times New Roman"/>
          <w:b/>
          <w:bCs/>
          <w:color w:val="333333"/>
          <w:sz w:val="26"/>
          <w:szCs w:val="26"/>
          <w:lang w:eastAsia="ru-RU"/>
        </w:rPr>
        <w:t>Статья 101. Взаиморасчеты при выходе или исключении участника из общества с ограниченной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Участнику, выбывшему или исключенному из общества с ограниченной ответственностью, выплачивается стоимость части имущества, соответствующей доле этого участника в уставном капитале общества, способом и в сроки, предусмотренные </w:t>
      </w:r>
      <w:hyperlink r:id="rId37"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обществах с ограниченной ответственностью" или уставом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По соглашению с выбывшим или исключенным участником общества выплата стоимости имущества может быть заменена выдачей имущества в натуре.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Если в качестве вклада в уставный капитал общества с ограниченной ответственностью было внесено право пользования имуществом, соответствующее имущество возвращается участнику, выбывшему или исключенному из общества. При этом снижение стоимости такого имущества вследствие его нормального износа не возмещается.</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Взаиморасчеты с не вступившим в общество наследником или правопреемником участника общества производятся в соответствии с правилами настоящей статьи.</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113" w:name="A6IX0XV6R8"/>
      <w:bookmarkEnd w:id="113"/>
      <w:r w:rsidRPr="003700E6">
        <w:rPr>
          <w:rFonts w:ascii="Helvetica" w:eastAsia="Times New Roman" w:hAnsi="Helvetica" w:cs="Times New Roman"/>
          <w:b/>
          <w:bCs/>
          <w:color w:val="333333"/>
          <w:sz w:val="26"/>
          <w:szCs w:val="26"/>
          <w:lang w:eastAsia="ru-RU"/>
        </w:rPr>
        <w:t>§6. Общество с дополнительной ответственностью</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4" w:name="A000000109"/>
      <w:bookmarkEnd w:id="114"/>
      <w:r w:rsidRPr="003700E6">
        <w:rPr>
          <w:rFonts w:ascii="Helvetica" w:eastAsia="Times New Roman" w:hAnsi="Helvetica" w:cs="Times New Roman"/>
          <w:b/>
          <w:bCs/>
          <w:color w:val="333333"/>
          <w:sz w:val="26"/>
          <w:szCs w:val="26"/>
          <w:lang w:eastAsia="ru-RU"/>
        </w:rPr>
        <w:lastRenderedPageBreak/>
        <w:t>Статья 102. Основные положения об обществах с дополнительной ответственностью</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Обществом с дополнительной ответственностью является учрежденное одним или несколькими лицами общество, уставный капитал которого разделен на доли определенных учредительными документами размеров 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внесенных ими вкладов, определяемом учредительными документами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учредительными документами общества не предусмотрен иной порядок распределения ответственности.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Фирменное наименование обществ с дополнительной ответственностью должно содержать слова "с дополнительной ответственностью" и наименование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К обществу с дополнительной ответственностью применяются правила данного Кодекса и </w:t>
      </w:r>
      <w:hyperlink r:id="rId38" w:tooltip="Ссылка на Закон Республики Таджикистан Об обществах с ограниченной ответственностью" w:history="1">
        <w:r w:rsidRPr="003700E6">
          <w:rPr>
            <w:rFonts w:ascii="Helvetica" w:eastAsia="Times New Roman" w:hAnsi="Helvetica" w:cs="Times New Roman"/>
            <w:color w:val="00BFF3"/>
            <w:sz w:val="21"/>
            <w:szCs w:val="21"/>
            <w:u w:val="single"/>
            <w:lang w:eastAsia="ru-RU"/>
          </w:rPr>
          <w:t>Закона</w:t>
        </w:r>
      </w:hyperlink>
      <w:r w:rsidRPr="003700E6">
        <w:rPr>
          <w:rFonts w:ascii="Helvetica" w:eastAsia="Times New Roman" w:hAnsi="Helvetica" w:cs="Times New Roman"/>
          <w:color w:val="34495E"/>
          <w:sz w:val="21"/>
          <w:szCs w:val="21"/>
          <w:lang w:eastAsia="ru-RU"/>
        </w:rPr>
        <w:t> Республики Таджикистан "Об обществе с ограниченной ответственностью".</w:t>
      </w:r>
    </w:p>
    <w:p w:rsidR="003700E6" w:rsidRPr="003700E6" w:rsidRDefault="003700E6" w:rsidP="003700E6">
      <w:pPr>
        <w:spacing w:before="375" w:after="0" w:line="264" w:lineRule="atLeast"/>
        <w:jc w:val="center"/>
        <w:outlineLvl w:val="4"/>
        <w:rPr>
          <w:rFonts w:ascii="Helvetica" w:eastAsia="Times New Roman" w:hAnsi="Helvetica" w:cs="Times New Roman"/>
          <w:b/>
          <w:bCs/>
          <w:color w:val="333333"/>
          <w:sz w:val="26"/>
          <w:szCs w:val="26"/>
          <w:lang w:eastAsia="ru-RU"/>
        </w:rPr>
      </w:pPr>
      <w:bookmarkStart w:id="115" w:name="A6IX0XVAM3"/>
      <w:bookmarkEnd w:id="115"/>
      <w:r w:rsidRPr="003700E6">
        <w:rPr>
          <w:rFonts w:ascii="Helvetica" w:eastAsia="Times New Roman" w:hAnsi="Helvetica" w:cs="Times New Roman"/>
          <w:b/>
          <w:bCs/>
          <w:color w:val="333333"/>
          <w:sz w:val="26"/>
          <w:szCs w:val="26"/>
          <w:lang w:eastAsia="ru-RU"/>
        </w:rPr>
        <w:t>§7. Акционерное общество</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6" w:name="A000000110"/>
      <w:bookmarkEnd w:id="116"/>
      <w:r w:rsidRPr="003700E6">
        <w:rPr>
          <w:rFonts w:ascii="Helvetica" w:eastAsia="Times New Roman" w:hAnsi="Helvetica" w:cs="Times New Roman"/>
          <w:b/>
          <w:bCs/>
          <w:color w:val="333333"/>
          <w:sz w:val="26"/>
          <w:szCs w:val="26"/>
          <w:lang w:eastAsia="ru-RU"/>
        </w:rPr>
        <w:t>Статья 103. Основные положения об акционерном обществе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Акционерным признается общество, уставный капитал которого разделен на определенное число акций, его участники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Акционеры, не полностью оплатившие стоимость акций, несут солидарную ответственность по обязательствам акционерного общества в пределах неоплаченной части стоимости принадлежащих им акций.</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Фирменное наименование акционерного общества должно содержать слова "открытое акционерное общество" или "закрытое акционерное общество" и его наименование.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4. Права и обязанности акционеров и правовое положение акционерного общества определяются в соответствии с данным Кодексом и </w:t>
      </w:r>
      <w:hyperlink r:id="rId39" w:tooltip="Ссылка на Закон Республики Таджикистан Об акционерных обществах"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акционерных обществах".</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5. Особенности правового положения акционерных обществ, созданных путем приватизации государственных предприятий, также определяются </w:t>
      </w:r>
      <w:hyperlink r:id="rId40" w:tooltip="Ссылка на Закон Республики Таджикистан О приватизации государственной собственности в Республике Таджикистан"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 приватизации государственной собственности в Республике Таджикистан".</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6. Особенности правового положения финансово-кредитных организаций, созданных в форме акционерных обществ, права и обязанности их акционеров также определяются законодательством, регулирующим деятельность финансово-кредитных организаций.</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7" w:name="A000000111"/>
      <w:bookmarkEnd w:id="117"/>
      <w:r w:rsidRPr="003700E6">
        <w:rPr>
          <w:rFonts w:ascii="Helvetica" w:eastAsia="Times New Roman" w:hAnsi="Helvetica" w:cs="Times New Roman"/>
          <w:b/>
          <w:bCs/>
          <w:color w:val="333333"/>
          <w:sz w:val="26"/>
          <w:szCs w:val="26"/>
          <w:lang w:eastAsia="ru-RU"/>
        </w:rPr>
        <w:t>Статья 104. Открытое акционерное общество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Открытое акционерное общество ежегодно публикует для всеобщего сведения годовой отчет, бухгалтерский баланс, счет прибыли и убытков.</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8" w:name="A000000112"/>
      <w:bookmarkEnd w:id="118"/>
      <w:r w:rsidRPr="003700E6">
        <w:rPr>
          <w:rFonts w:ascii="Helvetica" w:eastAsia="Times New Roman" w:hAnsi="Helvetica" w:cs="Times New Roman"/>
          <w:b/>
          <w:bCs/>
          <w:color w:val="333333"/>
          <w:sz w:val="26"/>
          <w:szCs w:val="26"/>
          <w:lang w:eastAsia="ru-RU"/>
        </w:rPr>
        <w:t>Статья 105. Закрытое акционерное общество</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 xml:space="preserve">1.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w:t>
      </w:r>
      <w:r w:rsidRPr="003700E6">
        <w:rPr>
          <w:rFonts w:ascii="Helvetica" w:eastAsia="Times New Roman" w:hAnsi="Helvetica" w:cs="Times New Roman"/>
          <w:color w:val="34495E"/>
          <w:sz w:val="21"/>
          <w:szCs w:val="21"/>
          <w:lang w:eastAsia="ru-RU"/>
        </w:rPr>
        <w:lastRenderedPageBreak/>
        <w:t>иным образом предлагать их для приобретения неограниченному кругу лиц.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Число участников закрытого акционерного общества не должно превышать число, установленное </w:t>
      </w:r>
      <w:hyperlink r:id="rId41" w:tooltip="Ссылка на Закон Республики Таджикистан Об акционерных обществах" w:history="1">
        <w:r w:rsidRPr="003700E6">
          <w:rPr>
            <w:rFonts w:ascii="Helvetica" w:eastAsia="Times New Roman" w:hAnsi="Helvetica" w:cs="Times New Roman"/>
            <w:color w:val="00BFF3"/>
            <w:sz w:val="21"/>
            <w:szCs w:val="21"/>
            <w:u w:val="single"/>
            <w:lang w:eastAsia="ru-RU"/>
          </w:rPr>
          <w:t>Законом</w:t>
        </w:r>
      </w:hyperlink>
      <w:r w:rsidRPr="003700E6">
        <w:rPr>
          <w:rFonts w:ascii="Helvetica" w:eastAsia="Times New Roman" w:hAnsi="Helvetica" w:cs="Times New Roman"/>
          <w:color w:val="34495E"/>
          <w:sz w:val="21"/>
          <w:szCs w:val="21"/>
          <w:lang w:eastAsia="ru-RU"/>
        </w:rPr>
        <w:t> Республики Таджикистан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В случаях, предусмотренных Законом Республики Таджикистан "Об акционерных обществах", закрытое акционерное общество может быть обязано, публиковать для всеобщего сведения документы, указанные в части 2 статьи 104 данного Кодекса.</w:t>
      </w:r>
    </w:p>
    <w:p w:rsidR="003700E6" w:rsidRPr="003700E6" w:rsidRDefault="003700E6" w:rsidP="003700E6">
      <w:pPr>
        <w:spacing w:before="300" w:after="0" w:line="264" w:lineRule="atLeast"/>
        <w:ind w:hanging="960"/>
        <w:outlineLvl w:val="5"/>
        <w:rPr>
          <w:rFonts w:ascii="Helvetica" w:eastAsia="Times New Roman" w:hAnsi="Helvetica" w:cs="Times New Roman"/>
          <w:b/>
          <w:bCs/>
          <w:color w:val="333333"/>
          <w:sz w:val="26"/>
          <w:szCs w:val="26"/>
          <w:lang w:eastAsia="ru-RU"/>
        </w:rPr>
      </w:pPr>
      <w:bookmarkStart w:id="119" w:name="A000000113"/>
      <w:bookmarkEnd w:id="119"/>
      <w:r w:rsidRPr="003700E6">
        <w:rPr>
          <w:rFonts w:ascii="Helvetica" w:eastAsia="Times New Roman" w:hAnsi="Helvetica" w:cs="Times New Roman"/>
          <w:b/>
          <w:bCs/>
          <w:color w:val="333333"/>
          <w:sz w:val="26"/>
          <w:szCs w:val="26"/>
          <w:lang w:eastAsia="ru-RU"/>
        </w:rPr>
        <w:t>Статья 106. Образование акционерного общества</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Республики Таджикистан "Об акционерных обществах". Договор о создании акционерного общества заключается в письменной форме.</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2. Учредители акционерного общества несут солидарную ответственность по обязательствам, возникшим до регистрации общества. 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3700E6" w:rsidRPr="003700E6" w:rsidRDefault="003700E6" w:rsidP="003700E6">
      <w:pPr>
        <w:spacing w:before="105" w:after="0" w:line="240" w:lineRule="auto"/>
        <w:ind w:firstLine="450"/>
        <w:jc w:val="both"/>
        <w:rPr>
          <w:rFonts w:ascii="Helvetica" w:eastAsia="Times New Roman" w:hAnsi="Helvetica" w:cs="Times New Roman"/>
          <w:color w:val="34495E"/>
          <w:sz w:val="21"/>
          <w:szCs w:val="21"/>
          <w:lang w:eastAsia="ru-RU"/>
        </w:rPr>
      </w:pPr>
      <w:r w:rsidRPr="003700E6">
        <w:rPr>
          <w:rFonts w:ascii="Helvetica" w:eastAsia="Times New Roman" w:hAnsi="Helvetica" w:cs="Times New Roman"/>
          <w:color w:val="34495E"/>
          <w:sz w:val="21"/>
          <w:szCs w:val="21"/>
          <w:lang w:eastAsia="ru-RU"/>
        </w:rPr>
        <w:t>3. Учредительным документом акционерного общества является его устав, утвержденный учредителями. Устав акционерного общества помимо сведений, указанных в </w:t>
      </w:r>
      <w:hyperlink r:id="rId42" w:anchor="A000000060" w:tooltip="Ссылка на оглавление: Статья 53. Учредительные документы юридического лица" w:history="1">
        <w:r w:rsidRPr="003700E6">
          <w:rPr>
            <w:rFonts w:ascii="Helvetica" w:eastAsia="Times New Roman" w:hAnsi="Helvetica" w:cs="Times New Roman"/>
            <w:color w:val="02BD85"/>
            <w:sz w:val="21"/>
            <w:szCs w:val="21"/>
            <w:u w:val="single"/>
            <w:lang w:eastAsia="ru-RU"/>
          </w:rPr>
          <w:t>статье 53</w:t>
        </w:r>
      </w:hyperlink>
      <w:r w:rsidRPr="003700E6">
        <w:rPr>
          <w:rFonts w:ascii="Helvetica" w:eastAsia="Times New Roman" w:hAnsi="Helvetica" w:cs="Times New Roman"/>
          <w:color w:val="34495E"/>
          <w:sz w:val="21"/>
          <w:szCs w:val="21"/>
          <w:lang w:eastAsia="ru-RU"/>
        </w:rPr>
        <w:t> данного Кодекса, также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абсолютным большинством голосов. Устав акционерного общества должен также содержать иные сведения, предусмотренные Законом Республики Таджикистан "Об акционерных обществах".</w:t>
      </w:r>
    </w:p>
    <w:p w:rsidR="004522A0" w:rsidRDefault="004522A0">
      <w:bookmarkStart w:id="120" w:name="_GoBack"/>
      <w:bookmarkEnd w:id="120"/>
    </w:p>
    <w:sectPr w:rsidR="0045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6B"/>
    <w:rsid w:val="003700E6"/>
    <w:rsid w:val="004522A0"/>
    <w:rsid w:val="00E2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00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00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700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700E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700E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0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00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00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700E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700E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700E6"/>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0E6"/>
    <w:rPr>
      <w:color w:val="0000FF"/>
      <w:u w:val="single"/>
    </w:rPr>
  </w:style>
  <w:style w:type="character" w:styleId="a5">
    <w:name w:val="FollowedHyperlink"/>
    <w:basedOn w:val="a0"/>
    <w:uiPriority w:val="99"/>
    <w:semiHidden/>
    <w:unhideWhenUsed/>
    <w:rsid w:val="003700E6"/>
    <w:rPr>
      <w:color w:val="800080"/>
      <w:u w:val="single"/>
    </w:rPr>
  </w:style>
  <w:style w:type="paragraph" w:customStyle="1" w:styleId="doc-info">
    <w:name w:val="doc-info"/>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00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00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700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700E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700E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0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00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00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700E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700E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700E6"/>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0E6"/>
    <w:rPr>
      <w:color w:val="0000FF"/>
      <w:u w:val="single"/>
    </w:rPr>
  </w:style>
  <w:style w:type="character" w:styleId="a5">
    <w:name w:val="FollowedHyperlink"/>
    <w:basedOn w:val="a0"/>
    <w:uiPriority w:val="99"/>
    <w:semiHidden/>
    <w:unhideWhenUsed/>
    <w:rsid w:val="003700E6"/>
    <w:rPr>
      <w:color w:val="800080"/>
      <w:u w:val="single"/>
    </w:rPr>
  </w:style>
  <w:style w:type="paragraph" w:customStyle="1" w:styleId="doc-info">
    <w:name w:val="doc-info"/>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370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1430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06">
          <w:marLeft w:val="0"/>
          <w:marRight w:val="0"/>
          <w:marTop w:val="150"/>
          <w:marBottom w:val="150"/>
          <w:divBdr>
            <w:top w:val="none" w:sz="0" w:space="0" w:color="auto"/>
            <w:left w:val="none" w:sz="0" w:space="0" w:color="auto"/>
            <w:bottom w:val="none" w:sz="0" w:space="0" w:color="auto"/>
            <w:right w:val="none" w:sz="0" w:space="0" w:color="auto"/>
          </w:divBdr>
        </w:div>
        <w:div w:id="197652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spinform.ru/show_doc.fwx?rgn=146565" TargetMode="External"/><Relationship Id="rId13" Type="http://schemas.openxmlformats.org/officeDocument/2006/relationships/hyperlink" Target="https://base.spinform.ru/show_doc.fwx?rgn=146565" TargetMode="External"/><Relationship Id="rId18" Type="http://schemas.openxmlformats.org/officeDocument/2006/relationships/hyperlink" Target="https://base.spinform.ru/show_doc.fwx?rgn=146565" TargetMode="External"/><Relationship Id="rId26" Type="http://schemas.openxmlformats.org/officeDocument/2006/relationships/hyperlink" Target="https://base.spinform.ru/show_doc.fwx?rgn=146565" TargetMode="External"/><Relationship Id="rId39" Type="http://schemas.openxmlformats.org/officeDocument/2006/relationships/hyperlink" Target="https://base.spinform.ru/show_doc.fwx?rgn=18388" TargetMode="External"/><Relationship Id="rId3" Type="http://schemas.openxmlformats.org/officeDocument/2006/relationships/settings" Target="settings.xml"/><Relationship Id="rId21" Type="http://schemas.openxmlformats.org/officeDocument/2006/relationships/hyperlink" Target="https://base.spinform.ru/show_doc.fwx?rgn=5837" TargetMode="External"/><Relationship Id="rId34" Type="http://schemas.openxmlformats.org/officeDocument/2006/relationships/hyperlink" Target="https://base.spinform.ru/show_doc.fwx?rgn=2113" TargetMode="External"/><Relationship Id="rId42" Type="http://schemas.openxmlformats.org/officeDocument/2006/relationships/hyperlink" Target="https://base.spinform.ru/show_doc.fwx?rgn=146565" TargetMode="External"/><Relationship Id="rId7" Type="http://schemas.openxmlformats.org/officeDocument/2006/relationships/hyperlink" Target="https://base.spinform.ru/show_doc.fwx?rgn=146565" TargetMode="External"/><Relationship Id="rId12" Type="http://schemas.openxmlformats.org/officeDocument/2006/relationships/hyperlink" Target="https://base.spinform.ru/show_doc.fwx?rgn=146565" TargetMode="External"/><Relationship Id="rId17" Type="http://schemas.openxmlformats.org/officeDocument/2006/relationships/hyperlink" Target="https://base.spinform.ru/show_doc.fwx?rgn=146565" TargetMode="External"/><Relationship Id="rId25" Type="http://schemas.openxmlformats.org/officeDocument/2006/relationships/hyperlink" Target="https://base.spinform.ru/show_doc.fwx?rgn=146565" TargetMode="External"/><Relationship Id="rId33" Type="http://schemas.openxmlformats.org/officeDocument/2006/relationships/hyperlink" Target="https://base.spinform.ru/show_doc.fwx?rgn=2113" TargetMode="External"/><Relationship Id="rId38" Type="http://schemas.openxmlformats.org/officeDocument/2006/relationships/hyperlink" Target="https://base.spinform.ru/show_doc.fwx?rgn=2113" TargetMode="External"/><Relationship Id="rId2" Type="http://schemas.microsoft.com/office/2007/relationships/stylesWithEffects" Target="stylesWithEffects.xml"/><Relationship Id="rId16" Type="http://schemas.openxmlformats.org/officeDocument/2006/relationships/hyperlink" Target="https://base.spinform.ru/show_doc.fwx?rgn=146565" TargetMode="External"/><Relationship Id="rId20" Type="http://schemas.openxmlformats.org/officeDocument/2006/relationships/hyperlink" Target="https://base.spinform.ru/show_doc.fwx?rgn=146565" TargetMode="External"/><Relationship Id="rId29" Type="http://schemas.openxmlformats.org/officeDocument/2006/relationships/hyperlink" Target="https://base.spinform.ru/show_doc.fwx?rgn=146565" TargetMode="External"/><Relationship Id="rId41" Type="http://schemas.openxmlformats.org/officeDocument/2006/relationships/hyperlink" Target="https://base.spinform.ru/show_doc.fwx?rgn=18388" TargetMode="External"/><Relationship Id="rId1" Type="http://schemas.openxmlformats.org/officeDocument/2006/relationships/styles" Target="styles.xml"/><Relationship Id="rId6" Type="http://schemas.openxmlformats.org/officeDocument/2006/relationships/hyperlink" Target="https://base.spinform.ru/show_doc.fwx?rgn=2213" TargetMode="External"/><Relationship Id="rId11" Type="http://schemas.openxmlformats.org/officeDocument/2006/relationships/hyperlink" Target="https://base.spinform.ru/show_doc.fwx?rgn=146565" TargetMode="External"/><Relationship Id="rId24" Type="http://schemas.openxmlformats.org/officeDocument/2006/relationships/hyperlink" Target="https://base.spinform.ru/show_doc.fwx?rgn=146565" TargetMode="External"/><Relationship Id="rId32" Type="http://schemas.openxmlformats.org/officeDocument/2006/relationships/hyperlink" Target="https://base.spinform.ru/show_doc.fwx?rgn=146565" TargetMode="External"/><Relationship Id="rId37" Type="http://schemas.openxmlformats.org/officeDocument/2006/relationships/hyperlink" Target="https://base.spinform.ru/show_doc.fwx?rgn=2113" TargetMode="External"/><Relationship Id="rId40" Type="http://schemas.openxmlformats.org/officeDocument/2006/relationships/hyperlink" Target="https://base.spinform.ru/show_doc.fwx?rgn=2104" TargetMode="External"/><Relationship Id="rId5" Type="http://schemas.openxmlformats.org/officeDocument/2006/relationships/hyperlink" Target="https://base.spinform.ru/show_doc.fwx?rgn=146565" TargetMode="External"/><Relationship Id="rId15" Type="http://schemas.openxmlformats.org/officeDocument/2006/relationships/hyperlink" Target="https://base.spinform.ru/show_doc.fwx?rgn=146565" TargetMode="External"/><Relationship Id="rId23" Type="http://schemas.openxmlformats.org/officeDocument/2006/relationships/hyperlink" Target="https://base.spinform.ru/show_doc.fwx?rgn=146565" TargetMode="External"/><Relationship Id="rId28" Type="http://schemas.openxmlformats.org/officeDocument/2006/relationships/hyperlink" Target="https://base.spinform.ru/show_doc.fwx?rgn=146565" TargetMode="External"/><Relationship Id="rId36" Type="http://schemas.openxmlformats.org/officeDocument/2006/relationships/hyperlink" Target="https://base.spinform.ru/show_doc.fwx?rgn=2113" TargetMode="External"/><Relationship Id="rId10" Type="http://schemas.openxmlformats.org/officeDocument/2006/relationships/hyperlink" Target="https://base.spinform.ru/show_doc.fwx?rgn=146565" TargetMode="External"/><Relationship Id="rId19" Type="http://schemas.openxmlformats.org/officeDocument/2006/relationships/hyperlink" Target="https://base.spinform.ru/show_doc.fwx?rgn=146565" TargetMode="External"/><Relationship Id="rId31" Type="http://schemas.openxmlformats.org/officeDocument/2006/relationships/hyperlink" Target="https://base.spinform.ru/show_doc.fwx?rgn=211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spinform.ru/show_doc.fwx?rgn=146565" TargetMode="External"/><Relationship Id="rId14" Type="http://schemas.openxmlformats.org/officeDocument/2006/relationships/hyperlink" Target="https://base.spinform.ru/show_doc.fwx?rgn=146565" TargetMode="External"/><Relationship Id="rId22" Type="http://schemas.openxmlformats.org/officeDocument/2006/relationships/hyperlink" Target="https://base.spinform.ru/show_doc.fwx?rgn=146565" TargetMode="External"/><Relationship Id="rId27" Type="http://schemas.openxmlformats.org/officeDocument/2006/relationships/hyperlink" Target="https://base.spinform.ru/show_doc.fwx?rgn=146565" TargetMode="External"/><Relationship Id="rId30" Type="http://schemas.openxmlformats.org/officeDocument/2006/relationships/hyperlink" Target="https://base.spinform.ru/show_doc.fwx?rgn=146565" TargetMode="External"/><Relationship Id="rId35" Type="http://schemas.openxmlformats.org/officeDocument/2006/relationships/hyperlink" Target="https://base.spinform.ru/show_doc.fwx?rgn=21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17126</Words>
  <Characters>97621</Characters>
  <Application>Microsoft Office Word</Application>
  <DocSecurity>0</DocSecurity>
  <Lines>813</Lines>
  <Paragraphs>229</Paragraphs>
  <ScaleCrop>false</ScaleCrop>
  <Company>SPecialiST RePack</Company>
  <LinksUpToDate>false</LinksUpToDate>
  <CharactersWithSpaces>114518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4040</dc:creator>
  <cp:keywords/>
  <dc:description/>
  <cp:lastModifiedBy>4040</cp:lastModifiedBy>
  <cp:revision>2</cp:revision>
  <dcterms:created xsi:type="dcterms:W3CDTF">2023-10-10T14:19:00Z</dcterms:created>
  <dcterms:modified xsi:type="dcterms:W3CDTF">2023-10-10T14:19:00Z</dcterms:modified>
</cp:coreProperties>
</file>