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3AB0JZMUZ"/>
      <w:bookmarkEnd w:id="0"/>
      <w:r>
        <w:rPr>
          <w:rFonts w:ascii="Courier New" w:hAnsi="Courier New" w:cs="Courier New" w:eastAsia="Courier New"/>
          <w:b w:val="1"/>
          <w:color w:val="003399"/>
          <w:sz w:val="31"/>
          <w:szCs w:val="31"/>
          <w:shd w:val="clear" w:color="auto" w:fill="FFFFFF"/>
        </w:rPr>
        <w:t>ВСЕОБЩАЯ ДЕКЛАРАЦИЯ ПРАВ ЧЕЛОВЕКА</w:t>
      </w:r>
    </w:p>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Принята и провозглашена Генеральной Ассамблеей ООН 10 декабря 1948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ПРЕАМБУЛА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 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 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 принимая во внимание, что необходимо содействовать развитию дружественных отношений между народами; и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 принимая во внимание, что государства-члены обязались содействовать, в сотрудничестве с Организацией Объединенных Наций,всеобщему уважению и соблюдению прав человека и основных свобод; и принимая во внимание, что всеобщее понимание характера этих прав и свобод имеет огромное значение для полного выполнения этого обязательства,Генеральная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 w:name="A3AB0K8Y7D"/>
      <w:bookmarkEnd w:id="1"/>
      <w:r>
        <w:rPr>
          <w:rFonts w:ascii="Courier New" w:hAnsi="Courier New" w:cs="Courier New" w:eastAsia="Courier New"/>
          <w:b w:val="1"/>
          <w:color w:val="003399"/>
          <w:sz w:val="26"/>
          <w:szCs w:val="26"/>
          <w:shd w:val="clear" w:color="auto" w:fill="FFFFFF"/>
        </w:rPr>
        <w:t>Статья 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3AB0K90ZG"/>
      <w:bookmarkEnd w:id="2"/>
      <w:r>
        <w:rPr>
          <w:rFonts w:ascii="Courier New" w:hAnsi="Courier New" w:cs="Courier New" w:eastAsia="Courier New"/>
          <w:b w:val="1"/>
          <w:color w:val="003399"/>
          <w:sz w:val="26"/>
          <w:szCs w:val="26"/>
          <w:shd w:val="clear" w:color="auto" w:fill="FFFFFF"/>
        </w:rPr>
        <w:t>Статья 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должен обладать всеми правами и всеми свободами, провозглашенными настоящей Декларацией, без какого бы то ни было различия, как то: в отношении расы, цвета кожи, пола,языка, религии, политических или иных убеждений, национального или социального происхождения, имущественного, сословного или иного положения. 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3AB0K93CC"/>
      <w:bookmarkEnd w:id="3"/>
      <w:r>
        <w:rPr>
          <w:rFonts w:ascii="Courier New" w:hAnsi="Courier New" w:cs="Courier New" w:eastAsia="Courier New"/>
          <w:b w:val="1"/>
          <w:color w:val="003399"/>
          <w:sz w:val="26"/>
          <w:szCs w:val="26"/>
          <w:shd w:val="clear" w:color="auto" w:fill="FFFFFF"/>
        </w:rPr>
        <w:t>Статья 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имеет право на жизнь, на свободу и на личную неприкосновенность.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3AB0K95T4"/>
      <w:bookmarkEnd w:id="4"/>
      <w:r>
        <w:rPr>
          <w:rFonts w:ascii="Courier New" w:hAnsi="Courier New" w:cs="Courier New" w:eastAsia="Courier New"/>
          <w:b w:val="1"/>
          <w:color w:val="003399"/>
          <w:sz w:val="26"/>
          <w:szCs w:val="26"/>
          <w:shd w:val="clear" w:color="auto" w:fill="FFFFFF"/>
        </w:rPr>
        <w:t>Статья 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Никто не должен содержаться в рабстве или подневольном состоянии; рабство и работорговля запрещаются во всех их видах.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3AB0K97X6"/>
      <w:bookmarkEnd w:id="5"/>
      <w:r>
        <w:rPr>
          <w:rFonts w:ascii="Courier New" w:hAnsi="Courier New" w:cs="Courier New" w:eastAsia="Courier New"/>
          <w:b w:val="1"/>
          <w:color w:val="003399"/>
          <w:sz w:val="26"/>
          <w:szCs w:val="26"/>
          <w:shd w:val="clear" w:color="auto" w:fill="FFFFFF"/>
        </w:rPr>
        <w:t>Статья 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Никто не должен подвергаться пыткам или жестоким, бесчеловечным или унижающим достоинство обращению и наказанию.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3AB0K99J9"/>
      <w:bookmarkEnd w:id="6"/>
      <w:r>
        <w:rPr>
          <w:rFonts w:ascii="Courier New" w:hAnsi="Courier New" w:cs="Courier New" w:eastAsia="Courier New"/>
          <w:b w:val="1"/>
          <w:color w:val="003399"/>
          <w:sz w:val="26"/>
          <w:szCs w:val="26"/>
          <w:shd w:val="clear" w:color="auto" w:fill="FFFFFF"/>
        </w:rPr>
        <w:t>Статья 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где бы он ни находился, имеет право на признание его правосубъектности.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3AB0K9BP2"/>
      <w:bookmarkEnd w:id="7"/>
      <w:r>
        <w:rPr>
          <w:rFonts w:ascii="Courier New" w:hAnsi="Courier New" w:cs="Courier New" w:eastAsia="Courier New"/>
          <w:b w:val="1"/>
          <w:color w:val="003399"/>
          <w:sz w:val="26"/>
          <w:szCs w:val="26"/>
          <w:shd w:val="clear" w:color="auto" w:fill="FFFFFF"/>
        </w:rPr>
        <w:t>Статья 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3AB0K9DLZ"/>
      <w:bookmarkEnd w:id="8"/>
      <w:r>
        <w:rPr>
          <w:rFonts w:ascii="Courier New" w:hAnsi="Courier New" w:cs="Courier New" w:eastAsia="Courier New"/>
          <w:b w:val="1"/>
          <w:color w:val="003399"/>
          <w:sz w:val="26"/>
          <w:szCs w:val="26"/>
          <w:shd w:val="clear" w:color="auto" w:fill="FFFFFF"/>
        </w:rPr>
        <w:t>Статья 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3AB0K9H2B"/>
      <w:bookmarkEnd w:id="9"/>
      <w:r>
        <w:rPr>
          <w:rFonts w:ascii="Courier New" w:hAnsi="Courier New" w:cs="Courier New" w:eastAsia="Courier New"/>
          <w:b w:val="1"/>
          <w:color w:val="003399"/>
          <w:sz w:val="26"/>
          <w:szCs w:val="26"/>
          <w:shd w:val="clear" w:color="auto" w:fill="FFFFFF"/>
        </w:rPr>
        <w:t>Статья 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Никто не может быть подвергнут произвольному аресту, задержанию или изгнанию.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3AB0K9OZK"/>
      <w:bookmarkEnd w:id="10"/>
      <w:r>
        <w:rPr>
          <w:rFonts w:ascii="Courier New" w:hAnsi="Courier New" w:cs="Courier New" w:eastAsia="Courier New"/>
          <w:b w:val="1"/>
          <w:color w:val="003399"/>
          <w:sz w:val="26"/>
          <w:szCs w:val="26"/>
          <w:shd w:val="clear" w:color="auto" w:fill="FFFFFF"/>
        </w:rPr>
        <w:t>Статья 10</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3AB0K9UEB"/>
      <w:bookmarkEnd w:id="11"/>
      <w:r>
        <w:rPr>
          <w:rFonts w:ascii="Courier New" w:hAnsi="Courier New" w:cs="Courier New" w:eastAsia="Courier New"/>
          <w:b w:val="1"/>
          <w:color w:val="003399"/>
          <w:sz w:val="26"/>
          <w:szCs w:val="26"/>
          <w:shd w:val="clear" w:color="auto" w:fill="FFFFFF"/>
        </w:rPr>
        <w:t>Статья 11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3AB0K9WKR"/>
      <w:bookmarkEnd w:id="12"/>
      <w:r>
        <w:rPr>
          <w:rFonts w:ascii="Courier New" w:hAnsi="Courier New" w:cs="Courier New" w:eastAsia="Courier New"/>
          <w:b w:val="1"/>
          <w:color w:val="003399"/>
          <w:sz w:val="26"/>
          <w:szCs w:val="26"/>
          <w:shd w:val="clear" w:color="auto" w:fill="FFFFFF"/>
        </w:rPr>
        <w:t>Статья 12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3AB0K9ZPR"/>
      <w:bookmarkEnd w:id="13"/>
      <w:r>
        <w:rPr>
          <w:rFonts w:ascii="Courier New" w:hAnsi="Courier New" w:cs="Courier New" w:eastAsia="Courier New"/>
          <w:b w:val="1"/>
          <w:color w:val="003399"/>
          <w:sz w:val="26"/>
          <w:szCs w:val="26"/>
          <w:shd w:val="clear" w:color="auto" w:fill="FFFFFF"/>
        </w:rPr>
        <w:t>Статья 13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человек имеет право свободно передвигаться и выбирать себе местожительство в пределах каждого государства.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Каждый человек имеет право покидать любую страну, включая свою собственную, и возвращаться в свою страну.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3AB0KA290"/>
      <w:bookmarkEnd w:id="14"/>
      <w:r>
        <w:rPr>
          <w:rFonts w:ascii="Courier New" w:hAnsi="Courier New" w:cs="Courier New" w:eastAsia="Courier New"/>
          <w:b w:val="1"/>
          <w:color w:val="003399"/>
          <w:sz w:val="26"/>
          <w:szCs w:val="26"/>
          <w:shd w:val="clear" w:color="auto" w:fill="FFFFFF"/>
        </w:rPr>
        <w:t>Статья 14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человек имеет право искать убежище от преследования в других странах и пользоваться этим убежищем.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3AB0KAEKX"/>
      <w:bookmarkEnd w:id="15"/>
      <w:r>
        <w:rPr>
          <w:rFonts w:ascii="Courier New" w:hAnsi="Courier New" w:cs="Courier New" w:eastAsia="Courier New"/>
          <w:b w:val="1"/>
          <w:color w:val="003399"/>
          <w:sz w:val="26"/>
          <w:szCs w:val="26"/>
          <w:shd w:val="clear" w:color="auto" w:fill="FFFFFF"/>
        </w:rPr>
        <w:t>Статья 15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человек имеет право на гражданство.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Никто не может быть произвольно лишен своего гражданства или права изменить свое гражданство.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3AB0KAGF1"/>
      <w:bookmarkEnd w:id="16"/>
      <w:r>
        <w:rPr>
          <w:rFonts w:ascii="Courier New" w:hAnsi="Courier New" w:cs="Courier New" w:eastAsia="Courier New"/>
          <w:b w:val="1"/>
          <w:color w:val="003399"/>
          <w:sz w:val="26"/>
          <w:szCs w:val="26"/>
          <w:shd w:val="clear" w:color="auto" w:fill="FFFFFF"/>
        </w:rPr>
        <w:t>Статья 16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2. Брак может быть заключен только при свободном и полном согласии обеих вступающих в брак сторон.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Семья является естественной и основной ячейкой общества и имеет право на защиту со стороны общества и государства.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3AB0KBEVF"/>
      <w:bookmarkEnd w:id="17"/>
      <w:r>
        <w:rPr>
          <w:rFonts w:ascii="Courier New" w:hAnsi="Courier New" w:cs="Courier New" w:eastAsia="Courier New"/>
          <w:b w:val="1"/>
          <w:color w:val="003399"/>
          <w:sz w:val="26"/>
          <w:szCs w:val="26"/>
          <w:shd w:val="clear" w:color="auto" w:fill="FFFFFF"/>
        </w:rPr>
        <w:t>Статья 17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человек имеет право владеть имуществом как единолично, так и совместно с другими. 2. Никто не должен быть произвольно лишен своего имущества.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3AB0KBH2M"/>
      <w:bookmarkEnd w:id="18"/>
      <w:r>
        <w:rPr>
          <w:rFonts w:ascii="Courier New" w:hAnsi="Courier New" w:cs="Courier New" w:eastAsia="Courier New"/>
          <w:b w:val="1"/>
          <w:color w:val="003399"/>
          <w:sz w:val="26"/>
          <w:szCs w:val="26"/>
          <w:shd w:val="clear" w:color="auto" w:fill="FFFFFF"/>
        </w:rPr>
        <w:t>Статья 18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единолично,так и сообща с другими, публичным или частным порядком в учении,богослужении и выполнении религиозных и ритуальных порядков.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3AB0KBJCQ"/>
      <w:bookmarkEnd w:id="19"/>
      <w:r>
        <w:rPr>
          <w:rFonts w:ascii="Courier New" w:hAnsi="Courier New" w:cs="Courier New" w:eastAsia="Courier New"/>
          <w:b w:val="1"/>
          <w:color w:val="003399"/>
          <w:sz w:val="26"/>
          <w:szCs w:val="26"/>
          <w:shd w:val="clear" w:color="auto" w:fill="FFFFFF"/>
        </w:rPr>
        <w:t>Статья 19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3AB0KBZG0"/>
      <w:bookmarkEnd w:id="20"/>
      <w:r>
        <w:rPr>
          <w:rFonts w:ascii="Courier New" w:hAnsi="Courier New" w:cs="Courier New" w:eastAsia="Courier New"/>
          <w:b w:val="1"/>
          <w:color w:val="003399"/>
          <w:sz w:val="26"/>
          <w:szCs w:val="26"/>
          <w:shd w:val="clear" w:color="auto" w:fill="FFFFFF"/>
        </w:rPr>
        <w:t>Статья 20</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человек имеет право на свободу мирных собраний и ассоциаций.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Никто не может быть принуждаем вступать в какую-либо ассоциацию.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3AB0KC80W"/>
      <w:bookmarkEnd w:id="21"/>
      <w:r>
        <w:rPr>
          <w:rFonts w:ascii="Courier New" w:hAnsi="Courier New" w:cs="Courier New" w:eastAsia="Courier New"/>
          <w:b w:val="1"/>
          <w:color w:val="003399"/>
          <w:sz w:val="26"/>
          <w:szCs w:val="26"/>
          <w:shd w:val="clear" w:color="auto" w:fill="FFFFFF"/>
        </w:rPr>
        <w:t>Статья 21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2. Каждый человек имеет право равного доступа к государственной службе в своей стране.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3AB0KCASH"/>
      <w:bookmarkEnd w:id="22"/>
      <w:r>
        <w:rPr>
          <w:rFonts w:ascii="Courier New" w:hAnsi="Courier New" w:cs="Courier New" w:eastAsia="Courier New"/>
          <w:b w:val="1"/>
          <w:color w:val="003399"/>
          <w:sz w:val="26"/>
          <w:szCs w:val="26"/>
          <w:shd w:val="clear" w:color="auto" w:fill="FFFFFF"/>
        </w:rPr>
        <w:t>Статья 22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3AB0KCFH2"/>
      <w:bookmarkEnd w:id="23"/>
      <w:r>
        <w:rPr>
          <w:rFonts w:ascii="Courier New" w:hAnsi="Courier New" w:cs="Courier New" w:eastAsia="Courier New"/>
          <w:b w:val="1"/>
          <w:color w:val="003399"/>
          <w:sz w:val="26"/>
          <w:szCs w:val="26"/>
          <w:shd w:val="clear" w:color="auto" w:fill="FFFFFF"/>
        </w:rPr>
        <w:t>Статья 23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человек имеет право на труд, на свободный выбор работы, на справедливые и благоприятные условия труда и на защиту от безработицы.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2. Каждый человек, без какой-либо дискриминации, имеет право на равную оплату за равный труд.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дополняемое,при необходимости, другими средствами социального обеспечения. 4. Каждый человек имеет право создавать профессиональные союзы и входить в профессиональные союзы для защиты своих интересов.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3AB0KCMLL"/>
      <w:bookmarkEnd w:id="24"/>
      <w:r>
        <w:rPr>
          <w:rFonts w:ascii="Courier New" w:hAnsi="Courier New" w:cs="Courier New" w:eastAsia="Courier New"/>
          <w:b w:val="1"/>
          <w:color w:val="003399"/>
          <w:sz w:val="26"/>
          <w:szCs w:val="26"/>
          <w:shd w:val="clear" w:color="auto" w:fill="FFFFFF"/>
        </w:rPr>
        <w:t>Статья 24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имеет право на отдых и досуг, включая право на разумное ограничение рабочего дня и на оплачиваемый периодический отпуск.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3AB0KD80R"/>
      <w:bookmarkEnd w:id="25"/>
      <w:r>
        <w:rPr>
          <w:rFonts w:ascii="Courier New" w:hAnsi="Courier New" w:cs="Courier New" w:eastAsia="Courier New"/>
          <w:b w:val="1"/>
          <w:color w:val="003399"/>
          <w:sz w:val="26"/>
          <w:szCs w:val="26"/>
          <w:shd w:val="clear" w:color="auto" w:fill="FFFFFF"/>
        </w:rPr>
        <w:t>Статья 25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человек имеет право на такой жизненный уровень,включая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3AB0KDD1O"/>
      <w:bookmarkEnd w:id="26"/>
      <w:r>
        <w:rPr>
          <w:rFonts w:ascii="Courier New" w:hAnsi="Courier New" w:cs="Courier New" w:eastAsia="Courier New"/>
          <w:b w:val="1"/>
          <w:color w:val="003399"/>
          <w:sz w:val="26"/>
          <w:szCs w:val="26"/>
          <w:shd w:val="clear" w:color="auto" w:fill="FFFFFF"/>
        </w:rPr>
        <w:t>Статья 26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 3. Родители имеют право приоритета в выборе вида образования для своих малолетних детей.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3AB0KDFP8"/>
      <w:bookmarkEnd w:id="27"/>
      <w:r>
        <w:rPr>
          <w:rFonts w:ascii="Courier New" w:hAnsi="Courier New" w:cs="Courier New" w:eastAsia="Courier New"/>
          <w:b w:val="1"/>
          <w:color w:val="003399"/>
          <w:sz w:val="26"/>
          <w:szCs w:val="26"/>
          <w:shd w:val="clear" w:color="auto" w:fill="FFFFFF"/>
        </w:rPr>
        <w:t>Статья 27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3AB0KDKH4"/>
      <w:bookmarkEnd w:id="28"/>
      <w:r>
        <w:rPr>
          <w:rFonts w:ascii="Courier New" w:hAnsi="Courier New" w:cs="Courier New" w:eastAsia="Courier New"/>
          <w:b w:val="1"/>
          <w:color w:val="003399"/>
          <w:sz w:val="26"/>
          <w:szCs w:val="26"/>
          <w:shd w:val="clear" w:color="auto" w:fill="FFFFFF"/>
        </w:rPr>
        <w:t>Статья 28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3AB0KDNHZ"/>
      <w:bookmarkEnd w:id="29"/>
      <w:r>
        <w:rPr>
          <w:rFonts w:ascii="Courier New" w:hAnsi="Courier New" w:cs="Courier New" w:eastAsia="Courier New"/>
          <w:b w:val="1"/>
          <w:color w:val="003399"/>
          <w:sz w:val="26"/>
          <w:szCs w:val="26"/>
          <w:shd w:val="clear" w:color="auto" w:fill="FFFFFF"/>
        </w:rPr>
        <w:t>Статья 29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человек имеет обязанности перед обществом, в котором только и возможно свободное и полное развитие его личности.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Осуществление этих прав и свобод ни в коем случае не должно противоречить целям и принципам Организации Объединенных Наций.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3AB0KDQ1P"/>
      <w:bookmarkEnd w:id="30"/>
      <w:r>
        <w:rPr>
          <w:rFonts w:ascii="Courier New" w:hAnsi="Courier New" w:cs="Courier New" w:eastAsia="Courier New"/>
          <w:b w:val="1"/>
          <w:color w:val="003399"/>
          <w:sz w:val="26"/>
          <w:szCs w:val="26"/>
          <w:shd w:val="clear" w:color="auto" w:fill="FFFFFF"/>
        </w:rPr>
        <w:t>Статья 30</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
        <w:rPr>
          <w:rFonts w:ascii="Courier New" w:hAnsi="Courier New" w:cs="Courier New" w:eastAsia="Courier New"/>
          <w:color w:val="000000"/>
          <w:sz w:val="24"/>
          <w:szCs w:val="24"/>
          <w:shd w:val="clear" w:color="auto" w:fill="FFFFFF"/>
        </w:rPr>
        <w:t> </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2025-08-07T10:16:42Z</dcterms:created>
  <dcterms:modified xsi:type="dcterms:W3CDTF">2025-08-07T10:16:42Z</dcterms:modified>
  <cp:revision>1</cp:revision>
</cp:coreProperties>
</file>